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02"/>
        <w:spacing w:before="32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昆明理工大学硕士研究生入学考试《自命题德语》考试大纲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288" w:line="221" w:lineRule="auto"/>
        <w:rPr/>
      </w:pPr>
      <w:r>
        <w:rPr>
          <w:spacing w:val="-3"/>
        </w:rPr>
        <w:t>试卷满分为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79"/>
        <w:spacing w:before="290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288" w:line="221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47"/>
        <w:spacing w:before="245" w:line="369" w:lineRule="exact"/>
        <w:rPr/>
      </w:pPr>
      <w:r>
        <w:rPr>
          <w:spacing w:val="-1"/>
          <w:position w:val="1"/>
        </w:rPr>
        <w:t>词汇语法：         约占 </w:t>
      </w:r>
      <w:r>
        <w:rPr>
          <w:rFonts w:ascii="Times New Roman" w:hAnsi="Times New Roman" w:eastAsia="Times New Roman" w:cs="Times New Roman"/>
          <w:spacing w:val="-1"/>
          <w:position w:val="1"/>
        </w:rPr>
        <w:t>40%</w:t>
      </w:r>
      <w:r>
        <w:rPr>
          <w:spacing w:val="-1"/>
          <w:position w:val="1"/>
        </w:rPr>
        <w:t>。</w:t>
      </w:r>
    </w:p>
    <w:p>
      <w:pPr>
        <w:pStyle w:val="BodyText"/>
        <w:ind w:left="469"/>
        <w:spacing w:before="255" w:line="369" w:lineRule="exact"/>
        <w:rPr/>
      </w:pPr>
      <w:r>
        <w:rPr>
          <w:spacing w:val="-5"/>
          <w:position w:val="1"/>
        </w:rPr>
        <w:t>阅读理解：</w:t>
      </w:r>
      <w:r>
        <w:rPr>
          <w:spacing w:val="2"/>
          <w:position w:val="1"/>
        </w:rPr>
        <w:t xml:space="preserve">         </w:t>
      </w:r>
      <w:r>
        <w:rPr>
          <w:spacing w:val="-5"/>
          <w:position w:val="1"/>
        </w:rPr>
        <w:t>约占 </w:t>
      </w:r>
      <w:r>
        <w:rPr>
          <w:rFonts w:ascii="Times New Roman" w:hAnsi="Times New Roman" w:eastAsia="Times New Roman" w:cs="Times New Roman"/>
          <w:spacing w:val="-5"/>
          <w:position w:val="1"/>
        </w:rPr>
        <w:t>40%</w:t>
      </w:r>
      <w:r>
        <w:rPr>
          <w:spacing w:val="-5"/>
          <w:position w:val="1"/>
        </w:rPr>
        <w:t>。</w:t>
      </w:r>
    </w:p>
    <w:p>
      <w:pPr>
        <w:pStyle w:val="BodyText"/>
        <w:ind w:left="442"/>
        <w:spacing w:before="255" w:line="369" w:lineRule="exact"/>
        <w:rPr/>
      </w:pPr>
      <w:r>
        <w:rPr>
          <w:spacing w:val="-2"/>
          <w:position w:val="1"/>
        </w:rPr>
        <w:t>翻译（中德互译</w:t>
      </w:r>
      <w:r>
        <w:rPr>
          <w:spacing w:val="-74"/>
          <w:w w:val="98"/>
          <w:position w:val="1"/>
        </w:rPr>
        <w:t>）：</w:t>
      </w:r>
      <w:r>
        <w:rPr>
          <w:spacing w:val="19"/>
          <w:position w:val="1"/>
        </w:rPr>
        <w:t xml:space="preserve">  </w:t>
      </w:r>
      <w:r>
        <w:rPr>
          <w:spacing w:val="-2"/>
          <w:position w:val="1"/>
        </w:rPr>
        <w:t>约占 </w:t>
      </w:r>
      <w:r>
        <w:rPr>
          <w:rFonts w:ascii="Times New Roman" w:hAnsi="Times New Roman" w:eastAsia="Times New Roman" w:cs="Times New Roman"/>
          <w:spacing w:val="-2"/>
          <w:position w:val="1"/>
        </w:rPr>
        <w:t>20%</w:t>
      </w:r>
      <w:r>
        <w:rPr>
          <w:spacing w:val="-2"/>
          <w:position w:val="1"/>
        </w:rPr>
        <w:t>。</w:t>
      </w:r>
    </w:p>
    <w:p>
      <w:pPr>
        <w:pStyle w:val="BodyText"/>
        <w:ind w:left="601"/>
        <w:spacing w:before="300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45"/>
        <w:spacing w:before="289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443"/>
        <w:spacing w:before="287" w:line="221" w:lineRule="auto"/>
        <w:rPr/>
      </w:pPr>
      <w:r>
        <w:rPr>
          <w:spacing w:val="-1"/>
        </w:rPr>
        <w:t>选择题、判断题、填空题、阅读理解题、翻译题</w:t>
      </w:r>
      <w:r>
        <w:rPr>
          <w:spacing w:val="-60"/>
        </w:rPr>
        <w:t xml:space="preserve"> </w:t>
      </w:r>
      <w:r>
        <w:rPr>
          <w:spacing w:val="-1"/>
        </w:rPr>
        <w:t>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49"/>
        <w:spacing w:before="162" w:line="221" w:lineRule="auto"/>
        <w:rPr/>
      </w:pPr>
      <w:r>
        <w:rPr>
          <w:b/>
          <w:bCs/>
          <w:spacing w:val="-6"/>
        </w:rPr>
        <w:t>一、内容</w:t>
      </w:r>
    </w:p>
    <w:p>
      <w:pPr>
        <w:pStyle w:val="BodyText"/>
        <w:ind w:left="465"/>
        <w:spacing w:before="289" w:line="222" w:lineRule="auto"/>
        <w:rPr/>
      </w:pPr>
      <w:r>
        <w:rPr>
          <w:spacing w:val="-3"/>
        </w:rPr>
        <w:t>1.词汇语法（40%）</w:t>
      </w:r>
    </w:p>
    <w:p>
      <w:pPr>
        <w:pStyle w:val="BodyText"/>
        <w:ind w:left="28" w:firstLine="418"/>
        <w:spacing w:before="285" w:line="405" w:lineRule="auto"/>
        <w:rPr/>
      </w:pPr>
      <w:r>
        <w:rPr>
          <w:spacing w:val="-2"/>
        </w:rPr>
        <w:t>主要考查《大学德语教学指南》（2021</w:t>
      </w:r>
      <w:r>
        <w:rPr>
          <w:spacing w:val="-48"/>
        </w:rPr>
        <w:t xml:space="preserve"> </w:t>
      </w:r>
      <w:r>
        <w:rPr>
          <w:spacing w:val="-2"/>
        </w:rPr>
        <w:t>版）规定中大学德语四级</w:t>
      </w:r>
      <w:r>
        <w:rPr/>
        <w:t xml:space="preserve"> </w:t>
      </w:r>
      <w:r>
        <w:rPr/>
        <w:t>水平所应掌握的基础词汇（词形、词义和常用词的搭配使用</w:t>
      </w:r>
      <w:r>
        <w:rPr>
          <w:spacing w:val="-55"/>
        </w:rPr>
        <w:t>），</w:t>
      </w:r>
      <w:r>
        <w:rPr/>
        <w:t>包括</w:t>
      </w:r>
      <w:r>
        <w:rPr>
          <w:spacing w:val="1"/>
        </w:rPr>
        <w:t xml:space="preserve"> </w:t>
      </w:r>
      <w:r>
        <w:rPr>
          <w:spacing w:val="-3"/>
        </w:rPr>
        <w:t>名词、冠词、代词、形容词、动词、副词、连词、介词等常见词类，</w:t>
      </w:r>
      <w:r>
        <w:rPr>
          <w:spacing w:val="13"/>
        </w:rPr>
        <w:t xml:space="preserve"> </w:t>
      </w:r>
      <w:r>
        <w:rPr>
          <w:spacing w:val="3"/>
        </w:rPr>
        <w:t>累计词汇量约2680</w:t>
      </w:r>
      <w:r>
        <w:rPr>
          <w:spacing w:val="-58"/>
        </w:rPr>
        <w:t xml:space="preserve"> </w:t>
      </w:r>
      <w:r>
        <w:rPr>
          <w:spacing w:val="3"/>
        </w:rPr>
        <w:t>个。从词法和句法两方面对大学德语四</w:t>
      </w:r>
      <w:r>
        <w:rPr>
          <w:spacing w:val="2"/>
        </w:rPr>
        <w:t>级水平应</w:t>
      </w:r>
    </w:p>
    <w:p>
      <w:pPr>
        <w:spacing w:line="405" w:lineRule="auto"/>
        <w:sectPr>
          <w:footerReference w:type="default" r:id="rId1"/>
          <w:pgSz w:w="11906" w:h="16839"/>
          <w:pgMar w:top="1431" w:right="1766" w:bottom="1156" w:left="1785" w:header="0" w:footer="994" w:gutter="0"/>
        </w:sectPr>
        <w:rPr/>
      </w:pPr>
    </w:p>
    <w:p>
      <w:pPr>
        <w:pStyle w:val="BodyText"/>
        <w:ind w:left="25" w:right="120" w:firstLine="7"/>
        <w:spacing w:before="179" w:line="405" w:lineRule="auto"/>
        <w:jc w:val="both"/>
        <w:rPr/>
      </w:pPr>
      <w:r>
        <w:rPr>
          <w:spacing w:val="-4"/>
        </w:rPr>
        <w:t>掌握的语法结构和知识进行考查：词法方面包括变位词（动词）和变</w:t>
      </w:r>
      <w:r>
        <w:rPr>
          <w:spacing w:val="9"/>
        </w:rPr>
        <w:t xml:space="preserve"> </w:t>
      </w:r>
      <w:r>
        <w:rPr>
          <w:spacing w:val="-4"/>
        </w:rPr>
        <w:t>格词（冠词、名词、代词、形容词）的屈折变化规律，常见介词、连</w:t>
      </w:r>
      <w:r>
        <w:rPr>
          <w:spacing w:val="17"/>
        </w:rPr>
        <w:t xml:space="preserve"> </w:t>
      </w:r>
      <w:r>
        <w:rPr>
          <w:spacing w:val="-4"/>
        </w:rPr>
        <w:t>词的使用方法等；句法方面主要包括不同种类句子的结构，简单句和</w:t>
      </w:r>
      <w:r>
        <w:rPr>
          <w:spacing w:val="14"/>
        </w:rPr>
        <w:t xml:space="preserve"> </w:t>
      </w:r>
      <w:r>
        <w:rPr>
          <w:spacing w:val="-1"/>
        </w:rPr>
        <w:t>复合句的语序及句中各语法成分的性、数、格的一致性等。</w:t>
      </w:r>
    </w:p>
    <w:p>
      <w:pPr>
        <w:pStyle w:val="BodyText"/>
        <w:ind w:left="448"/>
        <w:spacing w:before="40" w:line="221" w:lineRule="auto"/>
        <w:rPr/>
      </w:pPr>
      <w:r>
        <w:rPr>
          <w:spacing w:val="-2"/>
        </w:rPr>
        <w:t>2.阅读理解（40%）</w:t>
      </w:r>
    </w:p>
    <w:p>
      <w:pPr>
        <w:pStyle w:val="BodyText"/>
        <w:ind w:left="23" w:right="117" w:firstLine="560"/>
        <w:spacing w:before="158" w:line="350" w:lineRule="auto"/>
        <w:rPr/>
      </w:pPr>
      <w:r>
        <w:rPr>
          <w:spacing w:val="-4"/>
        </w:rPr>
        <w:t>通过在规定时间内阅读短文并回答问题，考查考生的德语阅读理</w:t>
      </w:r>
      <w:r>
        <w:rPr>
          <w:spacing w:val="7"/>
        </w:rPr>
        <w:t xml:space="preserve"> </w:t>
      </w:r>
      <w:r>
        <w:rPr>
          <w:spacing w:val="-3"/>
        </w:rPr>
        <w:t>解能力。阅读题材广泛，涉及社会、文化、科</w:t>
      </w:r>
      <w:r>
        <w:rPr>
          <w:spacing w:val="-4"/>
        </w:rPr>
        <w:t>普、史地、政治、经济</w:t>
      </w:r>
      <w:r>
        <w:rPr/>
        <w:t xml:space="preserve"> </w:t>
      </w:r>
      <w:r>
        <w:rPr>
          <w:spacing w:val="-1"/>
        </w:rPr>
        <w:t>以及日常生活等。文体多样，包括记叙文、说明文、议论文等。</w:t>
      </w:r>
    </w:p>
    <w:p>
      <w:pPr>
        <w:pStyle w:val="BodyText"/>
        <w:ind w:left="450"/>
        <w:spacing w:before="170" w:line="221" w:lineRule="auto"/>
        <w:rPr/>
      </w:pPr>
      <w:r>
        <w:rPr>
          <w:spacing w:val="-2"/>
        </w:rPr>
        <w:t>3.翻译（20%）</w:t>
      </w:r>
    </w:p>
    <w:p>
      <w:pPr>
        <w:pStyle w:val="BodyText"/>
        <w:ind w:left="27" w:right="122" w:firstLine="556"/>
        <w:spacing w:before="158" w:line="346" w:lineRule="auto"/>
        <w:rPr/>
      </w:pPr>
      <w:r>
        <w:rPr>
          <w:spacing w:val="-4"/>
        </w:rPr>
        <w:t>包括中德互译，考查考生的翻译能力、上下文理解能力、德语国</w:t>
      </w:r>
      <w:r>
        <w:rPr>
          <w:spacing w:val="7"/>
        </w:rPr>
        <w:t xml:space="preserve"> </w:t>
      </w:r>
      <w:r>
        <w:rPr>
          <w:spacing w:val="-1"/>
        </w:rPr>
        <w:t>家文化、国情知识和用外语理解、讲述中国故事的能力等。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1" w:line="224" w:lineRule="auto"/>
        <w:rPr/>
      </w:pPr>
      <w:r>
        <w:rPr>
          <w:b/>
          <w:bCs/>
          <w:spacing w:val="-6"/>
        </w:rPr>
        <w:t>二、要点</w:t>
      </w:r>
    </w:p>
    <w:p>
      <w:pPr>
        <w:pStyle w:val="BodyText"/>
        <w:ind w:left="25" w:firstLine="579"/>
        <w:spacing w:before="206" w:line="350" w:lineRule="auto"/>
        <w:jc w:val="both"/>
        <w:rPr/>
      </w:pPr>
      <w:r>
        <w:rPr>
          <w:spacing w:val="-6"/>
        </w:rPr>
        <w:t>1.“词汇语法</w:t>
      </w:r>
      <w:r>
        <w:rPr>
          <w:spacing w:val="-92"/>
        </w:rPr>
        <w:t xml:space="preserve"> </w:t>
      </w:r>
      <w:r>
        <w:rPr>
          <w:spacing w:val="-6"/>
        </w:rPr>
        <w:t>”部分要求考生正确掌握德语词汇的含义，并正确</w:t>
      </w:r>
      <w:r>
        <w:rPr/>
        <w:t xml:space="preserve">  </w:t>
      </w:r>
      <w:r>
        <w:rPr>
          <w:spacing w:val="-8"/>
        </w:rPr>
        <w:t>地运用常用词汇及其常用搭配；掌握《大学德语教学指南》（2021版）</w:t>
      </w:r>
      <w:r>
        <w:rPr>
          <w:spacing w:val="1"/>
        </w:rPr>
        <w:t xml:space="preserve"> </w:t>
      </w:r>
      <w:r>
        <w:rPr>
          <w:spacing w:val="-1"/>
        </w:rPr>
        <w:t>中要求的大学德语四级水平语法知识，并能灵活运用知识。</w:t>
      </w:r>
    </w:p>
    <w:p>
      <w:pPr>
        <w:pStyle w:val="BodyText"/>
        <w:ind w:left="23" w:right="120" w:firstLine="563"/>
        <w:spacing w:before="41" w:line="350" w:lineRule="auto"/>
        <w:jc w:val="both"/>
        <w:rPr/>
      </w:pPr>
      <w:r>
        <w:rPr>
          <w:spacing w:val="-5"/>
        </w:rPr>
        <w:t>2.“阅读理解</w:t>
      </w:r>
      <w:r>
        <w:rPr>
          <w:spacing w:val="-103"/>
        </w:rPr>
        <w:t xml:space="preserve"> </w:t>
      </w:r>
      <w:r>
        <w:rPr>
          <w:spacing w:val="-5"/>
        </w:rPr>
        <w:t>”部分要求能读懂与大学四级德语要求难度相当的</w:t>
      </w:r>
      <w:r>
        <w:rPr/>
        <w:t xml:space="preserve"> </w:t>
      </w:r>
      <w:r>
        <w:rPr>
          <w:spacing w:val="-4"/>
        </w:rPr>
        <w:t>德语文章，具备从语篇推测词义、把握信息及分析概括的能力，能领</w:t>
      </w:r>
      <w:r>
        <w:rPr>
          <w:spacing w:val="18"/>
        </w:rPr>
        <w:t xml:space="preserve"> </w:t>
      </w:r>
      <w:r>
        <w:rPr>
          <w:spacing w:val="-1"/>
        </w:rPr>
        <w:t>会材料作者的观点和态度，并有一定的中德国情知识储备。</w:t>
      </w:r>
    </w:p>
    <w:p>
      <w:pPr>
        <w:pStyle w:val="BodyText"/>
        <w:ind w:left="25" w:right="70" w:firstLine="564"/>
        <w:spacing w:before="40" w:line="347" w:lineRule="auto"/>
        <w:rPr/>
      </w:pPr>
      <w:r>
        <w:rPr>
          <w:spacing w:val="-3"/>
        </w:rPr>
        <w:t>3.“翻译</w:t>
      </w:r>
      <w:r>
        <w:rPr>
          <w:spacing w:val="-105"/>
        </w:rPr>
        <w:t xml:space="preserve"> </w:t>
      </w:r>
      <w:r>
        <w:rPr>
          <w:spacing w:val="-3"/>
        </w:rPr>
        <w:t>”部分要求具备一定的德汉互译能力，要</w:t>
      </w:r>
      <w:r>
        <w:rPr>
          <w:spacing w:val="-4"/>
        </w:rPr>
        <w:t>求书写规范、</w:t>
      </w:r>
      <w:r>
        <w:rPr/>
        <w:t xml:space="preserve"> </w:t>
      </w:r>
      <w:r>
        <w:rPr>
          <w:spacing w:val="-1"/>
        </w:rPr>
        <w:t>语法运用准确，并有一定的中德国情知识储备。</w:t>
      </w:r>
    </w:p>
    <w:sectPr>
      <w:footerReference w:type="default" r:id="rId2"/>
      <w:pgSz w:w="11906" w:h="16839"/>
      <w:pgMar w:top="1431" w:right="1676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dcterms:created xsi:type="dcterms:W3CDTF">2022-09-27T10:27:25Z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2024-10-14T10:24:13</vt:filetime>
  </property>
</Properties>
</file>