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56604">
      <w:pPr>
        <w:tabs>
          <w:tab w:val="center" w:pos="1620"/>
          <w:tab w:val="right" w:pos="3240"/>
        </w:tabs>
        <w:jc w:val="center"/>
        <w:rPr>
          <w:rFonts w:hint="eastAsia" w:asci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</w:rPr>
        <w:drawing>
          <wp:inline distT="0" distB="0" distL="114300" distR="114300">
            <wp:extent cx="1734185" cy="36195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4052E">
      <w:p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硕士研究生招生考试（初试）业务课考试大纲</w:t>
      </w:r>
    </w:p>
    <w:p w14:paraId="143215C3">
      <w:pPr>
        <w:spacing w:line="500" w:lineRule="exact"/>
        <w:ind w:right="-386" w:rightChars="-184" w:firstLine="280" w:firstLineChars="100"/>
        <w:rPr>
          <w:rFonts w:hint="eastAsia" w:eastAsia="楷体_GB2312"/>
          <w:b/>
          <w:bCs/>
          <w:sz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 xml:space="preserve">考试科目：电路分析        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科目代码：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823</w:t>
      </w:r>
      <w:r>
        <w:rPr>
          <w:rFonts w:hint="eastAsia"/>
          <w:b/>
          <w:bCs/>
          <w:sz w:val="28"/>
          <w:szCs w:val="28"/>
          <w:u w:val="single"/>
        </w:rPr>
        <w:t xml:space="preserve">           </w:t>
      </w:r>
    </w:p>
    <w:p w14:paraId="4BA3B5E7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参考书目（所列参考书目仅供参考，非考试科目指定用书）： </w:t>
      </w:r>
    </w:p>
    <w:p w14:paraId="08837CEC">
      <w:pPr>
        <w:spacing w:line="360" w:lineRule="exact"/>
        <w:ind w:firstLine="628" w:firstLineChars="262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电路分析基础（第二版），</w:t>
      </w:r>
      <w:r>
        <w:rPr>
          <w:rFonts w:ascii="Helvetica" w:hAnsi="Helvetica"/>
          <w:color w:val="333333"/>
          <w:sz w:val="24"/>
          <w:shd w:val="clear" w:color="auto" w:fill="FFFFFF"/>
        </w:rPr>
        <w:t>史健芳、陈惠英、李凤莲编</w:t>
      </w:r>
      <w:r>
        <w:rPr>
          <w:rFonts w:hint="eastAsia" w:ascii="宋体" w:hAnsi="宋体" w:cs="宋体"/>
          <w:kern w:val="0"/>
          <w:sz w:val="24"/>
        </w:rPr>
        <w:t>，人民邮电出版社，2013年</w:t>
      </w:r>
    </w:p>
    <w:p w14:paraId="54A307FB">
      <w:pPr>
        <w:numPr>
          <w:ilvl w:val="0"/>
          <w:numId w:val="1"/>
        </w:numPr>
        <w:ind w:left="720" w:hanging="480"/>
        <w:rPr>
          <w:rFonts w:hint="eastAsia" w:ascii="Times New Roman" w:hAnsi="Times New Roman" w:eastAsia="宋体" w:cs="Times New Roman"/>
          <w:b/>
          <w:sz w:val="24"/>
          <w:highlight w:val="none"/>
        </w:rPr>
      </w:pPr>
      <w:r>
        <w:rPr>
          <w:rFonts w:hint="eastAsia" w:ascii="Times New Roman" w:hAnsi="Times New Roman" w:eastAsia="宋体" w:cs="Times New Roman"/>
          <w:b/>
          <w:sz w:val="24"/>
          <w:highlight w:val="none"/>
        </w:rPr>
        <w:t>考试形式</w:t>
      </w:r>
    </w:p>
    <w:p w14:paraId="1A071775">
      <w:pPr>
        <w:numPr>
          <w:ilvl w:val="0"/>
          <w:numId w:val="0"/>
        </w:numPr>
        <w:ind w:left="240" w:leftChars="0" w:firstLine="480" w:firstLineChars="200"/>
        <w:rPr>
          <w:rFonts w:hint="eastAsia" w:ascii="Times New Roman" w:hAnsi="Times New Roman" w:eastAsia="宋体" w:cs="Times New Roman"/>
          <w:b w:val="0"/>
          <w:bCs/>
          <w:sz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</w:rPr>
        <w:t>试卷满分：150分                   考试时间：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  <w:lang w:val="en-US" w:eastAsia="zh-CN"/>
        </w:rPr>
        <w:t>180</w:t>
      </w: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</w:rPr>
        <w:t>分钟</w:t>
      </w:r>
    </w:p>
    <w:p w14:paraId="2F5B080D">
      <w:pPr>
        <w:numPr>
          <w:ilvl w:val="0"/>
          <w:numId w:val="0"/>
        </w:numPr>
        <w:ind w:left="240" w:leftChars="0"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highlight w:val="none"/>
        </w:rPr>
        <w:t>答题方式：闭卷、笔试</w:t>
      </w:r>
    </w:p>
    <w:p w14:paraId="6F9C6121">
      <w:pPr>
        <w:numPr>
          <w:ilvl w:val="0"/>
          <w:numId w:val="1"/>
        </w:numPr>
        <w:ind w:left="720" w:hanging="480"/>
        <w:rPr>
          <w:rFonts w:hint="eastAsia" w:ascii="Times New Roman" w:hAnsi="Times New Roman" w:eastAsia="宋体" w:cs="Times New Roman"/>
          <w:b/>
          <w:sz w:val="24"/>
          <w:highlight w:val="none"/>
        </w:rPr>
      </w:pPr>
      <w:r>
        <w:rPr>
          <w:rFonts w:hint="eastAsia" w:ascii="Times New Roman" w:hAnsi="Times New Roman" w:eastAsia="宋体" w:cs="Times New Roman"/>
          <w:b/>
          <w:sz w:val="24"/>
          <w:highlight w:val="none"/>
        </w:rPr>
        <w:t>试卷结构</w:t>
      </w:r>
    </w:p>
    <w:p w14:paraId="1D70C83F">
      <w:pPr>
        <w:ind w:left="72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eastAsia="宋体" w:cs="Times New Roman"/>
          <w:sz w:val="24"/>
          <w:highlight w:val="none"/>
        </w:rPr>
        <w:t>试卷结构为：填空题、选择题、计算题等8－10道题。</w:t>
      </w:r>
    </w:p>
    <w:p w14:paraId="61F9176B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考试内容范围： </w:t>
      </w:r>
    </w:p>
    <w:p w14:paraId="765B5843">
      <w:pPr>
        <w:widowControl/>
        <w:shd w:val="clear" w:color="auto" w:fill="FFFFFF"/>
        <w:spacing w:line="44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（一）</w:t>
      </w:r>
      <w:r>
        <w:rPr>
          <w:rFonts w:ascii="宋体" w:hAnsi="宋体" w:cs="Arial"/>
          <w:color w:val="000000"/>
          <w:kern w:val="0"/>
          <w:szCs w:val="21"/>
        </w:rPr>
        <w:t>电路</w:t>
      </w:r>
      <w:r>
        <w:rPr>
          <w:rFonts w:hint="eastAsia" w:ascii="宋体" w:hAnsi="宋体" w:cs="Arial"/>
          <w:color w:val="000000"/>
          <w:kern w:val="0"/>
          <w:szCs w:val="21"/>
        </w:rPr>
        <w:t>模型</w:t>
      </w:r>
    </w:p>
    <w:p w14:paraId="00A46C42">
      <w:pPr>
        <w:widowControl/>
        <w:shd w:val="clear" w:color="auto" w:fill="FFFFFF"/>
        <w:spacing w:line="44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1、</w:t>
      </w:r>
      <w:r>
        <w:rPr>
          <w:rFonts w:ascii="宋体" w:hAnsi="宋体" w:cs="Arial"/>
          <w:color w:val="000000"/>
          <w:kern w:val="0"/>
          <w:szCs w:val="21"/>
        </w:rPr>
        <w:t>电路与电路模型</w:t>
      </w:r>
    </w:p>
    <w:p w14:paraId="74518097">
      <w:pPr>
        <w:widowControl/>
        <w:shd w:val="clear" w:color="auto" w:fill="FFFFFF"/>
        <w:spacing w:line="44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2、</w:t>
      </w:r>
      <w:r>
        <w:rPr>
          <w:rFonts w:ascii="宋体" w:hAnsi="宋体" w:cs="Arial"/>
          <w:color w:val="000000"/>
          <w:kern w:val="0"/>
          <w:szCs w:val="21"/>
        </w:rPr>
        <w:t>电路的基本变量</w:t>
      </w:r>
      <w:r>
        <w:rPr>
          <w:rFonts w:hint="eastAsia" w:ascii="宋体" w:hAnsi="宋体" w:cs="Arial"/>
          <w:color w:val="000000"/>
          <w:kern w:val="0"/>
          <w:szCs w:val="21"/>
        </w:rPr>
        <w:t>：</w:t>
      </w:r>
      <w:r>
        <w:rPr>
          <w:rFonts w:ascii="宋体" w:hAnsi="宋体" w:cs="Arial"/>
          <w:color w:val="000000"/>
          <w:kern w:val="0"/>
          <w:szCs w:val="21"/>
        </w:rPr>
        <w:t>电流与电压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功率和能量</w:t>
      </w:r>
    </w:p>
    <w:p w14:paraId="5DC522C2">
      <w:pPr>
        <w:widowControl/>
        <w:shd w:val="clear" w:color="auto" w:fill="FFFFFF"/>
        <w:spacing w:line="44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3、</w:t>
      </w:r>
      <w:r>
        <w:rPr>
          <w:rFonts w:ascii="宋体" w:hAnsi="宋体" w:cs="Arial"/>
          <w:color w:val="000000"/>
          <w:kern w:val="0"/>
          <w:szCs w:val="21"/>
        </w:rPr>
        <w:t>基尔霍夫定律</w:t>
      </w:r>
      <w:r>
        <w:rPr>
          <w:rFonts w:hint="eastAsia" w:ascii="宋体" w:hAnsi="宋体" w:cs="Arial"/>
          <w:color w:val="000000"/>
          <w:kern w:val="0"/>
          <w:szCs w:val="21"/>
        </w:rPr>
        <w:t>：</w:t>
      </w:r>
      <w:r>
        <w:rPr>
          <w:rFonts w:ascii="宋体" w:hAnsi="宋体" w:cs="Arial"/>
          <w:color w:val="000000"/>
          <w:kern w:val="0"/>
          <w:szCs w:val="21"/>
        </w:rPr>
        <w:t>基尔霍夫电流定律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基尔霍夫电压定律</w:t>
      </w:r>
    </w:p>
    <w:p w14:paraId="3B7E8F2F">
      <w:pPr>
        <w:widowControl/>
        <w:shd w:val="clear" w:color="auto" w:fill="FFFFFF"/>
        <w:spacing w:line="44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4、</w:t>
      </w:r>
      <w:r>
        <w:rPr>
          <w:rFonts w:ascii="宋体" w:hAnsi="宋体" w:cs="Arial"/>
          <w:color w:val="000000"/>
          <w:kern w:val="0"/>
          <w:szCs w:val="21"/>
        </w:rPr>
        <w:t>理想电压源与理想电流源</w:t>
      </w:r>
      <w:r>
        <w:rPr>
          <w:rFonts w:hint="eastAsia" w:ascii="宋体" w:hAnsi="宋体" w:cs="Arial"/>
          <w:color w:val="000000"/>
          <w:kern w:val="0"/>
          <w:szCs w:val="21"/>
        </w:rPr>
        <w:t>：</w:t>
      </w:r>
      <w:r>
        <w:rPr>
          <w:rFonts w:ascii="宋体" w:hAnsi="宋体" w:cs="Arial"/>
          <w:color w:val="000000"/>
          <w:kern w:val="0"/>
          <w:szCs w:val="21"/>
        </w:rPr>
        <w:t>理想电压源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理想电流源</w:t>
      </w:r>
    </w:p>
    <w:p w14:paraId="7592173F">
      <w:pPr>
        <w:widowControl/>
        <w:shd w:val="clear" w:color="auto" w:fill="FFFFFF"/>
        <w:spacing w:line="44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5、</w:t>
      </w:r>
      <w:r>
        <w:rPr>
          <w:rFonts w:ascii="宋体" w:hAnsi="宋体" w:cs="Arial"/>
          <w:color w:val="000000"/>
          <w:kern w:val="0"/>
          <w:szCs w:val="21"/>
        </w:rPr>
        <w:t>实际电源的模型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受控源</w:t>
      </w:r>
    </w:p>
    <w:p w14:paraId="305ED378">
      <w:pPr>
        <w:widowControl/>
        <w:shd w:val="clear" w:color="auto" w:fill="FFFFFF"/>
        <w:spacing w:line="44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（二）</w:t>
      </w:r>
      <w:r>
        <w:rPr>
          <w:rFonts w:ascii="宋体" w:hAnsi="宋体" w:cs="Arial"/>
          <w:color w:val="000000"/>
          <w:kern w:val="0"/>
          <w:szCs w:val="21"/>
        </w:rPr>
        <w:t>电路的等效变换</w:t>
      </w:r>
    </w:p>
    <w:p w14:paraId="09D946A5">
      <w:pPr>
        <w:widowControl/>
        <w:shd w:val="clear" w:color="auto" w:fill="FFFFFF"/>
        <w:spacing w:line="44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1、</w:t>
      </w:r>
      <w:r>
        <w:rPr>
          <w:rFonts w:ascii="宋体" w:hAnsi="宋体" w:cs="Arial"/>
          <w:color w:val="000000"/>
          <w:kern w:val="0"/>
          <w:szCs w:val="21"/>
        </w:rPr>
        <w:t>电阻的联接</w:t>
      </w:r>
      <w:r>
        <w:rPr>
          <w:rFonts w:hint="eastAsia" w:ascii="宋体" w:hAnsi="宋体" w:cs="Arial"/>
          <w:color w:val="000000"/>
          <w:kern w:val="0"/>
          <w:szCs w:val="21"/>
        </w:rPr>
        <w:t>：</w:t>
      </w:r>
      <w:r>
        <w:rPr>
          <w:rFonts w:ascii="宋体" w:hAnsi="宋体" w:cs="Arial"/>
          <w:color w:val="000000"/>
          <w:kern w:val="0"/>
          <w:szCs w:val="21"/>
        </w:rPr>
        <w:t>电阻的串联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电阻的并联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电阻的混联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星形电阻网络与三角形电阻网络的等效变换</w:t>
      </w:r>
    </w:p>
    <w:p w14:paraId="6B12CC31">
      <w:pPr>
        <w:widowControl/>
        <w:shd w:val="clear" w:color="auto" w:fill="FFFFFF"/>
        <w:spacing w:line="44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2、</w:t>
      </w:r>
      <w:r>
        <w:rPr>
          <w:rFonts w:ascii="宋体" w:hAnsi="宋体" w:cs="Arial"/>
          <w:color w:val="000000"/>
          <w:kern w:val="0"/>
          <w:szCs w:val="21"/>
        </w:rPr>
        <w:t>电源的联接及等效变换</w:t>
      </w:r>
      <w:r>
        <w:rPr>
          <w:rFonts w:hint="eastAsia" w:ascii="宋体" w:hAnsi="宋体" w:cs="Arial"/>
          <w:color w:val="000000"/>
          <w:kern w:val="0"/>
          <w:szCs w:val="21"/>
        </w:rPr>
        <w:t>：</w:t>
      </w:r>
      <w:r>
        <w:rPr>
          <w:rFonts w:ascii="宋体" w:hAnsi="宋体" w:cs="Arial"/>
          <w:color w:val="000000"/>
          <w:kern w:val="0"/>
          <w:szCs w:val="21"/>
        </w:rPr>
        <w:t>电压源</w:t>
      </w:r>
      <w:r>
        <w:rPr>
          <w:rFonts w:hint="eastAsia" w:ascii="宋体" w:hAnsi="宋体" w:cs="Arial"/>
          <w:color w:val="000000"/>
          <w:kern w:val="0"/>
          <w:szCs w:val="21"/>
        </w:rPr>
        <w:t>和</w:t>
      </w:r>
      <w:r>
        <w:rPr>
          <w:rFonts w:ascii="宋体" w:hAnsi="宋体" w:cs="Arial"/>
          <w:color w:val="000000"/>
          <w:kern w:val="0"/>
          <w:szCs w:val="21"/>
        </w:rPr>
        <w:t>电流源的联接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电压源串联电阻与电流源并联电阻的等效变换</w:t>
      </w:r>
    </w:p>
    <w:p w14:paraId="666C6938">
      <w:pPr>
        <w:widowControl/>
        <w:shd w:val="clear" w:color="auto" w:fill="FFFFFF"/>
        <w:spacing w:line="44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（三）</w:t>
      </w:r>
      <w:r>
        <w:rPr>
          <w:rFonts w:ascii="宋体" w:hAnsi="宋体" w:cs="Arial"/>
          <w:color w:val="000000"/>
          <w:kern w:val="0"/>
          <w:szCs w:val="21"/>
        </w:rPr>
        <w:t>电路的基本分析方法</w:t>
      </w:r>
    </w:p>
    <w:p w14:paraId="3C42C1A9">
      <w:pPr>
        <w:widowControl/>
        <w:shd w:val="clear" w:color="auto" w:fill="FFFFFF"/>
        <w:spacing w:line="44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1、</w:t>
      </w:r>
      <w:r>
        <w:rPr>
          <w:rFonts w:ascii="宋体" w:hAnsi="宋体" w:cs="Arial"/>
          <w:color w:val="000000"/>
          <w:kern w:val="0"/>
          <w:szCs w:val="21"/>
        </w:rPr>
        <w:t>网孔分析法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节点分析法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回路分析法</w:t>
      </w:r>
    </w:p>
    <w:p w14:paraId="7FE6CDE6">
      <w:pPr>
        <w:widowControl/>
        <w:shd w:val="clear" w:color="auto" w:fill="FFFFFF"/>
        <w:spacing w:line="44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2、</w:t>
      </w:r>
      <w:r>
        <w:rPr>
          <w:rFonts w:ascii="宋体" w:hAnsi="宋体" w:cs="Arial"/>
          <w:color w:val="000000"/>
          <w:kern w:val="0"/>
          <w:szCs w:val="21"/>
        </w:rPr>
        <w:t>含运算放大器的电阻电路的分析</w:t>
      </w:r>
    </w:p>
    <w:p w14:paraId="327145A4">
      <w:pPr>
        <w:widowControl/>
        <w:shd w:val="clear" w:color="auto" w:fill="FFFFFF"/>
        <w:spacing w:line="44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（四）</w:t>
      </w:r>
      <w:r>
        <w:rPr>
          <w:rFonts w:ascii="宋体" w:hAnsi="宋体" w:cs="Arial"/>
          <w:color w:val="000000"/>
          <w:kern w:val="0"/>
          <w:szCs w:val="21"/>
        </w:rPr>
        <w:t>电路的基本定理</w:t>
      </w:r>
    </w:p>
    <w:p w14:paraId="2F621A61">
      <w:pPr>
        <w:widowControl/>
        <w:shd w:val="clear" w:color="auto" w:fill="FFFFFF"/>
        <w:spacing w:line="44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1、</w:t>
      </w:r>
      <w:r>
        <w:rPr>
          <w:rFonts w:ascii="宋体" w:hAnsi="宋体" w:cs="Arial"/>
          <w:color w:val="000000"/>
          <w:kern w:val="0"/>
          <w:szCs w:val="21"/>
        </w:rPr>
        <w:t>齐次定理和叠加定理</w:t>
      </w:r>
      <w:r>
        <w:rPr>
          <w:rFonts w:hint="eastAsia" w:ascii="宋体" w:hAnsi="宋体" w:cs="Arial"/>
          <w:color w:val="000000"/>
          <w:kern w:val="0"/>
          <w:szCs w:val="21"/>
        </w:rPr>
        <w:t>：</w:t>
      </w:r>
      <w:r>
        <w:rPr>
          <w:rFonts w:ascii="宋体" w:hAnsi="宋体" w:cs="Arial"/>
          <w:color w:val="000000"/>
          <w:kern w:val="0"/>
          <w:szCs w:val="21"/>
        </w:rPr>
        <w:t>齐次定理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叠加定理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替代定理</w:t>
      </w:r>
    </w:p>
    <w:p w14:paraId="4AA53B64">
      <w:pPr>
        <w:widowControl/>
        <w:shd w:val="clear" w:color="auto" w:fill="FFFFFF"/>
        <w:spacing w:line="44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2、</w:t>
      </w:r>
      <w:r>
        <w:rPr>
          <w:rFonts w:ascii="宋体" w:hAnsi="宋体" w:cs="Arial"/>
          <w:color w:val="000000"/>
          <w:kern w:val="0"/>
          <w:szCs w:val="21"/>
        </w:rPr>
        <w:t>戴维南定理和诺顿定理</w:t>
      </w:r>
      <w:r>
        <w:rPr>
          <w:rFonts w:hint="eastAsia" w:ascii="宋体" w:hAnsi="宋体" w:cs="Arial"/>
          <w:color w:val="000000"/>
          <w:kern w:val="0"/>
          <w:szCs w:val="21"/>
        </w:rPr>
        <w:t>：</w:t>
      </w:r>
      <w:r>
        <w:rPr>
          <w:rFonts w:ascii="宋体" w:hAnsi="宋体" w:cs="Arial"/>
          <w:color w:val="000000"/>
          <w:kern w:val="0"/>
          <w:szCs w:val="21"/>
        </w:rPr>
        <w:t>戴维南定理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诺顿定理</w:t>
      </w:r>
    </w:p>
    <w:p w14:paraId="1857A238">
      <w:pPr>
        <w:widowControl/>
        <w:shd w:val="clear" w:color="auto" w:fill="FFFFFF"/>
        <w:spacing w:line="44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3、</w:t>
      </w:r>
      <w:r>
        <w:rPr>
          <w:rFonts w:ascii="宋体" w:hAnsi="宋体" w:cs="Arial"/>
          <w:color w:val="000000"/>
          <w:kern w:val="0"/>
          <w:szCs w:val="21"/>
        </w:rPr>
        <w:t>最大功率传递定理</w:t>
      </w:r>
      <w:r>
        <w:rPr>
          <w:rFonts w:hint="eastAsia" w:ascii="宋体" w:hAnsi="宋体" w:cs="Arial"/>
          <w:color w:val="000000"/>
          <w:kern w:val="0"/>
          <w:szCs w:val="21"/>
        </w:rPr>
        <w:t>与</w:t>
      </w:r>
      <w:r>
        <w:rPr>
          <w:rFonts w:ascii="宋体" w:hAnsi="宋体" w:cs="Arial"/>
          <w:color w:val="000000"/>
          <w:kern w:val="0"/>
          <w:szCs w:val="21"/>
        </w:rPr>
        <w:t>对偶原理</w:t>
      </w:r>
    </w:p>
    <w:p w14:paraId="3B219966">
      <w:pPr>
        <w:widowControl/>
        <w:shd w:val="clear" w:color="auto" w:fill="FFFFFF"/>
        <w:spacing w:line="44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（五）</w:t>
      </w:r>
      <w:r>
        <w:rPr>
          <w:rFonts w:ascii="宋体" w:hAnsi="宋体" w:cs="Arial"/>
          <w:color w:val="000000"/>
          <w:kern w:val="0"/>
          <w:szCs w:val="21"/>
        </w:rPr>
        <w:t>直流动态电路的分析</w:t>
      </w:r>
    </w:p>
    <w:p w14:paraId="10BF5192">
      <w:pPr>
        <w:widowControl/>
        <w:shd w:val="clear" w:color="auto" w:fill="FFFFFF"/>
        <w:spacing w:line="44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1、</w:t>
      </w:r>
      <w:r>
        <w:rPr>
          <w:rFonts w:ascii="宋体" w:hAnsi="宋体" w:cs="Arial"/>
          <w:color w:val="000000"/>
          <w:kern w:val="0"/>
          <w:szCs w:val="21"/>
        </w:rPr>
        <w:t>动态元件</w:t>
      </w:r>
      <w:r>
        <w:rPr>
          <w:rFonts w:hint="eastAsia" w:ascii="宋体" w:hAnsi="宋体" w:cs="Arial"/>
          <w:color w:val="000000"/>
          <w:kern w:val="0"/>
          <w:szCs w:val="21"/>
        </w:rPr>
        <w:t>：</w:t>
      </w:r>
      <w:r>
        <w:rPr>
          <w:rFonts w:ascii="宋体" w:hAnsi="宋体" w:cs="Arial"/>
          <w:color w:val="000000"/>
          <w:kern w:val="0"/>
          <w:szCs w:val="21"/>
        </w:rPr>
        <w:t>电容元件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电感元件</w:t>
      </w:r>
    </w:p>
    <w:p w14:paraId="7D13B30C">
      <w:pPr>
        <w:widowControl/>
        <w:shd w:val="clear" w:color="auto" w:fill="FFFFFF"/>
        <w:spacing w:line="44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2、</w:t>
      </w:r>
      <w:r>
        <w:rPr>
          <w:rFonts w:ascii="宋体" w:hAnsi="宋体" w:cs="Arial"/>
          <w:color w:val="000000"/>
          <w:kern w:val="0"/>
          <w:szCs w:val="21"/>
        </w:rPr>
        <w:t>直流一阶电路的分析</w:t>
      </w:r>
      <w:r>
        <w:rPr>
          <w:rFonts w:hint="eastAsia" w:ascii="宋体" w:hAnsi="宋体" w:cs="Arial"/>
          <w:color w:val="000000"/>
          <w:kern w:val="0"/>
          <w:szCs w:val="21"/>
        </w:rPr>
        <w:t>：</w:t>
      </w:r>
      <w:r>
        <w:rPr>
          <w:rFonts w:ascii="宋体" w:hAnsi="宋体" w:cs="Arial"/>
          <w:color w:val="000000"/>
          <w:kern w:val="0"/>
          <w:szCs w:val="21"/>
        </w:rPr>
        <w:t>一阶电路的零输入响应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一阶电路的零状态响应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一阶电路的完全响应</w:t>
      </w:r>
    </w:p>
    <w:p w14:paraId="0797754C">
      <w:pPr>
        <w:widowControl/>
        <w:shd w:val="clear" w:color="auto" w:fill="FFFFFF"/>
        <w:spacing w:line="44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（六）</w:t>
      </w:r>
      <w:r>
        <w:rPr>
          <w:rFonts w:ascii="宋体" w:hAnsi="宋体" w:cs="Arial"/>
          <w:color w:val="000000"/>
          <w:kern w:val="0"/>
          <w:szCs w:val="21"/>
        </w:rPr>
        <w:t>非直流动态电路的分析</w:t>
      </w:r>
    </w:p>
    <w:p w14:paraId="6D7CF81E">
      <w:pPr>
        <w:widowControl/>
        <w:shd w:val="clear" w:color="auto" w:fill="FFFFFF"/>
        <w:spacing w:line="44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1、</w:t>
      </w:r>
      <w:r>
        <w:rPr>
          <w:rFonts w:ascii="宋体" w:hAnsi="宋体" w:cs="Arial"/>
          <w:color w:val="000000"/>
          <w:kern w:val="0"/>
          <w:szCs w:val="21"/>
        </w:rPr>
        <w:t>正弦交流动态电路的分析</w:t>
      </w:r>
      <w:r>
        <w:rPr>
          <w:rFonts w:hint="eastAsia" w:ascii="宋体" w:hAnsi="宋体" w:cs="Arial"/>
          <w:color w:val="000000"/>
          <w:kern w:val="0"/>
          <w:szCs w:val="21"/>
        </w:rPr>
        <w:t>：</w:t>
      </w:r>
      <w:r>
        <w:rPr>
          <w:rFonts w:ascii="宋体" w:hAnsi="宋体" w:cs="Arial"/>
          <w:color w:val="000000"/>
          <w:kern w:val="0"/>
          <w:szCs w:val="21"/>
        </w:rPr>
        <w:t>正弦电压(电流)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有效值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正弦激励下一阶动态电路的分析</w:t>
      </w:r>
    </w:p>
    <w:p w14:paraId="3475B79B">
      <w:pPr>
        <w:widowControl/>
        <w:shd w:val="clear" w:color="auto" w:fill="FFFFFF"/>
        <w:spacing w:line="44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2、</w:t>
      </w:r>
      <w:r>
        <w:rPr>
          <w:rFonts w:ascii="宋体" w:hAnsi="宋体" w:cs="Arial"/>
          <w:color w:val="000000"/>
          <w:kern w:val="0"/>
          <w:szCs w:val="21"/>
        </w:rPr>
        <w:t>一阶电路的阶跃响应和冲激响应</w:t>
      </w:r>
      <w:r>
        <w:rPr>
          <w:rFonts w:hint="eastAsia" w:ascii="宋体" w:hAnsi="宋体" w:cs="Arial"/>
          <w:color w:val="000000"/>
          <w:kern w:val="0"/>
          <w:szCs w:val="21"/>
        </w:rPr>
        <w:t>：</w:t>
      </w:r>
      <w:r>
        <w:rPr>
          <w:rFonts w:ascii="宋体" w:hAnsi="宋体" w:cs="Arial"/>
          <w:color w:val="000000"/>
          <w:kern w:val="0"/>
          <w:szCs w:val="21"/>
        </w:rPr>
        <w:t>一阶电路的阶跃响应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一阶电路的冲激响应</w:t>
      </w:r>
    </w:p>
    <w:p w14:paraId="7B6D8C15">
      <w:pPr>
        <w:widowControl/>
        <w:shd w:val="clear" w:color="auto" w:fill="FFFFFF"/>
        <w:spacing w:line="44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3、</w:t>
      </w:r>
      <w:r>
        <w:rPr>
          <w:rFonts w:ascii="宋体" w:hAnsi="宋体" w:cs="Arial"/>
          <w:color w:val="000000"/>
          <w:kern w:val="0"/>
          <w:szCs w:val="21"/>
        </w:rPr>
        <w:t>一阶动态电路的应用</w:t>
      </w:r>
      <w:r>
        <w:rPr>
          <w:rFonts w:hint="eastAsia" w:ascii="宋体" w:hAnsi="宋体" w:cs="Arial"/>
          <w:color w:val="000000"/>
          <w:kern w:val="0"/>
          <w:szCs w:val="21"/>
        </w:rPr>
        <w:t>：</w:t>
      </w:r>
      <w:r>
        <w:rPr>
          <w:rFonts w:ascii="宋体" w:hAnsi="宋体" w:cs="Arial"/>
          <w:color w:val="000000"/>
          <w:kern w:val="0"/>
          <w:szCs w:val="21"/>
        </w:rPr>
        <w:t>积分电路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耦合电路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微分电路</w:t>
      </w:r>
    </w:p>
    <w:p w14:paraId="6252763C">
      <w:pPr>
        <w:widowControl/>
        <w:shd w:val="clear" w:color="auto" w:fill="FFFFFF"/>
        <w:spacing w:line="40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（七）</w:t>
      </w:r>
      <w:r>
        <w:rPr>
          <w:rFonts w:ascii="宋体" w:hAnsi="宋体" w:cs="Arial"/>
          <w:color w:val="000000"/>
          <w:kern w:val="0"/>
          <w:szCs w:val="21"/>
        </w:rPr>
        <w:t>正弦稳态电路分析</w:t>
      </w:r>
    </w:p>
    <w:p w14:paraId="354858C4">
      <w:pPr>
        <w:widowControl/>
        <w:shd w:val="clear" w:color="auto" w:fill="FFFFFF"/>
        <w:spacing w:line="40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1、</w:t>
      </w:r>
      <w:r>
        <w:rPr>
          <w:rFonts w:ascii="宋体" w:hAnsi="宋体" w:cs="Arial"/>
          <w:color w:val="000000"/>
          <w:kern w:val="0"/>
          <w:szCs w:val="21"/>
        </w:rPr>
        <w:t>复数</w:t>
      </w:r>
      <w:r>
        <w:rPr>
          <w:rFonts w:hint="eastAsia" w:ascii="宋体" w:hAnsi="宋体" w:cs="Arial"/>
          <w:color w:val="000000"/>
          <w:kern w:val="0"/>
          <w:szCs w:val="21"/>
        </w:rPr>
        <w:t>与</w:t>
      </w:r>
      <w:r>
        <w:rPr>
          <w:rFonts w:ascii="宋体" w:hAnsi="宋体" w:cs="Arial"/>
          <w:color w:val="000000"/>
          <w:kern w:val="0"/>
          <w:szCs w:val="21"/>
        </w:rPr>
        <w:t>相量法基础</w:t>
      </w:r>
    </w:p>
    <w:p w14:paraId="0A1AB7EF">
      <w:pPr>
        <w:widowControl/>
        <w:shd w:val="clear" w:color="auto" w:fill="FFFFFF"/>
        <w:spacing w:line="40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2、</w:t>
      </w:r>
      <w:r>
        <w:rPr>
          <w:rFonts w:ascii="宋体" w:hAnsi="宋体" w:cs="Arial"/>
          <w:color w:val="000000"/>
          <w:kern w:val="0"/>
          <w:szCs w:val="21"/>
        </w:rPr>
        <w:t>基尔霍夫定律的相量形式</w:t>
      </w:r>
      <w:r>
        <w:rPr>
          <w:rFonts w:hint="eastAsia" w:ascii="宋体" w:hAnsi="宋体" w:cs="Arial"/>
          <w:color w:val="000000"/>
          <w:kern w:val="0"/>
          <w:szCs w:val="21"/>
        </w:rPr>
        <w:t>：</w:t>
      </w:r>
      <w:r>
        <w:rPr>
          <w:rFonts w:ascii="宋体" w:hAnsi="宋体" w:cs="Arial"/>
          <w:color w:val="000000"/>
          <w:kern w:val="0"/>
          <w:szCs w:val="21"/>
        </w:rPr>
        <w:t>基尔霍夫电流定律的相量形式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基尔霍夫电压定律的相量形式</w:t>
      </w:r>
    </w:p>
    <w:p w14:paraId="76CC9ADE">
      <w:pPr>
        <w:widowControl/>
        <w:shd w:val="clear" w:color="auto" w:fill="FFFFFF"/>
        <w:spacing w:line="40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3、</w:t>
      </w:r>
      <w:r>
        <w:rPr>
          <w:rFonts w:ascii="宋体" w:hAnsi="宋体" w:cs="Arial"/>
          <w:color w:val="000000"/>
          <w:kern w:val="0"/>
          <w:szCs w:val="21"/>
        </w:rPr>
        <w:t>相量模型</w:t>
      </w:r>
      <w:r>
        <w:rPr>
          <w:rFonts w:hint="eastAsia" w:ascii="宋体" w:hAnsi="宋体" w:cs="Arial"/>
          <w:color w:val="000000"/>
          <w:kern w:val="0"/>
          <w:szCs w:val="21"/>
        </w:rPr>
        <w:t>：</w:t>
      </w:r>
      <w:r>
        <w:rPr>
          <w:rFonts w:ascii="宋体" w:hAnsi="宋体" w:cs="Arial"/>
          <w:color w:val="000000"/>
          <w:kern w:val="0"/>
          <w:szCs w:val="21"/>
        </w:rPr>
        <w:t>基本元件伏安关系的相量形式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阻抗和导纳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相量模型</w:t>
      </w:r>
    </w:p>
    <w:p w14:paraId="5B1F77CE">
      <w:pPr>
        <w:widowControl/>
        <w:shd w:val="clear" w:color="auto" w:fill="FFFFFF"/>
        <w:spacing w:line="40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4、</w:t>
      </w:r>
      <w:r>
        <w:rPr>
          <w:rFonts w:ascii="宋体" w:hAnsi="宋体" w:cs="Arial"/>
          <w:color w:val="000000"/>
          <w:kern w:val="0"/>
          <w:szCs w:val="21"/>
        </w:rPr>
        <w:t>正弦稳态电路的分析</w:t>
      </w:r>
      <w:r>
        <w:rPr>
          <w:rFonts w:hint="eastAsia" w:ascii="宋体" w:hAnsi="宋体" w:cs="Arial"/>
          <w:color w:val="000000"/>
          <w:kern w:val="0"/>
          <w:szCs w:val="21"/>
        </w:rPr>
        <w:t>：</w:t>
      </w:r>
      <w:r>
        <w:rPr>
          <w:rFonts w:ascii="宋体" w:hAnsi="宋体" w:cs="Arial"/>
          <w:color w:val="000000"/>
          <w:kern w:val="0"/>
          <w:szCs w:val="21"/>
        </w:rPr>
        <w:t>一般正弦稳态电路的分析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单口网络相量模型的等效</w:t>
      </w:r>
    </w:p>
    <w:p w14:paraId="71AA4A32">
      <w:pPr>
        <w:widowControl/>
        <w:shd w:val="clear" w:color="auto" w:fill="FFFFFF"/>
        <w:spacing w:line="40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5、</w:t>
      </w:r>
      <w:r>
        <w:rPr>
          <w:rFonts w:ascii="宋体" w:hAnsi="宋体" w:cs="Arial"/>
          <w:color w:val="000000"/>
          <w:kern w:val="0"/>
          <w:szCs w:val="21"/>
        </w:rPr>
        <w:t>正弦稳态电路的功率</w:t>
      </w:r>
      <w:r>
        <w:rPr>
          <w:rFonts w:hint="eastAsia" w:ascii="宋体" w:hAnsi="宋体" w:cs="Arial"/>
          <w:color w:val="000000"/>
          <w:kern w:val="0"/>
          <w:szCs w:val="21"/>
        </w:rPr>
        <w:t>：</w:t>
      </w:r>
      <w:r>
        <w:rPr>
          <w:rFonts w:ascii="宋体" w:hAnsi="宋体" w:cs="Arial"/>
          <w:color w:val="000000"/>
          <w:kern w:val="0"/>
          <w:szCs w:val="21"/>
        </w:rPr>
        <w:t>元件的功率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单口网络的有功功率、无功功率、视在功率和复功率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最大功率传输</w:t>
      </w:r>
    </w:p>
    <w:p w14:paraId="1877E76F">
      <w:pPr>
        <w:widowControl/>
        <w:shd w:val="clear" w:color="auto" w:fill="FFFFFF"/>
        <w:spacing w:line="40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（八）</w:t>
      </w:r>
      <w:r>
        <w:rPr>
          <w:rFonts w:ascii="宋体" w:hAnsi="宋体" w:cs="Arial"/>
          <w:color w:val="000000"/>
          <w:kern w:val="0"/>
          <w:szCs w:val="21"/>
        </w:rPr>
        <w:t>三相电路</w:t>
      </w:r>
    </w:p>
    <w:p w14:paraId="52D3CA74">
      <w:pPr>
        <w:widowControl/>
        <w:shd w:val="clear" w:color="auto" w:fill="FFFFFF"/>
        <w:spacing w:line="40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1、</w:t>
      </w:r>
      <w:r>
        <w:rPr>
          <w:rFonts w:ascii="宋体" w:hAnsi="宋体" w:cs="Arial"/>
          <w:color w:val="000000"/>
          <w:kern w:val="0"/>
          <w:szCs w:val="21"/>
        </w:rPr>
        <w:t>三相电路的连接</w:t>
      </w:r>
      <w:r>
        <w:rPr>
          <w:rFonts w:hint="eastAsia" w:ascii="宋体" w:hAnsi="宋体" w:cs="Arial"/>
          <w:color w:val="000000"/>
          <w:kern w:val="0"/>
          <w:szCs w:val="21"/>
        </w:rPr>
        <w:t>：</w:t>
      </w:r>
      <w:r>
        <w:rPr>
          <w:rFonts w:ascii="宋体" w:hAnsi="宋体" w:cs="Arial"/>
          <w:color w:val="000000"/>
          <w:kern w:val="0"/>
          <w:szCs w:val="21"/>
        </w:rPr>
        <w:t>三相电源的连接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三相负载的连接</w:t>
      </w:r>
    </w:p>
    <w:p w14:paraId="2D2E832E">
      <w:pPr>
        <w:widowControl/>
        <w:shd w:val="clear" w:color="auto" w:fill="FFFFFF"/>
        <w:spacing w:line="40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2、</w:t>
      </w:r>
      <w:r>
        <w:rPr>
          <w:rFonts w:ascii="宋体" w:hAnsi="宋体" w:cs="Arial"/>
          <w:color w:val="000000"/>
          <w:kern w:val="0"/>
          <w:szCs w:val="21"/>
        </w:rPr>
        <w:t>对称三相电路</w:t>
      </w:r>
      <w:r>
        <w:rPr>
          <w:rFonts w:hint="eastAsia" w:ascii="宋体" w:hAnsi="宋体" w:cs="Arial"/>
          <w:color w:val="000000"/>
          <w:kern w:val="0"/>
          <w:szCs w:val="21"/>
        </w:rPr>
        <w:t>与</w:t>
      </w:r>
      <w:r>
        <w:rPr>
          <w:rFonts w:ascii="宋体" w:hAnsi="宋体" w:cs="Arial"/>
          <w:color w:val="000000"/>
          <w:kern w:val="0"/>
          <w:szCs w:val="21"/>
        </w:rPr>
        <w:t>不对称三相电路的计算</w:t>
      </w:r>
    </w:p>
    <w:p w14:paraId="697E5C4C">
      <w:pPr>
        <w:widowControl/>
        <w:shd w:val="clear" w:color="auto" w:fill="FFFFFF"/>
        <w:spacing w:line="40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3、</w:t>
      </w:r>
      <w:r>
        <w:rPr>
          <w:rFonts w:ascii="宋体" w:hAnsi="宋体" w:cs="Arial"/>
          <w:color w:val="000000"/>
          <w:kern w:val="0"/>
          <w:szCs w:val="21"/>
        </w:rPr>
        <w:t>三相电路的功率</w:t>
      </w:r>
    </w:p>
    <w:p w14:paraId="30CEDE65">
      <w:pPr>
        <w:widowControl/>
        <w:shd w:val="clear" w:color="auto" w:fill="FFFFFF"/>
        <w:spacing w:line="40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（九）</w:t>
      </w:r>
      <w:r>
        <w:rPr>
          <w:rFonts w:ascii="宋体" w:hAnsi="宋体" w:cs="Arial"/>
          <w:color w:val="000000"/>
          <w:kern w:val="0"/>
          <w:szCs w:val="21"/>
        </w:rPr>
        <w:t>电路的频率响应</w:t>
      </w:r>
    </w:p>
    <w:p w14:paraId="00C8AFD1">
      <w:pPr>
        <w:widowControl/>
        <w:shd w:val="clear" w:color="auto" w:fill="FFFFFF"/>
        <w:spacing w:line="40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1、</w:t>
      </w:r>
      <w:r>
        <w:rPr>
          <w:rFonts w:ascii="宋体" w:hAnsi="宋体" w:cs="Arial"/>
          <w:color w:val="000000"/>
          <w:kern w:val="0"/>
          <w:szCs w:val="21"/>
        </w:rPr>
        <w:t>同频正弦激励下稳态电路的响应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正弦稳态的网络函数</w:t>
      </w:r>
    </w:p>
    <w:p w14:paraId="788A4D1A">
      <w:pPr>
        <w:widowControl/>
        <w:shd w:val="clear" w:color="auto" w:fill="FFFFFF"/>
        <w:spacing w:line="40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2、</w:t>
      </w:r>
      <w:r>
        <w:rPr>
          <w:rFonts w:ascii="宋体" w:hAnsi="宋体" w:cs="Arial"/>
          <w:color w:val="000000"/>
          <w:kern w:val="0"/>
          <w:szCs w:val="21"/>
        </w:rPr>
        <w:t>RLC电路的频率响应</w:t>
      </w:r>
    </w:p>
    <w:p w14:paraId="60EF5DE5">
      <w:pPr>
        <w:widowControl/>
        <w:shd w:val="clear" w:color="auto" w:fill="FFFFFF"/>
        <w:spacing w:line="40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3、</w:t>
      </w:r>
      <w:r>
        <w:rPr>
          <w:rFonts w:ascii="宋体" w:hAnsi="宋体" w:cs="Arial"/>
          <w:color w:val="000000"/>
          <w:kern w:val="0"/>
          <w:szCs w:val="21"/>
        </w:rPr>
        <w:t>谐振</w:t>
      </w:r>
      <w:r>
        <w:rPr>
          <w:rFonts w:hint="eastAsia" w:ascii="宋体" w:hAnsi="宋体" w:cs="Arial"/>
          <w:color w:val="000000"/>
          <w:kern w:val="0"/>
          <w:szCs w:val="21"/>
        </w:rPr>
        <w:t>：</w:t>
      </w:r>
      <w:r>
        <w:rPr>
          <w:rFonts w:ascii="宋体" w:hAnsi="宋体" w:cs="Arial"/>
          <w:color w:val="000000"/>
          <w:kern w:val="0"/>
          <w:szCs w:val="21"/>
        </w:rPr>
        <w:t>串联谐振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并联谐振</w:t>
      </w:r>
    </w:p>
    <w:p w14:paraId="73737CC3">
      <w:pPr>
        <w:widowControl/>
        <w:shd w:val="clear" w:color="auto" w:fill="FFFFFF"/>
        <w:spacing w:line="40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4、</w:t>
      </w:r>
      <w:r>
        <w:rPr>
          <w:rFonts w:ascii="宋体" w:hAnsi="宋体" w:cs="Arial"/>
          <w:color w:val="000000"/>
          <w:kern w:val="0"/>
          <w:szCs w:val="21"/>
        </w:rPr>
        <w:t>非正弦周期函数激励下稳态电路的响应</w:t>
      </w:r>
    </w:p>
    <w:p w14:paraId="13389C3B">
      <w:pPr>
        <w:widowControl/>
        <w:shd w:val="clear" w:color="auto" w:fill="FFFFFF"/>
        <w:spacing w:line="40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（十）</w:t>
      </w:r>
      <w:r>
        <w:rPr>
          <w:rFonts w:ascii="宋体" w:hAnsi="宋体" w:cs="Arial"/>
          <w:color w:val="000000"/>
          <w:kern w:val="0"/>
          <w:szCs w:val="21"/>
        </w:rPr>
        <w:t>含有耦合电感和理想变压器电路的分析</w:t>
      </w:r>
    </w:p>
    <w:p w14:paraId="2E883AC3">
      <w:pPr>
        <w:widowControl/>
        <w:shd w:val="clear" w:color="auto" w:fill="FFFFFF"/>
        <w:spacing w:line="40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1、</w:t>
      </w:r>
      <w:r>
        <w:rPr>
          <w:rFonts w:ascii="宋体" w:hAnsi="宋体" w:cs="Arial"/>
          <w:color w:val="000000"/>
          <w:kern w:val="0"/>
          <w:szCs w:val="21"/>
        </w:rPr>
        <w:t>耦合电感的伏安关系</w:t>
      </w:r>
      <w:r>
        <w:rPr>
          <w:rFonts w:hint="eastAsia" w:ascii="宋体" w:hAnsi="宋体" w:cs="Arial"/>
          <w:color w:val="000000"/>
          <w:kern w:val="0"/>
          <w:szCs w:val="21"/>
        </w:rPr>
        <w:t>：</w:t>
      </w:r>
      <w:r>
        <w:rPr>
          <w:rFonts w:ascii="宋体" w:hAnsi="宋体" w:cs="Arial"/>
          <w:color w:val="000000"/>
          <w:kern w:val="0"/>
          <w:szCs w:val="21"/>
        </w:rPr>
        <w:t>耦合电感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耦合电感的伏安关系及电路模型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耦合电感伏安关系式的相量形式</w:t>
      </w:r>
    </w:p>
    <w:p w14:paraId="2DD5AC75">
      <w:pPr>
        <w:widowControl/>
        <w:shd w:val="clear" w:color="auto" w:fill="FFFFFF"/>
        <w:spacing w:line="40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2、</w:t>
      </w:r>
      <w:r>
        <w:rPr>
          <w:rFonts w:ascii="宋体" w:hAnsi="宋体" w:cs="Arial"/>
          <w:color w:val="000000"/>
          <w:kern w:val="0"/>
          <w:szCs w:val="21"/>
        </w:rPr>
        <w:t>含有耦合电感电路的分析</w:t>
      </w:r>
      <w:r>
        <w:rPr>
          <w:rFonts w:hint="eastAsia" w:ascii="宋体" w:hAnsi="宋体" w:cs="Arial"/>
          <w:color w:val="000000"/>
          <w:kern w:val="0"/>
          <w:szCs w:val="21"/>
        </w:rPr>
        <w:t>：</w:t>
      </w:r>
      <w:r>
        <w:rPr>
          <w:rFonts w:ascii="宋体" w:hAnsi="宋体" w:cs="Arial"/>
          <w:color w:val="000000"/>
          <w:kern w:val="0"/>
          <w:szCs w:val="21"/>
        </w:rPr>
        <w:t>耦合电感电路的串联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耦合电感电路的并联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空心变压器</w:t>
      </w:r>
    </w:p>
    <w:p w14:paraId="46A83149">
      <w:pPr>
        <w:widowControl/>
        <w:shd w:val="clear" w:color="auto" w:fill="FFFFFF"/>
        <w:spacing w:line="40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3、</w:t>
      </w:r>
      <w:r>
        <w:rPr>
          <w:rFonts w:ascii="宋体" w:hAnsi="宋体" w:cs="Arial"/>
          <w:color w:val="000000"/>
          <w:kern w:val="0"/>
          <w:szCs w:val="21"/>
        </w:rPr>
        <w:t>理想变压器的伏安关系</w:t>
      </w:r>
    </w:p>
    <w:p w14:paraId="2261496C">
      <w:pPr>
        <w:widowControl/>
        <w:shd w:val="clear" w:color="auto" w:fill="FFFFFF"/>
        <w:spacing w:line="40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（十一）</w:t>
      </w:r>
      <w:r>
        <w:rPr>
          <w:rFonts w:ascii="宋体" w:hAnsi="宋体" w:cs="Arial"/>
          <w:color w:val="000000"/>
          <w:kern w:val="0"/>
          <w:szCs w:val="21"/>
        </w:rPr>
        <w:t>拉普拉斯变换及其应用</w:t>
      </w:r>
    </w:p>
    <w:p w14:paraId="2A8D265B">
      <w:pPr>
        <w:widowControl/>
        <w:shd w:val="clear" w:color="auto" w:fill="FFFFFF"/>
        <w:spacing w:line="400" w:lineRule="exact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1、</w:t>
      </w:r>
      <w:r>
        <w:rPr>
          <w:rFonts w:ascii="宋体" w:hAnsi="宋体" w:cs="Arial"/>
          <w:color w:val="000000"/>
          <w:kern w:val="0"/>
          <w:szCs w:val="21"/>
        </w:rPr>
        <w:t>拉普拉斯变换</w:t>
      </w:r>
      <w:r>
        <w:rPr>
          <w:rFonts w:hint="eastAsia" w:ascii="宋体" w:hAnsi="宋体" w:cs="Arial"/>
          <w:color w:val="000000"/>
          <w:kern w:val="0"/>
          <w:szCs w:val="21"/>
        </w:rPr>
        <w:t>：</w:t>
      </w:r>
      <w:r>
        <w:rPr>
          <w:rFonts w:ascii="宋体" w:hAnsi="宋体" w:cs="Arial"/>
          <w:color w:val="000000"/>
          <w:kern w:val="0"/>
          <w:szCs w:val="21"/>
        </w:rPr>
        <w:t>常用信号的拉普拉斯变换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拉普拉斯变换的性质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拉普拉斯反变换</w:t>
      </w:r>
    </w:p>
    <w:p w14:paraId="1E3F085B">
      <w:pPr>
        <w:widowControl/>
        <w:shd w:val="clear" w:color="auto" w:fill="FFFFFF"/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Arial"/>
          <w:color w:val="000000"/>
          <w:kern w:val="0"/>
          <w:szCs w:val="21"/>
        </w:rPr>
        <w:t>2、</w:t>
      </w:r>
      <w:r>
        <w:rPr>
          <w:rFonts w:ascii="宋体" w:hAnsi="宋体" w:cs="Arial"/>
          <w:color w:val="000000"/>
          <w:kern w:val="0"/>
          <w:szCs w:val="21"/>
        </w:rPr>
        <w:t>线性电路的复频域解法</w:t>
      </w:r>
      <w:r>
        <w:rPr>
          <w:rFonts w:hint="eastAsia" w:ascii="宋体" w:hAnsi="宋体" w:cs="Arial"/>
          <w:color w:val="000000"/>
          <w:kern w:val="0"/>
          <w:szCs w:val="21"/>
        </w:rPr>
        <w:t>：</w:t>
      </w:r>
      <w:r>
        <w:rPr>
          <w:rFonts w:ascii="宋体" w:hAnsi="宋体" w:cs="Arial"/>
          <w:color w:val="000000"/>
          <w:kern w:val="0"/>
          <w:szCs w:val="21"/>
        </w:rPr>
        <w:t>电路元件的复频域形式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基尔霍夫定律的复频域形式</w:t>
      </w:r>
      <w:r>
        <w:rPr>
          <w:rFonts w:hint="eastAsia" w:ascii="宋体" w:hAnsi="宋体" w:cs="Arial"/>
          <w:color w:val="000000"/>
          <w:kern w:val="0"/>
          <w:szCs w:val="21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线性动态电路的复频域分析法</w:t>
      </w:r>
    </w:p>
    <w:sectPr>
      <w:headerReference r:id="rId3" w:type="default"/>
      <w:pgSz w:w="11907" w:h="16840"/>
      <w:pgMar w:top="567" w:right="1134" w:bottom="567" w:left="1134" w:header="567" w:footer="794" w:gutter="0"/>
      <w:cols w:space="720" w:num="1"/>
      <w:docGrid w:type="lines" w:linePitch="6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F4F03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33EC8"/>
    <w:multiLevelType w:val="multilevel"/>
    <w:tmpl w:val="2F533EC8"/>
    <w:lvl w:ilvl="0" w:tentative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69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ZTkyZTBkNjJhYjZmMmIxMjIxMWIwZjVmNzI5NGQifQ=="/>
  </w:docVars>
  <w:rsids>
    <w:rsidRoot w:val="00E258BF"/>
    <w:rsid w:val="00002E7B"/>
    <w:rsid w:val="000340DC"/>
    <w:rsid w:val="000B48AD"/>
    <w:rsid w:val="000E792C"/>
    <w:rsid w:val="0015163D"/>
    <w:rsid w:val="00172D5B"/>
    <w:rsid w:val="00180645"/>
    <w:rsid w:val="001D53A0"/>
    <w:rsid w:val="002037D5"/>
    <w:rsid w:val="00207B5B"/>
    <w:rsid w:val="002201C9"/>
    <w:rsid w:val="002311C1"/>
    <w:rsid w:val="00246D6B"/>
    <w:rsid w:val="00282573"/>
    <w:rsid w:val="00290871"/>
    <w:rsid w:val="002B75A6"/>
    <w:rsid w:val="002C1560"/>
    <w:rsid w:val="002C3293"/>
    <w:rsid w:val="00301DB4"/>
    <w:rsid w:val="00333E96"/>
    <w:rsid w:val="00344566"/>
    <w:rsid w:val="00351FEF"/>
    <w:rsid w:val="0036665A"/>
    <w:rsid w:val="003A6867"/>
    <w:rsid w:val="003C19EE"/>
    <w:rsid w:val="004052BD"/>
    <w:rsid w:val="0040641D"/>
    <w:rsid w:val="00415A57"/>
    <w:rsid w:val="00423BDE"/>
    <w:rsid w:val="00450B6F"/>
    <w:rsid w:val="00462A02"/>
    <w:rsid w:val="004C47FA"/>
    <w:rsid w:val="004D3343"/>
    <w:rsid w:val="004F470F"/>
    <w:rsid w:val="005408D0"/>
    <w:rsid w:val="0059252D"/>
    <w:rsid w:val="00597C72"/>
    <w:rsid w:val="005D6903"/>
    <w:rsid w:val="005E6761"/>
    <w:rsid w:val="005E7D29"/>
    <w:rsid w:val="0060128F"/>
    <w:rsid w:val="006150F4"/>
    <w:rsid w:val="00627E14"/>
    <w:rsid w:val="00643E63"/>
    <w:rsid w:val="006714A4"/>
    <w:rsid w:val="006754D1"/>
    <w:rsid w:val="006845AB"/>
    <w:rsid w:val="00697C16"/>
    <w:rsid w:val="006A190A"/>
    <w:rsid w:val="006A27B1"/>
    <w:rsid w:val="006A76B5"/>
    <w:rsid w:val="006C7BE1"/>
    <w:rsid w:val="006E1187"/>
    <w:rsid w:val="0072208B"/>
    <w:rsid w:val="00731235"/>
    <w:rsid w:val="007339CD"/>
    <w:rsid w:val="00735BF2"/>
    <w:rsid w:val="00736D7A"/>
    <w:rsid w:val="007B6148"/>
    <w:rsid w:val="007C3F1B"/>
    <w:rsid w:val="007D6450"/>
    <w:rsid w:val="00806401"/>
    <w:rsid w:val="008117E4"/>
    <w:rsid w:val="0082168C"/>
    <w:rsid w:val="008941D0"/>
    <w:rsid w:val="008A6EE9"/>
    <w:rsid w:val="008B492D"/>
    <w:rsid w:val="008B7EA0"/>
    <w:rsid w:val="008E661B"/>
    <w:rsid w:val="00915044"/>
    <w:rsid w:val="0094302E"/>
    <w:rsid w:val="0097362E"/>
    <w:rsid w:val="00994E45"/>
    <w:rsid w:val="009C7FDA"/>
    <w:rsid w:val="00A07068"/>
    <w:rsid w:val="00A33D62"/>
    <w:rsid w:val="00A466E7"/>
    <w:rsid w:val="00A53E2E"/>
    <w:rsid w:val="00A619AC"/>
    <w:rsid w:val="00A66C1D"/>
    <w:rsid w:val="00A76DD2"/>
    <w:rsid w:val="00AA670C"/>
    <w:rsid w:val="00AC12D1"/>
    <w:rsid w:val="00B303F4"/>
    <w:rsid w:val="00B36B69"/>
    <w:rsid w:val="00B37183"/>
    <w:rsid w:val="00B719C4"/>
    <w:rsid w:val="00B77B34"/>
    <w:rsid w:val="00B82427"/>
    <w:rsid w:val="00B93DB9"/>
    <w:rsid w:val="00BA257A"/>
    <w:rsid w:val="00BC2815"/>
    <w:rsid w:val="00C003CC"/>
    <w:rsid w:val="00C0529B"/>
    <w:rsid w:val="00C3562C"/>
    <w:rsid w:val="00C42F90"/>
    <w:rsid w:val="00C74C94"/>
    <w:rsid w:val="00C84717"/>
    <w:rsid w:val="00C90DEC"/>
    <w:rsid w:val="00CA326E"/>
    <w:rsid w:val="00CA38E3"/>
    <w:rsid w:val="00CA6B1B"/>
    <w:rsid w:val="00CD5480"/>
    <w:rsid w:val="00CF3630"/>
    <w:rsid w:val="00D10814"/>
    <w:rsid w:val="00D145DE"/>
    <w:rsid w:val="00D27AF5"/>
    <w:rsid w:val="00D60B2B"/>
    <w:rsid w:val="00D82825"/>
    <w:rsid w:val="00DB1E68"/>
    <w:rsid w:val="00DE5C58"/>
    <w:rsid w:val="00DF1F8A"/>
    <w:rsid w:val="00E0010F"/>
    <w:rsid w:val="00E16D96"/>
    <w:rsid w:val="00E218F2"/>
    <w:rsid w:val="00E258BF"/>
    <w:rsid w:val="00E35AAA"/>
    <w:rsid w:val="00E5004F"/>
    <w:rsid w:val="00E94E0F"/>
    <w:rsid w:val="00EA062A"/>
    <w:rsid w:val="00ED5E3E"/>
    <w:rsid w:val="00ED7911"/>
    <w:rsid w:val="00EE25D1"/>
    <w:rsid w:val="00EF491E"/>
    <w:rsid w:val="00EF6484"/>
    <w:rsid w:val="00F07E3C"/>
    <w:rsid w:val="00F3061C"/>
    <w:rsid w:val="00F404B2"/>
    <w:rsid w:val="00F701C2"/>
    <w:rsid w:val="00F86520"/>
    <w:rsid w:val="00F86D75"/>
    <w:rsid w:val="00F90030"/>
    <w:rsid w:val="00F93812"/>
    <w:rsid w:val="00FA021D"/>
    <w:rsid w:val="00FC500A"/>
    <w:rsid w:val="00FE3B99"/>
    <w:rsid w:val="144659BF"/>
    <w:rsid w:val="18236FD1"/>
    <w:rsid w:val="1DAD16CF"/>
    <w:rsid w:val="28D07F8F"/>
    <w:rsid w:val="2B4C0FD7"/>
    <w:rsid w:val="38734DAD"/>
    <w:rsid w:val="398064F4"/>
    <w:rsid w:val="3A344A39"/>
    <w:rsid w:val="3AE047BC"/>
    <w:rsid w:val="3F2C74AA"/>
    <w:rsid w:val="46DA5017"/>
    <w:rsid w:val="4C4F1BF1"/>
    <w:rsid w:val="57FB0BD5"/>
    <w:rsid w:val="7E233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 Char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 Char Char1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1088</Characters>
  <Lines>9</Lines>
  <Paragraphs>2</Paragraphs>
  <TotalTime>0</TotalTime>
  <ScaleCrop>false</ScaleCrop>
  <LinksUpToDate>false</LinksUpToDate>
  <CharactersWithSpaces>1276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2008-07-07T07:25:00Z</dcterms:created>
  <dc:creator>zsd</dc:creator>
  <cp:lastModifiedBy>vertesyuan</cp:lastModifiedBy>
  <cp:lastPrinted>2008-07-03T05:39:00Z</cp:lastPrinted>
  <dcterms:modified xsi:type="dcterms:W3CDTF">2024-10-10T07:17:44Z</dcterms:modified>
  <dc:title>浙江师范大学2004年研究生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>
    <vt:lpwstr>6</vt:lpwstr>
  </property>
  <property fmtid="{D5CDD505-2E9C-101B-9397-08002B2CF9AE}" pid="4" name="ICV">
    <vt:lpwstr>8555B22C7FD64FABA8BE4499C781F9DC_13</vt:lpwstr>
  </property>
</Properties>
</file>