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AD18E">
      <w:pPr>
        <w:spacing w:line="500" w:lineRule="exact"/>
        <w:jc w:val="center"/>
        <w:rPr>
          <w:rFonts w:hint="eastAsia"/>
          <w:b/>
          <w:bCs/>
          <w:sz w:val="28"/>
        </w:rPr>
      </w:pPr>
      <w:bookmarkStart w:id="0" w:name="_GoBack"/>
      <w:bookmarkEnd w:id="0"/>
      <w:r>
        <w:rPr>
          <w:rFonts w:hint="eastAsia"/>
          <w:b/>
          <w:bCs/>
          <w:sz w:val="28"/>
        </w:rPr>
        <w:t>杭州电子科技大学                                                                                                                                                                                                                                                                          硕士研究生复试同等学力加试科目考试大纲</w:t>
      </w:r>
    </w:p>
    <w:p w14:paraId="3C8C29F5">
      <w:pPr>
        <w:spacing w:line="500" w:lineRule="exact"/>
        <w:jc w:val="center"/>
        <w:rPr>
          <w:rFonts w:hint="eastAsia"/>
          <w:b/>
          <w:bCs/>
          <w:sz w:val="24"/>
          <w:u w:val="single"/>
        </w:rPr>
      </w:pPr>
      <w:r>
        <w:rPr>
          <w:rFonts w:hint="eastAsia"/>
          <w:b/>
          <w:bCs/>
          <w:sz w:val="24"/>
          <w:u w:val="single"/>
        </w:rPr>
        <w:t>学院：马克思主义学院           加试科目：马克思主义发展史</w:t>
      </w:r>
    </w:p>
    <w:p w14:paraId="32DC87CF">
      <w:pPr>
        <w:adjustRightInd w:val="0"/>
        <w:snapToGrid w:val="0"/>
        <w:spacing w:before="156" w:beforeLines="50" w:line="440" w:lineRule="exact"/>
        <w:jc w:val="left"/>
        <w:rPr>
          <w:rFonts w:hint="default" w:ascii="黑体" w:eastAsia="黑体"/>
          <w:color w:val="000000"/>
          <w:sz w:val="28"/>
          <w:szCs w:val="28"/>
          <w:lang w:val="en-US" w:eastAsia="zh-CN"/>
        </w:rPr>
      </w:pPr>
      <w:r>
        <w:rPr>
          <w:rFonts w:hint="eastAsia" w:ascii="黑体" w:eastAsia="黑体"/>
          <w:color w:val="000000"/>
          <w:sz w:val="28"/>
          <w:szCs w:val="28"/>
        </w:rPr>
        <w:t>一、</w:t>
      </w:r>
      <w:r>
        <w:rPr>
          <w:rFonts w:hint="eastAsia" w:ascii="黑体" w:eastAsia="黑体"/>
          <w:color w:val="auto"/>
          <w:sz w:val="28"/>
          <w:szCs w:val="28"/>
          <w:lang w:val="en-US" w:eastAsia="zh-CN"/>
        </w:rPr>
        <w:t>马克思主义的诞生</w:t>
      </w:r>
    </w:p>
    <w:p w14:paraId="76F37FC7">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1．</w:t>
      </w:r>
      <w:r>
        <w:rPr>
          <w:rFonts w:hint="eastAsia" w:ascii="宋体" w:hAnsi="宋体"/>
          <w:color w:val="000000"/>
          <w:sz w:val="24"/>
          <w:lang w:val="en-US" w:eastAsia="zh-CN"/>
        </w:rPr>
        <w:t>马克思主义诞生的条件</w:t>
      </w:r>
    </w:p>
    <w:p w14:paraId="7E37C9A3">
      <w:pPr>
        <w:spacing w:line="440" w:lineRule="exact"/>
        <w:jc w:val="left"/>
        <w:rPr>
          <w:rFonts w:hint="default" w:ascii="宋体" w:hAnsi="宋体" w:eastAsia="宋体"/>
          <w:color w:val="auto"/>
          <w:sz w:val="24"/>
          <w:lang w:val="en-US" w:eastAsia="zh-CN"/>
        </w:rPr>
      </w:pPr>
      <w:r>
        <w:rPr>
          <w:rFonts w:hint="eastAsia" w:ascii="宋体" w:hAnsi="宋体"/>
          <w:color w:val="000000"/>
          <w:sz w:val="24"/>
        </w:rPr>
        <w:t>2．</w:t>
      </w:r>
      <w:r>
        <w:rPr>
          <w:rFonts w:hint="eastAsia" w:ascii="宋体" w:hAnsi="宋体"/>
          <w:color w:val="auto"/>
          <w:sz w:val="24"/>
          <w:lang w:val="en-US" w:eastAsia="zh-CN"/>
        </w:rPr>
        <w:t>马克思、恩格斯对新世界观的探索和唯物史观的基本形成</w:t>
      </w:r>
    </w:p>
    <w:p w14:paraId="57C31B3D">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3．</w:t>
      </w:r>
      <w:r>
        <w:rPr>
          <w:rFonts w:hint="eastAsia" w:ascii="宋体" w:hAnsi="宋体"/>
          <w:color w:val="auto"/>
          <w:sz w:val="24"/>
          <w:lang w:val="en-US" w:eastAsia="zh-CN"/>
        </w:rPr>
        <w:t>马克思主义的创立</w:t>
      </w:r>
    </w:p>
    <w:p w14:paraId="21A29D87">
      <w:pPr>
        <w:spacing w:line="440" w:lineRule="exact"/>
        <w:jc w:val="left"/>
        <w:rPr>
          <w:rFonts w:hint="default" w:ascii="黑体" w:eastAsia="黑体"/>
          <w:color w:val="000000"/>
          <w:sz w:val="28"/>
          <w:szCs w:val="28"/>
          <w:lang w:val="en-US" w:eastAsia="zh-CN"/>
        </w:rPr>
      </w:pPr>
      <w:r>
        <w:rPr>
          <w:rFonts w:hint="eastAsia" w:ascii="黑体" w:eastAsia="黑体"/>
          <w:color w:val="000000"/>
          <w:sz w:val="28"/>
          <w:szCs w:val="28"/>
        </w:rPr>
        <w:t>二、</w:t>
      </w:r>
      <w:r>
        <w:rPr>
          <w:rFonts w:hint="eastAsia" w:ascii="黑体" w:eastAsia="黑体"/>
          <w:color w:val="auto"/>
          <w:sz w:val="28"/>
          <w:szCs w:val="28"/>
          <w:lang w:val="en-US" w:eastAsia="zh-CN"/>
        </w:rPr>
        <w:t>在政治经济学研究中全面推进马克思主义</w:t>
      </w:r>
    </w:p>
    <w:p w14:paraId="0A1B93A1">
      <w:pPr>
        <w:spacing w:line="440" w:lineRule="exact"/>
        <w:jc w:val="left"/>
        <w:rPr>
          <w:rFonts w:hint="default" w:ascii="宋体" w:hAnsi="宋体" w:eastAsia="宋体"/>
          <w:color w:val="0000FF"/>
          <w:sz w:val="24"/>
          <w:lang w:val="en-US" w:eastAsia="zh-CN"/>
        </w:rPr>
      </w:pPr>
      <w:r>
        <w:rPr>
          <w:rFonts w:hint="eastAsia" w:ascii="宋体" w:hAnsi="宋体"/>
          <w:color w:val="000000"/>
          <w:sz w:val="24"/>
        </w:rPr>
        <w:t>1．</w:t>
      </w:r>
      <w:r>
        <w:rPr>
          <w:rFonts w:hint="eastAsia" w:ascii="宋体" w:hAnsi="宋体"/>
          <w:color w:val="auto"/>
          <w:sz w:val="24"/>
          <w:lang w:val="en-US" w:eastAsia="zh-CN"/>
        </w:rPr>
        <w:t>政治经济学领域的革命性变革</w:t>
      </w:r>
    </w:p>
    <w:p w14:paraId="5BA23331">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olor w:val="000000"/>
          <w:sz w:val="24"/>
          <w:lang w:val="en-US" w:eastAsia="zh-CN"/>
        </w:rPr>
        <w:t>资本论》的问世</w:t>
      </w:r>
    </w:p>
    <w:p w14:paraId="2128EFAA">
      <w:pPr>
        <w:spacing w:line="440" w:lineRule="exact"/>
        <w:jc w:val="left"/>
        <w:rPr>
          <w:rFonts w:hint="eastAsia" w:ascii="宋体" w:hAnsi="宋体"/>
          <w:color w:val="000000"/>
          <w:sz w:val="24"/>
          <w:lang w:val="en-US" w:eastAsia="zh-CN"/>
        </w:rPr>
      </w:pPr>
      <w:r>
        <w:rPr>
          <w:rFonts w:hint="eastAsia" w:ascii="宋体" w:hAnsi="宋体"/>
          <w:color w:val="000000"/>
          <w:sz w:val="24"/>
        </w:rPr>
        <w:t>3．</w:t>
      </w:r>
      <w:r>
        <w:rPr>
          <w:rFonts w:hint="eastAsia" w:ascii="宋体" w:hAnsi="宋体"/>
          <w:color w:val="000000"/>
          <w:sz w:val="24"/>
          <w:lang w:val="en-US" w:eastAsia="zh-CN"/>
        </w:rPr>
        <w:t>对唯物史观和唯物辩证法的科学论证和重大发展</w:t>
      </w:r>
    </w:p>
    <w:p w14:paraId="55356CB7">
      <w:pPr>
        <w:spacing w:line="440" w:lineRule="exact"/>
        <w:jc w:val="left"/>
        <w:rPr>
          <w:rFonts w:hint="eastAsia" w:ascii="宋体" w:hAnsi="宋体"/>
          <w:color w:val="000000"/>
          <w:sz w:val="24"/>
          <w:lang w:val="en-US" w:eastAsia="zh-CN"/>
        </w:rPr>
      </w:pPr>
      <w:r>
        <w:rPr>
          <w:rFonts w:hint="eastAsia" w:ascii="宋体" w:hAnsi="宋体"/>
          <w:color w:val="000000"/>
          <w:sz w:val="24"/>
          <w:lang w:val="en-US" w:eastAsia="zh-CN"/>
        </w:rPr>
        <w:t>4. 对科学社会主义的论证和深化</w:t>
      </w:r>
    </w:p>
    <w:p w14:paraId="4BCE2C84">
      <w:pPr>
        <w:spacing w:line="440" w:lineRule="exact"/>
        <w:jc w:val="left"/>
        <w:rPr>
          <w:rFonts w:hint="default" w:ascii="宋体" w:hAnsi="宋体"/>
          <w:color w:val="000000"/>
          <w:sz w:val="24"/>
          <w:lang w:val="en-US" w:eastAsia="zh-CN"/>
        </w:rPr>
      </w:pPr>
      <w:r>
        <w:rPr>
          <w:rFonts w:hint="eastAsia" w:ascii="宋体" w:hAnsi="宋体"/>
          <w:color w:val="000000"/>
          <w:sz w:val="24"/>
          <w:lang w:val="en-US" w:eastAsia="zh-CN"/>
        </w:rPr>
        <w:t>5. 《资本论》在马克思主义发展史上的地位</w:t>
      </w:r>
    </w:p>
    <w:p w14:paraId="41659C26">
      <w:pPr>
        <w:spacing w:line="440" w:lineRule="exact"/>
        <w:jc w:val="left"/>
        <w:rPr>
          <w:rFonts w:hint="default" w:ascii="黑体" w:eastAsia="黑体"/>
          <w:color w:val="000000"/>
          <w:sz w:val="28"/>
          <w:szCs w:val="28"/>
          <w:lang w:val="en-US" w:eastAsia="zh-CN"/>
        </w:rPr>
      </w:pPr>
      <w:r>
        <w:rPr>
          <w:rFonts w:hint="eastAsia" w:ascii="黑体" w:eastAsia="黑体"/>
          <w:color w:val="000000"/>
          <w:sz w:val="28"/>
          <w:szCs w:val="28"/>
        </w:rPr>
        <w:t>三、马克思主义</w:t>
      </w:r>
      <w:r>
        <w:rPr>
          <w:rFonts w:hint="eastAsia" w:ascii="黑体" w:eastAsia="黑体"/>
          <w:color w:val="000000"/>
          <w:sz w:val="28"/>
          <w:szCs w:val="28"/>
          <w:lang w:val="en-US" w:eastAsia="zh-CN"/>
        </w:rPr>
        <w:t>体系的丰富和发展</w:t>
      </w:r>
    </w:p>
    <w:p w14:paraId="260E2D1B">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1．</w:t>
      </w:r>
      <w:r>
        <w:rPr>
          <w:rFonts w:hint="eastAsia" w:ascii="宋体" w:hAnsi="宋体"/>
          <w:color w:val="000000"/>
          <w:sz w:val="24"/>
          <w:lang w:val="en-US" w:eastAsia="zh-CN"/>
        </w:rPr>
        <w:t>科学社会主义理论的发展</w:t>
      </w:r>
    </w:p>
    <w:p w14:paraId="0088DFC3">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olor w:val="000000"/>
          <w:sz w:val="24"/>
          <w:lang w:val="en-US" w:eastAsia="zh-CN"/>
        </w:rPr>
        <w:t>反杜林论》以及马克思主义理论体系的进一步丰富</w:t>
      </w:r>
    </w:p>
    <w:p w14:paraId="4CFA3CF2">
      <w:pPr>
        <w:spacing w:line="440" w:lineRule="exact"/>
        <w:jc w:val="left"/>
        <w:rPr>
          <w:rFonts w:hint="eastAsia" w:ascii="宋体" w:hAnsi="宋体"/>
          <w:color w:val="000000"/>
          <w:sz w:val="24"/>
          <w:lang w:val="en-US" w:eastAsia="zh-CN"/>
        </w:rPr>
      </w:pPr>
      <w:r>
        <w:rPr>
          <w:rFonts w:hint="eastAsia" w:ascii="宋体" w:hAnsi="宋体"/>
          <w:color w:val="000000"/>
          <w:sz w:val="24"/>
        </w:rPr>
        <w:t>3．</w:t>
      </w:r>
      <w:r>
        <w:rPr>
          <w:rFonts w:hint="eastAsia" w:ascii="宋体" w:hAnsi="宋体"/>
          <w:color w:val="000000"/>
          <w:sz w:val="24"/>
          <w:lang w:val="en-US" w:eastAsia="zh-CN"/>
        </w:rPr>
        <w:t>对古代社会和东方社会发展道路的研究</w:t>
      </w:r>
    </w:p>
    <w:p w14:paraId="122C671D">
      <w:pPr>
        <w:spacing w:line="440" w:lineRule="exact"/>
        <w:jc w:val="left"/>
        <w:rPr>
          <w:rFonts w:hint="eastAsia" w:ascii="宋体" w:hAnsi="宋体"/>
          <w:color w:val="000000"/>
          <w:sz w:val="24"/>
          <w:lang w:val="en-US" w:eastAsia="zh-CN"/>
        </w:rPr>
      </w:pPr>
      <w:r>
        <w:rPr>
          <w:rFonts w:hint="eastAsia" w:ascii="宋体" w:hAnsi="宋体"/>
          <w:color w:val="000000"/>
          <w:sz w:val="24"/>
          <w:lang w:val="en-US" w:eastAsia="zh-CN"/>
        </w:rPr>
        <w:t>4. 马克思主义哲学的新发展</w:t>
      </w:r>
    </w:p>
    <w:p w14:paraId="29EFDD75">
      <w:pPr>
        <w:spacing w:line="440" w:lineRule="exact"/>
        <w:jc w:val="left"/>
        <w:rPr>
          <w:rFonts w:hint="default" w:ascii="宋体" w:hAnsi="宋体"/>
          <w:color w:val="000000"/>
          <w:sz w:val="24"/>
          <w:lang w:val="en-US" w:eastAsia="zh-CN"/>
        </w:rPr>
      </w:pPr>
      <w:r>
        <w:rPr>
          <w:rFonts w:hint="eastAsia" w:ascii="宋体" w:hAnsi="宋体"/>
          <w:color w:val="000000"/>
          <w:sz w:val="24"/>
          <w:lang w:val="en-US" w:eastAsia="zh-CN"/>
        </w:rPr>
        <w:t>5. 面向新世纪的新探索</w:t>
      </w:r>
    </w:p>
    <w:p w14:paraId="26E5B433">
      <w:pPr>
        <w:spacing w:line="440" w:lineRule="exact"/>
        <w:jc w:val="left"/>
        <w:rPr>
          <w:rFonts w:hint="eastAsia" w:ascii="黑体" w:eastAsia="黑体"/>
          <w:color w:val="000000"/>
          <w:sz w:val="28"/>
          <w:szCs w:val="28"/>
          <w:lang w:val="en-US" w:eastAsia="zh-CN"/>
        </w:rPr>
      </w:pPr>
      <w:r>
        <w:rPr>
          <w:rFonts w:hint="eastAsia" w:ascii="黑体" w:eastAsia="黑体"/>
          <w:color w:val="000000"/>
          <w:sz w:val="28"/>
          <w:szCs w:val="28"/>
        </w:rPr>
        <w:t>四、</w:t>
      </w:r>
      <w:r>
        <w:rPr>
          <w:rFonts w:hint="eastAsia" w:ascii="黑体" w:eastAsia="黑体"/>
          <w:color w:val="000000"/>
          <w:sz w:val="28"/>
          <w:szCs w:val="28"/>
          <w:lang w:val="en-US" w:eastAsia="zh-CN"/>
        </w:rPr>
        <w:t>马克思主义发展的列宁主义阶段</w:t>
      </w:r>
    </w:p>
    <w:p w14:paraId="6C98AAA8">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列宁主义形成的时代背景和列宁早期的革命运动</w:t>
      </w:r>
    </w:p>
    <w:p w14:paraId="6F9BC10E">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列宁关于帝国主义理论的创立</w:t>
      </w:r>
    </w:p>
    <w:p w14:paraId="55F1ED30">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社会主义革命理论的创新</w:t>
      </w:r>
    </w:p>
    <w:p w14:paraId="42D4913A">
      <w:pPr>
        <w:spacing w:line="44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 列宁对社会主义建设的探索</w:t>
      </w:r>
    </w:p>
    <w:p w14:paraId="2F63FA1E">
      <w:pPr>
        <w:spacing w:line="440" w:lineRule="exact"/>
        <w:jc w:val="left"/>
        <w:rPr>
          <w:rFonts w:hint="eastAsia" w:ascii="黑体" w:eastAsia="黑体"/>
          <w:color w:val="000000"/>
          <w:sz w:val="28"/>
          <w:szCs w:val="28"/>
          <w:lang w:val="en-US" w:eastAsia="zh-CN"/>
        </w:rPr>
      </w:pPr>
      <w:r>
        <w:rPr>
          <w:rFonts w:hint="eastAsia" w:ascii="黑体" w:eastAsia="黑体"/>
          <w:color w:val="000000"/>
          <w:sz w:val="28"/>
          <w:szCs w:val="28"/>
        </w:rPr>
        <w:t>五、</w:t>
      </w:r>
      <w:r>
        <w:rPr>
          <w:rFonts w:hint="eastAsia" w:ascii="黑体" w:eastAsia="黑体"/>
          <w:color w:val="000000"/>
          <w:sz w:val="28"/>
          <w:szCs w:val="28"/>
          <w:lang w:val="en-US" w:eastAsia="zh-CN"/>
        </w:rPr>
        <w:t>马克思列宁主义在苏联的发展及挫折</w:t>
      </w:r>
    </w:p>
    <w:p w14:paraId="6C155E69">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马克思主义理论研究的继续推进</w:t>
      </w:r>
    </w:p>
    <w:p w14:paraId="5D62FE0B">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对苏联社会主义建设经验的理论总结</w:t>
      </w:r>
    </w:p>
    <w:p w14:paraId="1EB55EEA">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苏联经济政治体制的形成</w:t>
      </w:r>
    </w:p>
    <w:p w14:paraId="5FCBDB97">
      <w:pPr>
        <w:spacing w:line="44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 苏联东欧国家的改革和剧变</w:t>
      </w:r>
    </w:p>
    <w:p w14:paraId="320F8BD4">
      <w:pPr>
        <w:spacing w:line="440" w:lineRule="exact"/>
        <w:jc w:val="left"/>
        <w:rPr>
          <w:rFonts w:hint="eastAsia" w:ascii="黑体" w:eastAsia="黑体"/>
          <w:color w:val="000000"/>
          <w:sz w:val="28"/>
          <w:szCs w:val="28"/>
          <w:lang w:val="en-US" w:eastAsia="zh-CN"/>
        </w:rPr>
      </w:pPr>
      <w:r>
        <w:rPr>
          <w:rFonts w:hint="eastAsia" w:ascii="黑体" w:eastAsia="黑体"/>
          <w:color w:val="000000"/>
          <w:sz w:val="28"/>
          <w:szCs w:val="28"/>
        </w:rPr>
        <w:t>六、</w:t>
      </w:r>
      <w:r>
        <w:rPr>
          <w:rFonts w:hint="eastAsia" w:ascii="黑体" w:eastAsia="黑体"/>
          <w:color w:val="000000"/>
          <w:sz w:val="28"/>
          <w:szCs w:val="28"/>
          <w:lang w:val="en-US" w:eastAsia="zh-CN"/>
        </w:rPr>
        <w:t>西方马克思主义的形成发展及理论探索</w:t>
      </w:r>
    </w:p>
    <w:p w14:paraId="638A02F7">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西方马克思主义的产生与演变</w:t>
      </w:r>
    </w:p>
    <w:p w14:paraId="01E37D60">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西方马克思主义对资本主义的批判</w:t>
      </w:r>
    </w:p>
    <w:p w14:paraId="35C10538">
      <w:pPr>
        <w:spacing w:line="44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西方马克思主义对马克思主义的解读</w:t>
      </w:r>
    </w:p>
    <w:p w14:paraId="56D1342A">
      <w:pPr>
        <w:spacing w:line="440" w:lineRule="exact"/>
        <w:jc w:val="left"/>
        <w:rPr>
          <w:rFonts w:hint="eastAsia" w:ascii="黑体" w:eastAsia="黑体"/>
          <w:color w:val="000000"/>
          <w:sz w:val="28"/>
          <w:szCs w:val="28"/>
          <w:lang w:val="en-US" w:eastAsia="zh-CN"/>
        </w:rPr>
      </w:pPr>
      <w:r>
        <w:rPr>
          <w:rFonts w:hint="eastAsia" w:ascii="黑体" w:eastAsia="黑体"/>
          <w:color w:val="000000"/>
          <w:sz w:val="28"/>
          <w:szCs w:val="28"/>
        </w:rPr>
        <w:t>七、</w:t>
      </w:r>
      <w:r>
        <w:rPr>
          <w:rFonts w:hint="eastAsia" w:ascii="黑体" w:eastAsia="黑体"/>
          <w:color w:val="000000"/>
          <w:sz w:val="28"/>
          <w:szCs w:val="28"/>
          <w:lang w:val="en-US" w:eastAsia="zh-CN"/>
        </w:rPr>
        <w:t>毛泽东思想是马克思主义中国化第一次飞跃的理论成果</w:t>
      </w:r>
    </w:p>
    <w:p w14:paraId="6AA00EDC">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毛泽东思想创立的历史背景</w:t>
      </w:r>
    </w:p>
    <w:p w14:paraId="0C91437E">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新民主主义革命理论</w:t>
      </w:r>
    </w:p>
    <w:p w14:paraId="2DCABF49">
      <w:pPr>
        <w:spacing w:line="44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社会主义革命和建设理论</w:t>
      </w:r>
    </w:p>
    <w:p w14:paraId="0385C439">
      <w:pPr>
        <w:spacing w:line="440" w:lineRule="exact"/>
        <w:jc w:val="left"/>
        <w:rPr>
          <w:rFonts w:hint="eastAsia" w:ascii="黑体" w:eastAsia="黑体"/>
          <w:color w:val="000000"/>
          <w:sz w:val="28"/>
          <w:szCs w:val="28"/>
          <w:lang w:val="en-US" w:eastAsia="zh-CN"/>
        </w:rPr>
      </w:pPr>
      <w:r>
        <w:rPr>
          <w:rFonts w:hint="eastAsia" w:ascii="黑体" w:eastAsia="黑体"/>
          <w:color w:val="000000"/>
          <w:sz w:val="28"/>
          <w:szCs w:val="28"/>
        </w:rPr>
        <w:t>八、</w:t>
      </w:r>
      <w:r>
        <w:rPr>
          <w:rFonts w:hint="eastAsia" w:ascii="黑体" w:eastAsia="黑体"/>
          <w:color w:val="000000"/>
          <w:sz w:val="28"/>
          <w:szCs w:val="28"/>
          <w:lang w:val="en-US" w:eastAsia="zh-CN"/>
        </w:rPr>
        <w:t>中国特色社会主义理论体系是马克思主义中国化第二次飞跃的理论成果</w:t>
      </w:r>
    </w:p>
    <w:p w14:paraId="006B19F6">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中国特色社会主义理论体系形成的时代背景、历史依据和实践基础</w:t>
      </w:r>
    </w:p>
    <w:p w14:paraId="4A53471B">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邓小平理论：中国特色社会主义理论体系的开创和奠基</w:t>
      </w:r>
    </w:p>
    <w:p w14:paraId="39CC593D">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“三个代表”重要思想是中国特色社会主义理论体系的丰富和深化</w:t>
      </w:r>
    </w:p>
    <w:p w14:paraId="356061BB">
      <w:pPr>
        <w:spacing w:line="44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 科学发展观是中国特色社会主义理论体系的接续发展</w:t>
      </w:r>
    </w:p>
    <w:p w14:paraId="22D855E5">
      <w:pPr>
        <w:spacing w:line="440" w:lineRule="exact"/>
        <w:jc w:val="left"/>
        <w:rPr>
          <w:rFonts w:hint="eastAsia" w:ascii="黑体" w:eastAsia="黑体"/>
          <w:color w:val="000000"/>
          <w:sz w:val="28"/>
          <w:szCs w:val="28"/>
          <w:lang w:val="en-US" w:eastAsia="zh-CN"/>
        </w:rPr>
      </w:pPr>
      <w:r>
        <w:rPr>
          <w:rFonts w:hint="eastAsia" w:ascii="黑体" w:eastAsia="黑体"/>
          <w:color w:val="000000"/>
          <w:sz w:val="28"/>
          <w:szCs w:val="28"/>
        </w:rPr>
        <w:t>九、</w:t>
      </w:r>
      <w:r>
        <w:rPr>
          <w:rFonts w:hint="eastAsia" w:ascii="黑体" w:eastAsia="黑体"/>
          <w:color w:val="000000"/>
          <w:sz w:val="28"/>
          <w:szCs w:val="28"/>
          <w:lang w:val="en-US" w:eastAsia="zh-CN"/>
        </w:rPr>
        <w:t>习近平新时代中国特色社会主义思想是马克思主义中国化最新成果</w:t>
      </w:r>
    </w:p>
    <w:p w14:paraId="6D3496F7">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习近平新时代中国特色社会主义思想的创立</w:t>
      </w:r>
    </w:p>
    <w:p w14:paraId="767F3B78">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习近平新时代中国特色社会主义思想的主要内容及其科学体系</w:t>
      </w:r>
    </w:p>
    <w:p w14:paraId="0F914039">
      <w:pPr>
        <w:spacing w:line="44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习近平新时代中国特色社会主义思想的历史地位及重大意义</w:t>
      </w:r>
    </w:p>
    <w:p w14:paraId="738FED9E">
      <w:pPr>
        <w:spacing w:line="440" w:lineRule="exact"/>
        <w:jc w:val="left"/>
        <w:rPr>
          <w:rFonts w:hint="default" w:ascii="宋体" w:hAnsi="宋体" w:eastAsia="宋体" w:cs="宋体"/>
          <w:color w:val="000000"/>
          <w:sz w:val="24"/>
          <w:szCs w:val="24"/>
          <w:lang w:val="en-US" w:eastAsia="zh-CN"/>
        </w:rPr>
      </w:pPr>
    </w:p>
    <w:p w14:paraId="0C3DE584">
      <w:pPr>
        <w:spacing w:line="440" w:lineRule="exact"/>
        <w:jc w:val="left"/>
        <w:rPr>
          <w:rFonts w:hint="eastAsia"/>
          <w:color w:val="000000"/>
          <w:szCs w:val="20"/>
        </w:rPr>
      </w:pPr>
    </w:p>
    <w:p w14:paraId="36F96A12">
      <w:pPr>
        <w:spacing w:line="440" w:lineRule="exact"/>
        <w:jc w:val="left"/>
        <w:rPr>
          <w:rFonts w:hint="eastAsia"/>
          <w:color w:val="000000"/>
          <w:szCs w:val="20"/>
        </w:rPr>
      </w:pPr>
    </w:p>
    <w:p w14:paraId="727CA7A5">
      <w:pPr>
        <w:spacing w:line="440" w:lineRule="exact"/>
        <w:jc w:val="left"/>
        <w:rPr>
          <w:rFonts w:hint="default" w:ascii="黑体" w:eastAsia="黑体"/>
          <w:b/>
          <w:color w:val="000000"/>
          <w:sz w:val="28"/>
          <w:szCs w:val="28"/>
          <w:lang w:val="en-US" w:eastAsia="zh-CN"/>
        </w:rPr>
      </w:pPr>
      <w:r>
        <w:rPr>
          <w:rFonts w:hint="eastAsia" w:ascii="黑体" w:eastAsia="黑体"/>
          <w:b/>
          <w:color w:val="000000"/>
          <w:sz w:val="28"/>
          <w:szCs w:val="28"/>
        </w:rPr>
        <w:t>参考书目：《马克思主义发展史》</w:t>
      </w:r>
      <w:r>
        <w:rPr>
          <w:rFonts w:hint="eastAsia" w:ascii="黑体" w:eastAsia="黑体"/>
          <w:b/>
          <w:color w:val="000000"/>
          <w:sz w:val="28"/>
          <w:szCs w:val="28"/>
          <w:lang w:eastAsia="zh-CN"/>
        </w:rPr>
        <w:t>（</w:t>
      </w:r>
      <w:r>
        <w:rPr>
          <w:rFonts w:hint="eastAsia" w:ascii="黑体" w:eastAsia="黑体"/>
          <w:b/>
          <w:color w:val="000000"/>
          <w:sz w:val="28"/>
          <w:szCs w:val="28"/>
          <w:lang w:val="en-US" w:eastAsia="zh-CN"/>
        </w:rPr>
        <w:t>第二版）</w:t>
      </w:r>
      <w:r>
        <w:rPr>
          <w:rFonts w:hint="eastAsia" w:ascii="黑体" w:eastAsia="黑体"/>
          <w:b/>
          <w:color w:val="000000"/>
          <w:sz w:val="28"/>
          <w:szCs w:val="28"/>
        </w:rPr>
        <w:t>，</w:t>
      </w:r>
      <w:r>
        <w:rPr>
          <w:rFonts w:hint="eastAsia" w:ascii="黑体" w:eastAsia="黑体"/>
          <w:b/>
          <w:color w:val="000000"/>
          <w:sz w:val="28"/>
          <w:szCs w:val="28"/>
          <w:lang w:val="en-US" w:eastAsia="zh-CN"/>
        </w:rPr>
        <w:t>高等教育</w:t>
      </w:r>
      <w:r>
        <w:rPr>
          <w:rFonts w:hint="eastAsia" w:ascii="黑体" w:eastAsia="黑体"/>
          <w:b/>
          <w:color w:val="000000"/>
          <w:sz w:val="28"/>
          <w:szCs w:val="28"/>
        </w:rPr>
        <w:t>出版社</w:t>
      </w:r>
      <w:r>
        <w:rPr>
          <w:rFonts w:hint="eastAsia" w:ascii="黑体" w:eastAsia="黑体"/>
          <w:b/>
          <w:color w:val="000000"/>
          <w:sz w:val="28"/>
          <w:szCs w:val="28"/>
          <w:lang w:eastAsia="zh-CN"/>
        </w:rPr>
        <w:t>、</w:t>
      </w:r>
      <w:r>
        <w:rPr>
          <w:rFonts w:hint="eastAsia" w:ascii="黑体" w:eastAsia="黑体"/>
          <w:b/>
          <w:color w:val="000000"/>
          <w:sz w:val="28"/>
          <w:szCs w:val="28"/>
          <w:lang w:val="en-US" w:eastAsia="zh-CN"/>
        </w:rPr>
        <w:t>人民出版社,2021.</w:t>
      </w:r>
    </w:p>
    <w:p w14:paraId="783928A2">
      <w:pPr>
        <w:spacing w:line="440" w:lineRule="exact"/>
        <w:ind w:firstLine="1383" w:firstLineChars="492"/>
        <w:jc w:val="left"/>
        <w:rPr>
          <w:rFonts w:hint="default" w:ascii="黑体" w:eastAsia="黑体"/>
          <w:b/>
          <w:color w:val="000000"/>
          <w:sz w:val="28"/>
          <w:szCs w:val="28"/>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5226">
    <w:pPr>
      <w:pStyle w:val="3"/>
      <w:rPr>
        <w:rFonts w:hint="eastAsia"/>
      </w:rPr>
    </w:pPr>
    <w:r>
      <w:rPr>
        <w:rFonts w:hint="eastAsia"/>
      </w:rPr>
      <w:tab/>
    </w:r>
    <w:r>
      <w:rPr>
        <w:rStyle w:val="7"/>
        <w:rFonts w:hint="eastAsia"/>
      </w:rPr>
      <w:t>第</w:t>
    </w:r>
    <w:r>
      <w:rPr>
        <w:rStyle w:val="7"/>
      </w:rPr>
      <w:fldChar w:fldCharType="begin"/>
    </w:r>
    <w:r>
      <w:rPr>
        <w:rStyle w:val="7"/>
      </w:rPr>
      <w:instrText xml:space="preserve"> PAGE </w:instrText>
    </w:r>
    <w:r>
      <w:rPr>
        <w:rStyle w:val="7"/>
      </w:rPr>
      <w:fldChar w:fldCharType="separate"/>
    </w:r>
    <w:r>
      <w:rPr>
        <w:rStyle w:val="7"/>
        <w:lang/>
      </w:rPr>
      <w:t>2</w:t>
    </w:r>
    <w:r>
      <w:rPr>
        <w:rStyle w:val="7"/>
      </w:rPr>
      <w:fldChar w:fldCharType="end"/>
    </w:r>
    <w:r>
      <w:rPr>
        <w:rStyle w:val="7"/>
        <w:rFonts w:hint="eastAsia"/>
      </w:rPr>
      <w:t>页 共</w:t>
    </w:r>
    <w:r>
      <w:rPr>
        <w:rStyle w:val="7"/>
      </w:rPr>
      <w:fldChar w:fldCharType="begin"/>
    </w:r>
    <w:r>
      <w:rPr>
        <w:rStyle w:val="7"/>
      </w:rPr>
      <w:instrText xml:space="preserve"> NUMPAGES </w:instrText>
    </w:r>
    <w:r>
      <w:rPr>
        <w:rStyle w:val="7"/>
      </w:rPr>
      <w:fldChar w:fldCharType="separate"/>
    </w:r>
    <w:r>
      <w:rPr>
        <w:rStyle w:val="7"/>
        <w:lang/>
      </w:rPr>
      <w:t>2</w:t>
    </w:r>
    <w:r>
      <w:rPr>
        <w:rStyle w:val="7"/>
      </w:rPr>
      <w:fldChar w:fldCharType="end"/>
    </w:r>
    <w:r>
      <w:rPr>
        <w:rStyle w:val="7"/>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167B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40008"/>
    <w:rsid w:val="00056579"/>
    <w:rsid w:val="000A5B96"/>
    <w:rsid w:val="000B1733"/>
    <w:rsid w:val="000E0DA2"/>
    <w:rsid w:val="000E6645"/>
    <w:rsid w:val="000F2784"/>
    <w:rsid w:val="00100571"/>
    <w:rsid w:val="001110AC"/>
    <w:rsid w:val="00115D30"/>
    <w:rsid w:val="001A3C97"/>
    <w:rsid w:val="0022285A"/>
    <w:rsid w:val="00231208"/>
    <w:rsid w:val="00250C75"/>
    <w:rsid w:val="002D6B1E"/>
    <w:rsid w:val="002E10EA"/>
    <w:rsid w:val="002F18DF"/>
    <w:rsid w:val="00300817"/>
    <w:rsid w:val="0031412B"/>
    <w:rsid w:val="00332DD9"/>
    <w:rsid w:val="00354792"/>
    <w:rsid w:val="00374AF6"/>
    <w:rsid w:val="003A58B0"/>
    <w:rsid w:val="003E5B59"/>
    <w:rsid w:val="004206FD"/>
    <w:rsid w:val="004212EF"/>
    <w:rsid w:val="004228D5"/>
    <w:rsid w:val="00435278"/>
    <w:rsid w:val="00445B4C"/>
    <w:rsid w:val="004D109F"/>
    <w:rsid w:val="00513A70"/>
    <w:rsid w:val="005B4820"/>
    <w:rsid w:val="005F7142"/>
    <w:rsid w:val="006034E8"/>
    <w:rsid w:val="006562CB"/>
    <w:rsid w:val="00672F01"/>
    <w:rsid w:val="00693CF3"/>
    <w:rsid w:val="006B1FBC"/>
    <w:rsid w:val="006C3F1F"/>
    <w:rsid w:val="007573A3"/>
    <w:rsid w:val="007F4829"/>
    <w:rsid w:val="00820247"/>
    <w:rsid w:val="00830AE9"/>
    <w:rsid w:val="00872FB2"/>
    <w:rsid w:val="00884563"/>
    <w:rsid w:val="008A0926"/>
    <w:rsid w:val="008A4432"/>
    <w:rsid w:val="008A4FF2"/>
    <w:rsid w:val="008A50DC"/>
    <w:rsid w:val="008B2694"/>
    <w:rsid w:val="008D4870"/>
    <w:rsid w:val="00933F1A"/>
    <w:rsid w:val="009369F3"/>
    <w:rsid w:val="00950C7A"/>
    <w:rsid w:val="009A2183"/>
    <w:rsid w:val="009E6A76"/>
    <w:rsid w:val="00A13CDE"/>
    <w:rsid w:val="00A45E10"/>
    <w:rsid w:val="00AA066B"/>
    <w:rsid w:val="00B20220"/>
    <w:rsid w:val="00B234CB"/>
    <w:rsid w:val="00B8007D"/>
    <w:rsid w:val="00B81281"/>
    <w:rsid w:val="00B91C66"/>
    <w:rsid w:val="00B976A8"/>
    <w:rsid w:val="00C209CF"/>
    <w:rsid w:val="00C554C5"/>
    <w:rsid w:val="00CE0523"/>
    <w:rsid w:val="00D467D8"/>
    <w:rsid w:val="00D54DE5"/>
    <w:rsid w:val="00D90A24"/>
    <w:rsid w:val="00DD5014"/>
    <w:rsid w:val="00E1476D"/>
    <w:rsid w:val="00E35804"/>
    <w:rsid w:val="00EA0A54"/>
    <w:rsid w:val="00EF42CC"/>
    <w:rsid w:val="00F240A9"/>
    <w:rsid w:val="00F405DE"/>
    <w:rsid w:val="00F74FBA"/>
    <w:rsid w:val="00F86843"/>
    <w:rsid w:val="00FC001C"/>
    <w:rsid w:val="00FF3D43"/>
    <w:rsid w:val="041D42BB"/>
    <w:rsid w:val="05354948"/>
    <w:rsid w:val="055120AD"/>
    <w:rsid w:val="08316C5F"/>
    <w:rsid w:val="08CD6D1E"/>
    <w:rsid w:val="09E815CE"/>
    <w:rsid w:val="13A919B0"/>
    <w:rsid w:val="185F3E34"/>
    <w:rsid w:val="1BC72FAB"/>
    <w:rsid w:val="238E0CB9"/>
    <w:rsid w:val="290C2004"/>
    <w:rsid w:val="2A93658F"/>
    <w:rsid w:val="2BD10A90"/>
    <w:rsid w:val="31F10BA7"/>
    <w:rsid w:val="35A73C9B"/>
    <w:rsid w:val="38BD0EF9"/>
    <w:rsid w:val="39131BDA"/>
    <w:rsid w:val="3BD84C93"/>
    <w:rsid w:val="3BDA7C1C"/>
    <w:rsid w:val="40CB74D7"/>
    <w:rsid w:val="44014AEB"/>
    <w:rsid w:val="47725EB9"/>
    <w:rsid w:val="51A05024"/>
    <w:rsid w:val="555239BD"/>
    <w:rsid w:val="586239AA"/>
    <w:rsid w:val="5ACD3F80"/>
    <w:rsid w:val="5E383B5A"/>
    <w:rsid w:val="603B1E8A"/>
    <w:rsid w:val="627F6993"/>
    <w:rsid w:val="653D59C2"/>
    <w:rsid w:val="66340DB3"/>
    <w:rsid w:val="6B726F2D"/>
    <w:rsid w:val="6BB56982"/>
    <w:rsid w:val="6C9E6486"/>
    <w:rsid w:val="70332867"/>
    <w:rsid w:val="726C0651"/>
    <w:rsid w:val="728D1826"/>
    <w:rsid w:val="79A46E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941</Characters>
  <Lines>7</Lines>
  <Paragraphs>2</Paragraphs>
  <TotalTime>0</TotalTime>
  <ScaleCrop>false</ScaleCrop>
  <LinksUpToDate>false</LinksUpToDate>
  <CharactersWithSpaces>1103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2018-06-27T00:42:00Z</dcterms:created>
  <cp:lastModifiedBy>vertesyuan</cp:lastModifiedBy>
  <cp:lastPrinted>2011-06-29T05:47:00Z</cp:lastPrinted>
  <dcterms:modified xsi:type="dcterms:W3CDTF">2024-10-11T03:32:33Z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16CEE22F69344454ADFF0F05EA8F68CB_13</vt:lpwstr>
  </property>
</Properties>
</file>