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69" w:lineRule="auto"/>
        <w:rPr>
          <w:rFonts w:ascii="Arial"/>
          <w:sz w:val="21"/>
        </w:rPr>
      </w:pPr>
      <w:r/>
    </w:p>
    <w:p>
      <w:pPr>
        <w:ind w:left="1935" w:right="1762" w:hanging="128"/>
        <w:spacing w:before="101" w:line="298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4"/>
        </w:rPr>
        <w:t>昆明理工大学硕士研究生入学考试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6"/>
        </w:rPr>
        <w:t>《风景园林设计作图》考试大纲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2219"/>
        <w:spacing w:before="91" w:line="219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第一部分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考试形式和试卷结构</w:t>
      </w:r>
    </w:p>
    <w:p>
      <w:pPr>
        <w:spacing w:line="355" w:lineRule="auto"/>
        <w:rPr>
          <w:rFonts w:ascii="Arial"/>
          <w:sz w:val="21"/>
        </w:rPr>
      </w:pPr>
      <w:r/>
    </w:p>
    <w:p>
      <w:pPr>
        <w:pStyle w:val="BodyText"/>
        <w:ind w:left="589"/>
        <w:spacing w:before="91" w:line="219" w:lineRule="auto"/>
        <w:outlineLvl w:val="1"/>
        <w:rPr/>
      </w:pPr>
      <w:r>
        <w:rPr>
          <w:b/>
          <w:bCs/>
          <w:spacing w:val="-9"/>
        </w:rPr>
        <w:t>一、试卷满分及考试时间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91" w:line="219" w:lineRule="auto"/>
        <w:rPr/>
      </w:pPr>
      <w:r>
        <w:rPr>
          <w:spacing w:val="-6"/>
        </w:rPr>
        <w:t>试卷满分为</w:t>
      </w:r>
      <w:r>
        <w:rPr>
          <w:spacing w:val="-23"/>
        </w:rPr>
        <w:t xml:space="preserve"> </w:t>
      </w:r>
      <w:r>
        <w:rPr>
          <w:spacing w:val="-6"/>
        </w:rPr>
        <w:t>150</w:t>
      </w:r>
      <w:r>
        <w:rPr>
          <w:spacing w:val="-49"/>
        </w:rPr>
        <w:t xml:space="preserve"> </w:t>
      </w:r>
      <w:r>
        <w:rPr>
          <w:spacing w:val="-6"/>
        </w:rPr>
        <w:t>分，考试时间为</w:t>
      </w:r>
      <w:r>
        <w:rPr>
          <w:spacing w:val="-58"/>
        </w:rPr>
        <w:t xml:space="preserve"> </w:t>
      </w:r>
      <w:r>
        <w:rPr>
          <w:spacing w:val="-6"/>
        </w:rPr>
        <w:t>6</w:t>
      </w:r>
      <w:r>
        <w:rPr>
          <w:spacing w:val="-53"/>
        </w:rPr>
        <w:t xml:space="preserve"> </w:t>
      </w:r>
      <w:r>
        <w:rPr>
          <w:spacing w:val="-6"/>
        </w:rPr>
        <w:t>小时。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593"/>
        <w:spacing w:before="91" w:line="219" w:lineRule="auto"/>
        <w:outlineLvl w:val="1"/>
        <w:rPr/>
      </w:pPr>
      <w:r>
        <w:rPr>
          <w:b/>
          <w:bCs/>
          <w:spacing w:val="-7"/>
        </w:rPr>
        <w:t>二、答题方式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33"/>
        <w:spacing w:before="92" w:line="218" w:lineRule="auto"/>
        <w:rPr/>
      </w:pPr>
      <w:r>
        <w:rPr>
          <w:spacing w:val="-2"/>
        </w:rPr>
        <w:t>答题方式为闭卷、笔试。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592"/>
        <w:spacing w:before="92" w:line="219" w:lineRule="auto"/>
        <w:outlineLvl w:val="1"/>
        <w:rPr/>
      </w:pPr>
      <w:r>
        <w:rPr>
          <w:b/>
          <w:bCs/>
          <w:spacing w:val="-5"/>
        </w:rPr>
        <w:t>三、试卷的内容结构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32"/>
        <w:spacing w:before="91" w:line="219" w:lineRule="auto"/>
        <w:rPr/>
      </w:pPr>
      <w:r>
        <w:rPr>
          <w:spacing w:val="-2"/>
        </w:rPr>
        <w:t>设计总平面图及设计说明（约占</w:t>
      </w:r>
      <w:r>
        <w:rPr>
          <w:spacing w:val="-53"/>
        </w:rPr>
        <w:t xml:space="preserve"> </w:t>
      </w:r>
      <w:r>
        <w:rPr>
          <w:spacing w:val="-2"/>
        </w:rPr>
        <w:t>50%）</w:t>
      </w:r>
    </w:p>
    <w:p>
      <w:pPr>
        <w:pStyle w:val="BodyText"/>
        <w:ind w:left="44" w:right="1406" w:hanging="10"/>
        <w:spacing w:before="293" w:line="392" w:lineRule="auto"/>
        <w:rPr/>
      </w:pPr>
      <w:r>
        <w:rPr>
          <w:spacing w:val="-2"/>
        </w:rPr>
        <w:t>场地分析图、剖立面图，节点详细设计图（约占</w:t>
      </w:r>
      <w:r>
        <w:rPr>
          <w:spacing w:val="-54"/>
        </w:rPr>
        <w:t xml:space="preserve"> </w:t>
      </w:r>
      <w:r>
        <w:rPr>
          <w:spacing w:val="-2"/>
        </w:rPr>
        <w:t>30%</w:t>
      </w:r>
      <w:r>
        <w:rPr>
          <w:spacing w:val="-3"/>
        </w:rPr>
        <w:t>分）</w:t>
      </w:r>
      <w:r>
        <w:rPr/>
        <w:t xml:space="preserve"> </w:t>
      </w:r>
      <w:r>
        <w:rPr>
          <w:spacing w:val="2"/>
        </w:rPr>
        <w:t>鸟瞰图与节点效果图（约占20%）</w:t>
      </w:r>
    </w:p>
    <w:p>
      <w:pPr>
        <w:ind w:left="496"/>
        <w:spacing w:before="1" w:line="234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3"/>
        </w:rPr>
        <w:t>试卷要求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3"/>
        </w:rPr>
        <w:t>:</w:t>
      </w:r>
    </w:p>
    <w:p>
      <w:pPr>
        <w:pStyle w:val="BodyText"/>
        <w:ind w:left="45"/>
        <w:spacing w:before="221" w:line="217" w:lineRule="auto"/>
        <w:rPr/>
      </w:pPr>
      <w:r>
        <w:rPr>
          <w:spacing w:val="-3"/>
        </w:rPr>
        <w:t>1、设计符合题目所要求的设计目标、内容完整</w:t>
      </w:r>
    </w:p>
    <w:p>
      <w:pPr>
        <w:pStyle w:val="BodyText"/>
        <w:ind w:left="27"/>
        <w:spacing w:before="296" w:line="216" w:lineRule="auto"/>
        <w:rPr/>
      </w:pPr>
      <w:r>
        <w:rPr>
          <w:spacing w:val="-1"/>
        </w:rPr>
        <w:t>2、功能合理，布局科学，景观生动，图纸表现规范</w:t>
      </w:r>
    </w:p>
    <w:p>
      <w:pPr>
        <w:pStyle w:val="BodyText"/>
        <w:ind w:left="29"/>
        <w:spacing w:before="295" w:line="219" w:lineRule="auto"/>
        <w:rPr/>
      </w:pPr>
      <w:r>
        <w:rPr>
          <w:spacing w:val="-1"/>
        </w:rPr>
        <w:t>3、空间及场地处理得当，与环境有机结合</w:t>
      </w:r>
    </w:p>
    <w:p>
      <w:pPr>
        <w:pStyle w:val="BodyText"/>
        <w:ind w:left="23"/>
        <w:spacing w:before="292" w:line="216" w:lineRule="auto"/>
        <w:rPr/>
      </w:pPr>
      <w:r>
        <w:rPr>
          <w:spacing w:val="-1"/>
        </w:rPr>
        <w:t>4、设计有创意，图纸齐全，排版表达逻辑清晰、美观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476"/>
        <w:spacing w:before="91" w:line="219" w:lineRule="auto"/>
        <w:outlineLvl w:val="1"/>
        <w:rPr/>
      </w:pPr>
      <w:r>
        <w:rPr>
          <w:b/>
          <w:bCs/>
          <w:spacing w:val="-8"/>
        </w:rPr>
        <w:t>四、试卷的题型结构</w:t>
      </w:r>
    </w:p>
    <w:p>
      <w:pPr>
        <w:ind w:left="747"/>
        <w:spacing w:before="296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设计作图</w:t>
      </w:r>
    </w:p>
    <w:p>
      <w:pPr>
        <w:spacing w:line="220" w:lineRule="auto"/>
        <w:sectPr>
          <w:pgSz w:w="11907" w:h="16839"/>
          <w:pgMar w:top="1431" w:right="1785" w:bottom="0" w:left="1785" w:header="0" w:footer="0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2358"/>
        <w:spacing w:before="181" w:line="219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考察的知识及范围</w:t>
      </w:r>
    </w:p>
    <w:p>
      <w:pPr>
        <w:pStyle w:val="BodyText"/>
        <w:ind w:left="33" w:firstLine="561"/>
        <w:spacing w:before="287" w:line="408" w:lineRule="auto"/>
        <w:jc w:val="both"/>
        <w:rPr/>
      </w:pPr>
      <w:r>
        <w:rPr>
          <w:spacing w:val="-3"/>
        </w:rPr>
        <w:t>检验应试者掌握风景园林规划设计及园林建筑设计的基础知识、</w:t>
      </w:r>
      <w:r>
        <w:rPr>
          <w:spacing w:val="17"/>
        </w:rPr>
        <w:t xml:space="preserve"> </w:t>
      </w:r>
      <w:r>
        <w:rPr>
          <w:spacing w:val="-4"/>
        </w:rPr>
        <w:t>基本原则和基础方法，了解风景园林规划设计与建筑设计的有关政策</w:t>
      </w:r>
      <w:r>
        <w:rPr>
          <w:spacing w:val="5"/>
        </w:rPr>
        <w:t xml:space="preserve"> </w:t>
      </w:r>
      <w:r>
        <w:rPr>
          <w:spacing w:val="-2"/>
        </w:rPr>
        <w:t>和技术法规，理解并很好的处理环境、功能与艺术三者</w:t>
      </w:r>
      <w:r>
        <w:rPr>
          <w:spacing w:val="-3"/>
        </w:rPr>
        <w:t>之间的关系，</w:t>
      </w:r>
      <w:r>
        <w:rPr/>
        <w:t xml:space="preserve"> </w:t>
      </w:r>
      <w:r>
        <w:rPr>
          <w:spacing w:val="6"/>
        </w:rPr>
        <w:t>对风景园林的总体布局规划设计与局部方案</w:t>
      </w:r>
      <w:r>
        <w:rPr>
          <w:spacing w:val="5"/>
        </w:rPr>
        <w:t>详细设计构思能力和设</w:t>
      </w:r>
      <w:r>
        <w:rPr/>
        <w:t xml:space="preserve"> </w:t>
      </w:r>
      <w:r>
        <w:rPr>
          <w:spacing w:val="-4"/>
        </w:rPr>
        <w:t>计能力，对试题能做出符合要求的答案，包括：总平面布置（含场地</w:t>
      </w:r>
      <w:r>
        <w:rPr>
          <w:spacing w:val="10"/>
        </w:rPr>
        <w:t xml:space="preserve"> </w:t>
      </w:r>
      <w:r>
        <w:rPr>
          <w:spacing w:val="-4"/>
        </w:rPr>
        <w:t>分析、竖向设计、停车场、道路、广场、绿化布置等）、平面功能组</w:t>
      </w:r>
      <w:r>
        <w:rPr>
          <w:spacing w:val="9"/>
        </w:rPr>
        <w:t xml:space="preserve"> </w:t>
      </w:r>
      <w:r>
        <w:rPr>
          <w:spacing w:val="-4"/>
        </w:rPr>
        <w:t>合、合理的空间构成、常用的造景手法和园林植物配置方式，以及场</w:t>
      </w:r>
      <w:r>
        <w:rPr>
          <w:spacing w:val="5"/>
        </w:rPr>
        <w:t xml:space="preserve"> </w:t>
      </w:r>
      <w:r>
        <w:rPr>
          <w:spacing w:val="-1"/>
        </w:rPr>
        <w:t>地形态及造型及处理措施等，并符合法规规范。</w:t>
      </w:r>
    </w:p>
    <w:sectPr>
      <w:pgSz w:w="11907" w:h="16839"/>
      <w:pgMar w:top="1431" w:right="1751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研究生部研招字[2008]02号</dc:title>
  <dc:creator>YlmF</dc:creator>
  <dcterms:created xsi:type="dcterms:W3CDTF">2022-09-27T11:26:44Z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2024-10-14T10:24:16</vt:filetime>
  </property>
</Properties>
</file>