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2A36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</w:rPr>
        <w:t>5年全国硕士研究生招生考试环境学概论</w:t>
      </w:r>
    </w:p>
    <w:p w14:paraId="2259FE5B">
      <w:pPr>
        <w:spacing w:line="360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黑体" w:hAnsi="黑体" w:eastAsia="黑体"/>
          <w:sz w:val="36"/>
          <w:szCs w:val="36"/>
        </w:rPr>
        <w:t>考试大纲</w:t>
      </w:r>
    </w:p>
    <w:p w14:paraId="5715D2F0">
      <w:pPr>
        <w:spacing w:line="312" w:lineRule="auto"/>
        <w:rPr>
          <w:rFonts w:hint="eastAsia" w:ascii="黑体" w:hAnsi="黑体" w:eastAsia="黑体"/>
          <w:szCs w:val="20"/>
        </w:rPr>
      </w:pPr>
      <w:r>
        <w:rPr>
          <w:rFonts w:hint="eastAsia" w:ascii="黑体" w:hAnsi="黑体" w:eastAsia="黑体"/>
          <w:szCs w:val="20"/>
        </w:rPr>
        <w:t>Ⅰ．考试性质与范围</w:t>
      </w:r>
    </w:p>
    <w:p w14:paraId="4D39945C">
      <w:pPr>
        <w:spacing w:line="312" w:lineRule="auto"/>
        <w:rPr>
          <w:rFonts w:hint="eastAsia"/>
        </w:rPr>
      </w:pPr>
      <w:r>
        <w:rPr>
          <w:rFonts w:hint="eastAsia"/>
        </w:rPr>
        <w:t xml:space="preserve">    环境学概论是对环境学方面的基本知识、基本原理和概念、以及技术与方法的全面描述与概括，涉及范围广、内容多，与其它学科的交叉性强，它的主要内容包括环境和环境问题的基本概念、生态学基本知识、环境保护与可持续发展、环境保护与资源保护、环境污染与人体健康、大气污染及其防治、水污染及其防治、声学环境保护、其他物理性污染及其防治、环境质量评价、环境管理、环境经济、环境法，以及环境标准和环境监测等。</w:t>
      </w:r>
    </w:p>
    <w:p w14:paraId="32CA9049">
      <w:pPr>
        <w:spacing w:line="312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Ⅱ．考查目标</w:t>
      </w:r>
    </w:p>
    <w:p w14:paraId="4E5A3709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本《环境学概论》考试大纲适用于湖南农业大学环境科学、环境工程、环境生态学学科硕士研究生入学考试，目的是考察考生是否具备该专业学习所要求的环境科学能力与水平。要求考生深入了解环境学的基本概念及理论与方法，运用环境学的理论和方法分析发展中产生的各种生态环境问题，以及解决这些问题的技术和管理方法。对考生要求：</w:t>
      </w:r>
    </w:p>
    <w:p w14:paraId="7A8E700F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1.了解环境及其分类、环境问题的实质、环境科学的研究内容、任务和方法；掌握环境保护与可持续发展的关系。</w:t>
      </w:r>
    </w:p>
    <w:p w14:paraId="6A563147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2.了解生态学定义及其发展，生态系统的组成、结构和类型；理解食物链（网）和营养级的概念，生态系统中的能量流动、物质循环和信息联系；掌握生态平衡的概念及其影响因素，生态平衡失调的标志；了解生态学在环境保护中的应用。</w:t>
      </w:r>
    </w:p>
    <w:p w14:paraId="2CC695B0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3.理解环境与发展的辨证关系；了解中国环境与发展的十大对策以及中国21世纪议程。</w:t>
      </w:r>
    </w:p>
    <w:p w14:paraId="672E4AE0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4.理解自然资源、土地资源、生物资源和矿产资源的基本概念；了解自然资源的分类，土地、森林、草地、生物多样性和矿产资源的利用与保护。</w:t>
      </w:r>
    </w:p>
    <w:p w14:paraId="4D55C177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5.理解人与环境的辨证关系；了解环境污染物及其来源和对人体的危害。</w:t>
      </w:r>
    </w:p>
    <w:p w14:paraId="308AD0D8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6.了解大气的组成和结构，大气污染的发生与类型，主要的大气污染物及其来源，硫氧化物和氮氧化物在大气中的化学转化，大气污染物的扩散及其影响因素，大气中主要污染物对人体的影响，主要大气污染物的治理技术及其综合防治；掌握大气污染“光化学烟雾”的形成机理。</w:t>
      </w:r>
    </w:p>
    <w:p w14:paraId="57D3EAAD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7.了解水体概念、水质、水质指标与水质标准、水体污染、水体污染源和污染物，水体中耗氧有机物降解类型，水体污染的防治和管理；掌握水体富营养化过程，重金属在水体中的迁移转化过程。</w:t>
      </w:r>
    </w:p>
    <w:p w14:paraId="0215A736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8.深入了解土壤的组成和物理化学性质，土壤污染、污染物、污染源及发生类型；掌握土壤中重金属元素的来源、背景值及其迁移转化，化学农药的主要类型及其在土壤中的迁移、降解与残留，控制和消除土壤污染源的措施以及治理土壤污染的方法；了解土壤生态保护与土壤退化的防治，土壤环境质量评价、规划与管理。</w:t>
      </w:r>
    </w:p>
    <w:p w14:paraId="65DE96D6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9.了解环境噪声的特征、来源、分类与影响，环境噪声评价的基础知识与方法，噪声污染控制技术，声学环境综合整治对策。</w:t>
      </w:r>
    </w:p>
    <w:p w14:paraId="7C36F608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10.了解固体废物处理、处置和利用的基本概念和分类、特点和原则，主要工矿业固体废物和危险废物的利用和处理、处置技术，城镇垃圾的处理、处置和利用的过程与技术。</w:t>
      </w:r>
    </w:p>
    <w:p w14:paraId="7B425170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11.了解放射性污染、电磁辐射污染、光污染和热污染及其防治方法与技术。</w:t>
      </w:r>
    </w:p>
    <w:p w14:paraId="627C78A6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12.深入理解环境质量和环境质量评价的概念，掌握环境质量评价的类型、基本内容和方法，环境质量现状评价的程序、内容和方法，环境影响评价和环境影响评价制度，环境影响评价的意义和作用、类型、程序和方法；了解环境影响报告书的编写。</w:t>
      </w:r>
    </w:p>
    <w:p w14:paraId="569E8138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13.理解环境管理的基本概念、理论、职能、内容、技术与方法；了解环境管理在环境保护中的意义和作用以及发展趋势。</w:t>
      </w:r>
    </w:p>
    <w:p w14:paraId="31E948F0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14.了解环境经济学的形成与发展、对象与任务、内容与特点以及环境保护的经济手段；理解环境经济效益的评价方法。</w:t>
      </w:r>
    </w:p>
    <w:p w14:paraId="3CF7B7C9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15.了解环境法的产生和发展、适用范围、目的和作用、基本原则以及环境管理体制；理解环境法的基本制度如环境影响评价制度、“三同时”制度等。</w:t>
      </w:r>
    </w:p>
    <w:p w14:paraId="59F66535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16.了解环境标准的种类和作用，我国环境标准的形成和发展；理解制定环境质量标准和污染物排放标准的原则和方法。</w:t>
      </w:r>
    </w:p>
    <w:p w14:paraId="30C531A0">
      <w:pPr>
        <w:spacing w:line="312" w:lineRule="auto"/>
        <w:ind w:firstLine="435"/>
        <w:rPr>
          <w:rFonts w:hint="eastAsia"/>
        </w:rPr>
      </w:pPr>
      <w:r>
        <w:rPr>
          <w:rFonts w:hint="eastAsia"/>
        </w:rPr>
        <w:t>17.了解环境监测的作用和目的；理解环境污染的特性、环境污染物的特性；掌握环境监测中污染物分析方法、环境监测设计和质量控制。</w:t>
      </w:r>
    </w:p>
    <w:p w14:paraId="61FFB927">
      <w:pPr>
        <w:spacing w:line="312" w:lineRule="auto"/>
        <w:rPr>
          <w:rFonts w:ascii="Calibri" w:hAnsi="Calibri"/>
        </w:rPr>
      </w:pPr>
      <w:r>
        <w:rPr>
          <w:rFonts w:hint="eastAsia" w:ascii="黑体" w:hAnsi="黑体" w:eastAsia="黑体"/>
        </w:rPr>
        <w:t>Ⅲ．考试形式和试卷结构</w:t>
      </w:r>
    </w:p>
    <w:p w14:paraId="02AD6607">
      <w:pPr>
        <w:spacing w:line="312" w:lineRule="auto"/>
        <w:rPr>
          <w:rFonts w:ascii="华文中宋" w:hAnsi="华文中宋" w:eastAsia="华文中宋"/>
          <w:b/>
        </w:rPr>
      </w:pPr>
      <w:r>
        <w:rPr>
          <w:rFonts w:hint="eastAsia"/>
        </w:rPr>
        <w:t>　　</w:t>
      </w:r>
      <w:r>
        <w:rPr>
          <w:rFonts w:hint="eastAsia" w:ascii="华文中宋" w:hAnsi="华文中宋" w:eastAsia="华文中宋"/>
          <w:b/>
        </w:rPr>
        <w:t>一、试卷满分及考试时间</w:t>
      </w:r>
    </w:p>
    <w:p w14:paraId="23EE4410">
      <w:pPr>
        <w:spacing w:line="312" w:lineRule="auto"/>
      </w:pPr>
      <w:r>
        <w:rPr>
          <w:rFonts w:hint="eastAsia"/>
        </w:rPr>
        <w:t>　　本试卷满分为</w:t>
      </w:r>
      <w:r>
        <w:t>1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分，考试时间为</w:t>
      </w:r>
      <w:r>
        <w:t>180</w:t>
      </w:r>
      <w:r>
        <w:rPr>
          <w:rFonts w:hint="eastAsia"/>
        </w:rPr>
        <w:t>分钟。</w:t>
      </w:r>
    </w:p>
    <w:p w14:paraId="559DFFE5">
      <w:pPr>
        <w:spacing w:line="312" w:lineRule="auto"/>
        <w:rPr>
          <w:rFonts w:ascii="华文中宋" w:hAnsi="华文中宋" w:eastAsia="华文中宋"/>
          <w:b/>
        </w:rPr>
      </w:pPr>
      <w:r>
        <w:rPr>
          <w:rFonts w:hint="eastAsia"/>
        </w:rPr>
        <w:t>　　</w:t>
      </w:r>
      <w:r>
        <w:rPr>
          <w:rFonts w:hint="eastAsia" w:ascii="华文中宋" w:hAnsi="华文中宋" w:eastAsia="华文中宋"/>
          <w:b/>
        </w:rPr>
        <w:t>二、答题方式</w:t>
      </w:r>
    </w:p>
    <w:p w14:paraId="23E3437F">
      <w:pPr>
        <w:spacing w:line="312" w:lineRule="auto"/>
      </w:pPr>
      <w:r>
        <w:rPr>
          <w:rFonts w:hint="eastAsia"/>
        </w:rPr>
        <w:t>　　答题方式为闭卷、笔试。</w:t>
      </w:r>
    </w:p>
    <w:p w14:paraId="1A897FCF">
      <w:pPr>
        <w:spacing w:line="312" w:lineRule="auto"/>
        <w:rPr>
          <w:rFonts w:ascii="华文中宋" w:hAnsi="华文中宋" w:eastAsia="华文中宋"/>
          <w:b/>
        </w:rPr>
      </w:pPr>
      <w:r>
        <w:rPr>
          <w:rFonts w:hint="eastAsia"/>
        </w:rPr>
        <w:t>　　</w:t>
      </w:r>
      <w:r>
        <w:rPr>
          <w:rFonts w:hint="eastAsia" w:ascii="华文中宋" w:hAnsi="华文中宋" w:eastAsia="华文中宋"/>
          <w:b/>
        </w:rPr>
        <w:t>三、试卷内容结构</w:t>
      </w:r>
    </w:p>
    <w:p w14:paraId="791C6D42">
      <w:pPr>
        <w:spacing w:line="312" w:lineRule="auto"/>
      </w:pPr>
      <w:r>
        <w:rPr>
          <w:rFonts w:hint="eastAsia"/>
        </w:rPr>
        <w:t>　　试卷内容重点涵盖大气、水、土壤、固体废弃物处理处置、农业环境保护、环境规划、环境管理、环境影响评价，并涉及到资源与环境、全球环境问题、人口与环境、可持续发展等方面。</w:t>
      </w:r>
    </w:p>
    <w:p w14:paraId="7532F626">
      <w:pPr>
        <w:spacing w:line="312" w:lineRule="auto"/>
        <w:rPr>
          <w:rFonts w:ascii="华文中宋" w:hAnsi="华文中宋" w:eastAsia="华文中宋"/>
          <w:b/>
        </w:rPr>
      </w:pPr>
      <w:r>
        <w:rPr>
          <w:rFonts w:hint="eastAsia"/>
        </w:rPr>
        <w:t>　　</w:t>
      </w:r>
      <w:r>
        <w:rPr>
          <w:rFonts w:hint="eastAsia" w:ascii="华文中宋" w:hAnsi="华文中宋" w:eastAsia="华文中宋"/>
          <w:b/>
        </w:rPr>
        <w:t>四、试卷题型结构</w:t>
      </w:r>
    </w:p>
    <w:p w14:paraId="47D2B6E6">
      <w:pPr>
        <w:spacing w:line="312" w:lineRule="auto"/>
      </w:pPr>
      <w:r>
        <w:rPr>
          <w:rFonts w:hint="eastAsia"/>
        </w:rPr>
        <w:t>　　名词解释30分（10小题，每小题3分）</w:t>
      </w:r>
    </w:p>
    <w:p w14:paraId="6AD25441">
      <w:pPr>
        <w:spacing w:line="312" w:lineRule="auto"/>
      </w:pPr>
      <w:r>
        <w:rPr>
          <w:rFonts w:hint="eastAsia"/>
        </w:rPr>
        <w:t>　　简答题50分（10小题，每小题5分）</w:t>
      </w:r>
    </w:p>
    <w:p w14:paraId="36507DDF">
      <w:pPr>
        <w:spacing w:line="312" w:lineRule="auto"/>
      </w:pPr>
      <w:r>
        <w:rPr>
          <w:rFonts w:hint="eastAsia"/>
        </w:rPr>
        <w:t>　　问答题7</w:t>
      </w:r>
      <w:r>
        <w:t>0</w:t>
      </w:r>
      <w:r>
        <w:rPr>
          <w:rFonts w:hint="eastAsia"/>
        </w:rPr>
        <w:t>分（7小题，每小题10分）</w:t>
      </w:r>
    </w:p>
    <w:p w14:paraId="3D438C79">
      <w:pPr>
        <w:spacing w:line="312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Ⅳ．考查内容</w:t>
      </w:r>
    </w:p>
    <w:p w14:paraId="1E48B9AC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绪论</w:t>
      </w:r>
    </w:p>
    <w:p w14:paraId="5CCF746C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环境的分类（聚落、地理、地质和星际环境）</w:t>
      </w:r>
    </w:p>
    <w:p w14:paraId="66BDDB62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环境问题的由来与当前环境问题</w:t>
      </w:r>
    </w:p>
    <w:p w14:paraId="741F4A7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环境科学的研究对象、任务、内容与分科</w:t>
      </w:r>
    </w:p>
    <w:p w14:paraId="7781579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环境与可持续发展</w:t>
      </w:r>
    </w:p>
    <w:p w14:paraId="560D2536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生态学基础</w:t>
      </w:r>
    </w:p>
    <w:p w14:paraId="30E5841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生态学概述</w:t>
      </w:r>
    </w:p>
    <w:p w14:paraId="45049DB0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生态系统的基本概念及类型</w:t>
      </w:r>
    </w:p>
    <w:p w14:paraId="039F0FBA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生态系统的功能</w:t>
      </w:r>
    </w:p>
    <w:p w14:paraId="54891C99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生态平衡</w:t>
      </w:r>
    </w:p>
    <w:p w14:paraId="25967F7C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生态学在环境保护中的应用</w:t>
      </w:r>
    </w:p>
    <w:p w14:paraId="43ED72EA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可持续发展战略</w:t>
      </w:r>
    </w:p>
    <w:p w14:paraId="39892833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可持续发展概述</w:t>
      </w:r>
    </w:p>
    <w:p w14:paraId="22629A10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中国环境与发展对策</w:t>
      </w:r>
    </w:p>
    <w:p w14:paraId="09C51772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中国21世纪议程</w:t>
      </w:r>
    </w:p>
    <w:p w14:paraId="3C166B25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环境保护与资源保护</w:t>
      </w:r>
    </w:p>
    <w:p w14:paraId="622935C3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自然资源基本概念和分类以及中国自然资源保护</w:t>
      </w:r>
    </w:p>
    <w:p w14:paraId="025E21D2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土地资源的利用与保护</w:t>
      </w:r>
    </w:p>
    <w:p w14:paraId="1F9CB1D6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生物资源的利用与保护</w:t>
      </w:r>
    </w:p>
    <w:p w14:paraId="0BC2912C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矿产资源的利用与保护</w:t>
      </w:r>
    </w:p>
    <w:p w14:paraId="307B17E8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环境污染与人体健康</w:t>
      </w:r>
    </w:p>
    <w:p w14:paraId="75C0D2F5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人和环境的辨证关系</w:t>
      </w:r>
    </w:p>
    <w:p w14:paraId="64F5071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环境污染及其对人体的作用与危害</w:t>
      </w:r>
    </w:p>
    <w:p w14:paraId="693C8586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大气污染及其防治</w:t>
      </w:r>
    </w:p>
    <w:p w14:paraId="67D684F9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大气的结构和组成</w:t>
      </w:r>
    </w:p>
    <w:p w14:paraId="0EB04027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大气污染的涵义与环境空气质量标准</w:t>
      </w:r>
    </w:p>
    <w:p w14:paraId="44AC5830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大气污染和主要污染物及其化学转化和扩散</w:t>
      </w:r>
    </w:p>
    <w:p w14:paraId="483F2DBF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大气中主要污染物对人体的影响</w:t>
      </w:r>
    </w:p>
    <w:p w14:paraId="70A19FD6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影响大气污染的气象因素</w:t>
      </w:r>
    </w:p>
    <w:p w14:paraId="5750088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大气污染综合防治技术</w:t>
      </w:r>
    </w:p>
    <w:p w14:paraId="29178414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水污染及其防治</w:t>
      </w:r>
    </w:p>
    <w:p w14:paraId="10692370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地球上水的分别与循环</w:t>
      </w:r>
    </w:p>
    <w:p w14:paraId="7CD88DD7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水质、水质指标与水质标准</w:t>
      </w:r>
    </w:p>
    <w:p w14:paraId="16EF88C9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水体污染、污染源和污染物、水体自净作用与水环境容量</w:t>
      </w:r>
    </w:p>
    <w:p w14:paraId="6902DFD1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水污染防治</w:t>
      </w:r>
    </w:p>
    <w:p w14:paraId="3148A4C9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土壤环境污染防治与土壤生态保护</w:t>
      </w:r>
    </w:p>
    <w:p w14:paraId="33944190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土壤的基本结构与特性、环境元素背景值和环境容量</w:t>
      </w:r>
    </w:p>
    <w:p w14:paraId="35D25B1F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土壤环境污染及其防治</w:t>
      </w:r>
    </w:p>
    <w:p w14:paraId="11FBB014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土壤生态保护与土壤退化的防治</w:t>
      </w:r>
    </w:p>
    <w:p w14:paraId="0FFB95B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土壤环境质量评价、规划与管理</w:t>
      </w:r>
    </w:p>
    <w:p w14:paraId="15708801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声学环境保护</w:t>
      </w:r>
    </w:p>
    <w:p w14:paraId="40FBB646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环境噪声的特征、来源、分类与影响</w:t>
      </w:r>
    </w:p>
    <w:p w14:paraId="49EDECAF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环境噪声评价</w:t>
      </w:r>
    </w:p>
    <w:p w14:paraId="0C6756A8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噪声污染控制技术</w:t>
      </w:r>
    </w:p>
    <w:p w14:paraId="416B0A33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声学环境综合整治对策</w:t>
      </w:r>
    </w:p>
    <w:p w14:paraId="6DBE7121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固体废物的处理、处置和利用</w:t>
      </w:r>
    </w:p>
    <w:p w14:paraId="7CDFF13F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固体废物处理、处置和利用的基本概念和分类</w:t>
      </w:r>
    </w:p>
    <w:p w14:paraId="10352358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主要工矿业固体废物的利用和处理、处置</w:t>
      </w:r>
    </w:p>
    <w:p w14:paraId="3F1C7874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危害废物的处理、处置和利用</w:t>
      </w:r>
    </w:p>
    <w:p w14:paraId="7B728BB0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城镇垃圾的处理、处置和利用</w:t>
      </w:r>
    </w:p>
    <w:p w14:paraId="2CC7D55A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其他物理性污染及防治</w:t>
      </w:r>
    </w:p>
    <w:p w14:paraId="0CEB680B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放射性污染与防治</w:t>
      </w:r>
    </w:p>
    <w:p w14:paraId="3DC2341C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电磁辐射污染与防治</w:t>
      </w:r>
    </w:p>
    <w:p w14:paraId="1321C1F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光污染与防治</w:t>
      </w:r>
    </w:p>
    <w:p w14:paraId="19A9508E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热污染与防治</w:t>
      </w:r>
    </w:p>
    <w:p w14:paraId="0DCC292D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环境质量评价</w:t>
      </w:r>
    </w:p>
    <w:p w14:paraId="4BA2C5C2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环境质量的概念</w:t>
      </w:r>
    </w:p>
    <w:p w14:paraId="3B96CAFE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环境质量评价的类型、基本内容与方法</w:t>
      </w:r>
    </w:p>
    <w:p w14:paraId="530E9FDB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环境质量现状评价的程序、内容与方法</w:t>
      </w:r>
    </w:p>
    <w:p w14:paraId="60B39EE7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环境影响评价的意义、作用、类型、程序与方法</w:t>
      </w:r>
    </w:p>
    <w:p w14:paraId="32E3978C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环境影响评价报告书的编写</w:t>
      </w:r>
    </w:p>
    <w:p w14:paraId="3BD97796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环境管理</w:t>
      </w:r>
    </w:p>
    <w:p w14:paraId="72B5478B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环境管理的基本概念与理论、作用与意义</w:t>
      </w:r>
    </w:p>
    <w:p w14:paraId="6821D7C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环境管理的基本职能和内容、技术与方法和管理制度</w:t>
      </w:r>
    </w:p>
    <w:p w14:paraId="63D437A9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中国环境管理的发展趋势</w:t>
      </w:r>
    </w:p>
    <w:p w14:paraId="60992488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环境经济</w:t>
      </w:r>
    </w:p>
    <w:p w14:paraId="5218EB00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环境经济学的形成与发展、研究对象与任务、研究内容与特点</w:t>
      </w:r>
    </w:p>
    <w:p w14:paraId="6A404727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环境保护经济效益评价</w:t>
      </w:r>
    </w:p>
    <w:p w14:paraId="0D7CBB08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环境保护的经济手段</w:t>
      </w:r>
    </w:p>
    <w:p w14:paraId="7EEBF0B1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环境法</w:t>
      </w:r>
    </w:p>
    <w:p w14:paraId="74299F48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环境法概述</w:t>
      </w:r>
    </w:p>
    <w:p w14:paraId="336269C1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环境管理体制</w:t>
      </w:r>
    </w:p>
    <w:p w14:paraId="7C7A6A51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环境法的基本原则</w:t>
      </w:r>
    </w:p>
    <w:p w14:paraId="58775082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环境法的基本制度</w:t>
      </w:r>
    </w:p>
    <w:p w14:paraId="53AC61C0">
      <w:pPr>
        <w:numPr>
          <w:ilvl w:val="0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环境标准</w:t>
      </w:r>
    </w:p>
    <w:p w14:paraId="4AF9A001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环境标准的种类和作用</w:t>
      </w:r>
    </w:p>
    <w:p w14:paraId="1442DC4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制定环境质量标准的原则和方法</w:t>
      </w:r>
    </w:p>
    <w:p w14:paraId="3DB5C04E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制度污染物排放标准的原则和方法</w:t>
      </w:r>
    </w:p>
    <w:p w14:paraId="272AC4A6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我国环境标准的形成和发展</w:t>
      </w:r>
    </w:p>
    <w:p w14:paraId="7A920263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 w:ascii="宋体" w:hAnsi="宋体"/>
          <w:szCs w:val="21"/>
        </w:rPr>
        <w:t>环境监测</w:t>
      </w:r>
    </w:p>
    <w:p w14:paraId="0D963CB7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环境监测的作用和目的</w:t>
      </w:r>
    </w:p>
    <w:p w14:paraId="0335F771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环境污染物的特性</w:t>
      </w:r>
    </w:p>
    <w:p w14:paraId="49B71F43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环境污染的特征</w:t>
      </w:r>
    </w:p>
    <w:p w14:paraId="7AE660FD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环境监测中污染物分析方法简介</w:t>
      </w:r>
    </w:p>
    <w:p w14:paraId="11B149DA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环境监测设计概述</w:t>
      </w:r>
    </w:p>
    <w:p w14:paraId="42BB9BB0">
      <w:pPr>
        <w:numPr>
          <w:ilvl w:val="1"/>
          <w:numId w:val="1"/>
        </w:num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环境监测的质量控制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E69B1"/>
    <w:multiLevelType w:val="multilevel"/>
    <w:tmpl w:val="1B2E69B1"/>
    <w:lvl w:ilvl="0" w:tentative="0">
      <w:start w:val="1"/>
      <w:numFmt w:val="chineseCountingThousand"/>
      <w:lvlText w:val="（%1）"/>
      <w:lvlJc w:val="left"/>
      <w:pPr>
        <w:tabs>
          <w:tab w:val="left" w:pos="907"/>
        </w:tabs>
        <w:ind w:left="907" w:hanging="907"/>
      </w:pPr>
      <w:rPr>
        <w:rFonts w:hint="eastAsia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211"/>
        </w:tabs>
        <w:ind w:left="0" w:firstLine="851"/>
      </w:pPr>
      <w:rPr>
        <w:rFonts w:hint="eastAsia"/>
        <w:b w:val="0"/>
        <w:i w:val="0"/>
        <w:sz w:val="24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B8"/>
    <w:rsid w:val="0008203D"/>
    <w:rsid w:val="000E0166"/>
    <w:rsid w:val="00183686"/>
    <w:rsid w:val="001A191E"/>
    <w:rsid w:val="00235E5A"/>
    <w:rsid w:val="003154CB"/>
    <w:rsid w:val="00354F21"/>
    <w:rsid w:val="003E5335"/>
    <w:rsid w:val="003F3DA1"/>
    <w:rsid w:val="00417178"/>
    <w:rsid w:val="00453A2E"/>
    <w:rsid w:val="004838D5"/>
    <w:rsid w:val="004B7D11"/>
    <w:rsid w:val="0057459D"/>
    <w:rsid w:val="006C1A00"/>
    <w:rsid w:val="008721B8"/>
    <w:rsid w:val="00920E3A"/>
    <w:rsid w:val="00A7082F"/>
    <w:rsid w:val="00B96ACC"/>
    <w:rsid w:val="00BA266B"/>
    <w:rsid w:val="00C55F79"/>
    <w:rsid w:val="18CA4A53"/>
    <w:rsid w:val="518D60D8"/>
    <w:rsid w:val="5F847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联想（北京）有限公司</Company>
  <Pages>5</Pages>
  <Words>435</Words>
  <Characters>2482</Characters>
  <Lines>20</Lines>
  <Paragraphs>5</Paragraphs>
  <TotalTime>0</TotalTime>
  <ScaleCrop>false</ScaleCrop>
  <LinksUpToDate>false</LinksUpToDate>
  <CharactersWithSpaces>2912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2023-09-15T13:04:00Z</dcterms:created>
  <dc:creator>Lenovo User</dc:creator>
  <cp:lastModifiedBy>vertesyuan</cp:lastModifiedBy>
  <dcterms:modified xsi:type="dcterms:W3CDTF">2024-10-11T14:30:18Z</dcterms:modified>
  <dc:title>环境学概论考试大纲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085EF19092624D1D9C25A15B0FB34D94_13</vt:lpwstr>
  </property>
</Properties>
</file>