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D0D13">
      <w:pPr>
        <w:spacing w:line="440" w:lineRule="exact"/>
        <w:rPr>
          <w:rFonts w:hint="eastAsia" w:ascii="黑体" w:hAnsi="宋体" w:eastAsia="黑体"/>
          <w:sz w:val="24"/>
        </w:rPr>
      </w:pPr>
      <w:bookmarkStart w:id="0" w:name="_GoBack"/>
      <w:bookmarkEnd w:id="0"/>
      <w:r>
        <w:rPr>
          <w:rFonts w:hint="eastAsia"/>
          <w:sz w:val="28"/>
        </w:rPr>
        <w:t>附件7：</w:t>
      </w:r>
    </w:p>
    <w:p w14:paraId="68CD163F">
      <w:pPr>
        <w:spacing w:line="440" w:lineRule="exact"/>
        <w:jc w:val="center"/>
        <w:outlineLvl w:val="0"/>
        <w:rPr>
          <w:rFonts w:hint="eastAsia" w:ascii="宋体" w:hAnsi="宋体" w:cs="宋体"/>
          <w:b/>
          <w:bCs/>
          <w:sz w:val="32"/>
          <w:szCs w:val="32"/>
        </w:rPr>
      </w:pPr>
      <w:r>
        <w:rPr>
          <w:rFonts w:hint="eastAsia" w:ascii="宋体" w:hAnsi="宋体" w:cs="宋体"/>
          <w:b/>
          <w:bCs/>
          <w:sz w:val="32"/>
          <w:szCs w:val="32"/>
        </w:rPr>
        <w:t>20</w:t>
      </w:r>
      <w:r>
        <w:rPr>
          <w:rFonts w:hint="eastAsia" w:ascii="宋体" w:hAnsi="宋体" w:cs="宋体"/>
          <w:b/>
          <w:bCs/>
          <w:sz w:val="32"/>
          <w:szCs w:val="32"/>
          <w:lang w:val="en-US" w:eastAsia="zh-CN"/>
        </w:rPr>
        <w:t>2</w:t>
      </w:r>
      <w:r>
        <w:rPr>
          <w:rFonts w:hint="eastAsia" w:ascii="宋体" w:hAnsi="宋体" w:cs="宋体"/>
          <w:b/>
          <w:bCs/>
          <w:sz w:val="32"/>
          <w:szCs w:val="32"/>
          <w:lang w:val="en-US" w:eastAsia="zh-CN"/>
        </w:rPr>
        <w:t>4</w:t>
      </w:r>
      <w:r>
        <w:rPr>
          <w:rFonts w:hint="eastAsia" w:ascii="宋体" w:hAnsi="宋体" w:cs="宋体"/>
          <w:b/>
          <w:bCs/>
          <w:sz w:val="32"/>
          <w:szCs w:val="32"/>
        </w:rPr>
        <w:t>年考试内容范围说明</w:t>
      </w:r>
    </w:p>
    <w:p w14:paraId="50C216FF">
      <w:pPr>
        <w:spacing w:line="440" w:lineRule="exact"/>
        <w:jc w:val="center"/>
        <w:outlineLvl w:val="0"/>
        <w:rPr>
          <w:rFonts w:hint="eastAsia" w:ascii="宋体" w:hAnsi="宋体" w:cs="宋体"/>
          <w:b/>
          <w:bCs/>
          <w:sz w:val="32"/>
          <w:szCs w:val="32"/>
        </w:rPr>
      </w:pPr>
    </w:p>
    <w:p w14:paraId="1ED5D794">
      <w:pPr>
        <w:adjustRightInd w:val="0"/>
        <w:snapToGrid w:val="0"/>
        <w:rPr>
          <w:rFonts w:hint="default" w:ascii="宋体" w:hAnsi="宋体" w:eastAsia="宋体"/>
          <w:sz w:val="28"/>
          <w:lang w:val="en-US" w:eastAsia="zh-CN"/>
        </w:rPr>
      </w:pPr>
      <w:r>
        <w:rPr>
          <w:rFonts w:hint="eastAsia" w:ascii="宋体" w:hAnsi="宋体"/>
          <w:b/>
          <w:sz w:val="24"/>
          <w:szCs w:val="24"/>
        </w:rPr>
        <w:t>考试科目名称: 数控技术</w:t>
      </w:r>
      <w:r>
        <w:rPr>
          <w:rFonts w:hint="eastAsia" w:ascii="宋体" w:hAnsi="宋体"/>
          <w:b/>
          <w:sz w:val="28"/>
          <w:lang w:val="en-US" w:eastAsia="zh-CN"/>
        </w:rPr>
        <w:t xml:space="preserve">                 </w:t>
      </w:r>
      <w:r>
        <w:rPr>
          <w:rFonts w:hint="eastAsia" w:ascii="Segoe UI Emoji" w:hAnsi="Segoe UI Emoji" w:eastAsia="Segoe UI Emoji" w:cs="Segoe UI Emoji"/>
          <w:b/>
          <w:sz w:val="24"/>
        </w:rPr>
        <w:sym w:font="Wingdings 2" w:char="00A3"/>
      </w:r>
      <w:r>
        <w:rPr>
          <w:rFonts w:hint="eastAsia" w:ascii="宋体" w:hAnsi="宋体"/>
          <w:b/>
          <w:sz w:val="24"/>
        </w:rPr>
        <w:t xml:space="preserve">初试  □复试  </w:t>
      </w:r>
      <w:r>
        <w:rPr>
          <w:rFonts w:hint="eastAsia" w:ascii="宋体" w:hAnsi="宋体"/>
          <w:b/>
          <w:sz w:val="24"/>
        </w:rPr>
        <w:sym w:font="Wingdings 2" w:char="0052"/>
      </w:r>
      <w:r>
        <w:rPr>
          <w:rFonts w:hint="eastAsia" w:ascii="宋体" w:hAnsi="宋体"/>
          <w:b/>
          <w:sz w:val="24"/>
        </w:rPr>
        <w:t>加试</w:t>
      </w:r>
    </w:p>
    <w:tbl>
      <w:tblPr>
        <w:tblStyle w:val="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857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0F8926CC">
            <w:pPr>
              <w:rPr>
                <w:rFonts w:ascii="宋体" w:hAnsi="宋体"/>
                <w:sz w:val="24"/>
              </w:rPr>
            </w:pPr>
            <w:r>
              <w:rPr>
                <w:rFonts w:hint="eastAsia" w:ascii="宋体" w:hAnsi="宋体"/>
                <w:sz w:val="24"/>
              </w:rPr>
              <w:t xml:space="preserve">考试内容范围: </w:t>
            </w:r>
          </w:p>
          <w:p w14:paraId="18FF0B84">
            <w:pPr>
              <w:numPr>
                <w:ilvl w:val="0"/>
                <w:numId w:val="1"/>
              </w:numPr>
              <w:spacing w:line="380" w:lineRule="exact"/>
              <w:rPr>
                <w:rFonts w:hint="eastAsia"/>
                <w:sz w:val="24"/>
              </w:rPr>
            </w:pPr>
            <w:r>
              <w:rPr>
                <w:rFonts w:hint="eastAsia"/>
                <w:sz w:val="24"/>
              </w:rPr>
              <w:t>数控机床概述</w:t>
            </w:r>
          </w:p>
          <w:p w14:paraId="0D38D5F9">
            <w:pPr>
              <w:numPr>
                <w:ilvl w:val="0"/>
                <w:numId w:val="2"/>
              </w:numPr>
              <w:spacing w:line="380" w:lineRule="exact"/>
              <w:ind w:left="735"/>
            </w:pPr>
            <w:r>
              <w:rPr>
                <w:rFonts w:hint="eastAsia"/>
              </w:rPr>
              <w:t>要求考生熟练掌握数控技术的有关概念：数字控制，数控技术，数控系统，数控机床。</w:t>
            </w:r>
          </w:p>
          <w:p w14:paraId="1D6E0D7A">
            <w:pPr>
              <w:numPr>
                <w:ilvl w:val="0"/>
                <w:numId w:val="2"/>
              </w:numPr>
              <w:spacing w:line="380" w:lineRule="exact"/>
              <w:ind w:left="735"/>
            </w:pPr>
            <w:r>
              <w:rPr>
                <w:rFonts w:hint="eastAsia"/>
              </w:rPr>
              <w:t>要求考生理解数控机床的工作原理和结构，组成。.</w:t>
            </w:r>
          </w:p>
          <w:p w14:paraId="6048C27A">
            <w:pPr>
              <w:numPr>
                <w:ilvl w:val="0"/>
                <w:numId w:val="2"/>
              </w:numPr>
              <w:spacing w:line="380" w:lineRule="exact"/>
              <w:ind w:left="735"/>
            </w:pPr>
            <w:r>
              <w:rPr>
                <w:rFonts w:hint="eastAsia"/>
              </w:rPr>
              <w:t>要求考生熟练掌握数控机床典型分类方法，各分类机床的主要特点。.</w:t>
            </w:r>
          </w:p>
          <w:p w14:paraId="123E8D15">
            <w:pPr>
              <w:numPr>
                <w:ilvl w:val="0"/>
                <w:numId w:val="3"/>
              </w:numPr>
              <w:spacing w:line="380" w:lineRule="exact"/>
              <w:rPr>
                <w:rFonts w:hint="eastAsia"/>
              </w:rPr>
            </w:pPr>
            <w:r>
              <w:rPr>
                <w:rFonts w:hint="eastAsia"/>
              </w:rPr>
              <w:t xml:space="preserve">要求考生了解数控机床优点和应用范围，发展历史和发展趋势。.  </w:t>
            </w:r>
          </w:p>
          <w:p w14:paraId="2AEB5269">
            <w:pPr>
              <w:numPr>
                <w:ilvl w:val="0"/>
                <w:numId w:val="1"/>
              </w:numPr>
              <w:spacing w:line="380" w:lineRule="exact"/>
              <w:rPr>
                <w:sz w:val="24"/>
              </w:rPr>
            </w:pPr>
            <w:r>
              <w:rPr>
                <w:rFonts w:hint="eastAsia"/>
                <w:sz w:val="24"/>
              </w:rPr>
              <w:t>插补原理</w:t>
            </w:r>
          </w:p>
          <w:p w14:paraId="73D68A84">
            <w:pPr>
              <w:numPr>
                <w:ilvl w:val="0"/>
                <w:numId w:val="4"/>
              </w:numPr>
              <w:spacing w:line="380" w:lineRule="exact"/>
              <w:ind w:left="735"/>
              <w:rPr>
                <w:rFonts w:hint="eastAsia"/>
              </w:rPr>
            </w:pPr>
            <w:r>
              <w:rPr>
                <w:rFonts w:hint="eastAsia"/>
              </w:rPr>
              <w:t>要求考生理解插补的基本概念，主要分类方法。</w:t>
            </w:r>
          </w:p>
          <w:p w14:paraId="69699204">
            <w:pPr>
              <w:numPr>
                <w:ilvl w:val="0"/>
                <w:numId w:val="4"/>
              </w:numPr>
              <w:spacing w:line="380" w:lineRule="exact"/>
              <w:ind w:left="735"/>
              <w:rPr>
                <w:rFonts w:hint="eastAsia"/>
              </w:rPr>
            </w:pPr>
            <w:r>
              <w:rPr>
                <w:rFonts w:hint="eastAsia"/>
              </w:rPr>
              <w:t>要求考生熟练掌握逐点比较法，数字积分法插补原理，加工误差和速度分析。</w:t>
            </w:r>
          </w:p>
          <w:p w14:paraId="6CD706F6">
            <w:pPr>
              <w:numPr>
                <w:ilvl w:val="0"/>
                <w:numId w:val="4"/>
              </w:numPr>
              <w:spacing w:line="380" w:lineRule="exact"/>
              <w:ind w:left="735"/>
              <w:rPr>
                <w:rFonts w:hint="eastAsia"/>
              </w:rPr>
            </w:pPr>
            <w:r>
              <w:rPr>
                <w:rFonts w:hint="eastAsia"/>
              </w:rPr>
              <w:t>要求考生掌握数据采样法的原理。</w:t>
            </w:r>
          </w:p>
          <w:p w14:paraId="1320A16C">
            <w:pPr>
              <w:numPr>
                <w:ilvl w:val="0"/>
                <w:numId w:val="4"/>
              </w:numPr>
              <w:spacing w:line="380" w:lineRule="exact"/>
              <w:ind w:left="735"/>
            </w:pPr>
            <w:r>
              <w:rPr>
                <w:rFonts w:hint="eastAsia"/>
              </w:rPr>
              <w:t>要求考生了解高速高精加工的插补方法。</w:t>
            </w:r>
          </w:p>
          <w:p w14:paraId="477593DC">
            <w:pPr>
              <w:numPr>
                <w:ilvl w:val="0"/>
                <w:numId w:val="1"/>
              </w:numPr>
              <w:spacing w:line="380" w:lineRule="exact"/>
              <w:rPr>
                <w:sz w:val="24"/>
              </w:rPr>
            </w:pPr>
            <w:r>
              <w:rPr>
                <w:rFonts w:hint="eastAsia"/>
                <w:sz w:val="24"/>
              </w:rPr>
              <w:t>计算机数控系统</w:t>
            </w:r>
          </w:p>
          <w:p w14:paraId="74B28C24">
            <w:pPr>
              <w:numPr>
                <w:ilvl w:val="0"/>
                <w:numId w:val="5"/>
              </w:numPr>
              <w:spacing w:line="380" w:lineRule="exact"/>
              <w:ind w:left="735"/>
              <w:rPr>
                <w:rFonts w:hint="eastAsia"/>
              </w:rPr>
            </w:pPr>
            <w:r>
              <w:rPr>
                <w:rFonts w:hint="eastAsia"/>
              </w:rPr>
              <w:t>要求考生理解CNC系统的工作原理，主要功能。</w:t>
            </w:r>
          </w:p>
          <w:p w14:paraId="4669BC30">
            <w:pPr>
              <w:numPr>
                <w:ilvl w:val="0"/>
                <w:numId w:val="5"/>
              </w:numPr>
              <w:spacing w:line="380" w:lineRule="exact"/>
              <w:ind w:left="735"/>
              <w:rPr>
                <w:rFonts w:hint="eastAsia"/>
              </w:rPr>
            </w:pPr>
            <w:r>
              <w:rPr>
                <w:rFonts w:hint="eastAsia"/>
              </w:rPr>
              <w:t>要求考生理解CNC装置的几种体系结构特点。</w:t>
            </w:r>
          </w:p>
          <w:p w14:paraId="0FC38C12">
            <w:pPr>
              <w:numPr>
                <w:ilvl w:val="0"/>
                <w:numId w:val="5"/>
              </w:numPr>
              <w:spacing w:line="380" w:lineRule="exact"/>
              <w:ind w:left="735"/>
              <w:rPr>
                <w:rFonts w:hint="eastAsia"/>
              </w:rPr>
            </w:pPr>
            <w:r>
              <w:rPr>
                <w:rFonts w:hint="eastAsia"/>
              </w:rPr>
              <w:t>要求考生掌握单微处理器、多处理器的硬件组成，特点。</w:t>
            </w:r>
          </w:p>
          <w:p w14:paraId="0292D068">
            <w:pPr>
              <w:numPr>
                <w:ilvl w:val="0"/>
                <w:numId w:val="5"/>
              </w:numPr>
              <w:spacing w:line="380" w:lineRule="exact"/>
              <w:ind w:left="735"/>
            </w:pPr>
            <w:r>
              <w:rPr>
                <w:rFonts w:hint="eastAsia"/>
              </w:rPr>
              <w:t>要求考生熟练掌握CNC装置的工作特点；B刀具补偿和C刀具补偿计算方法；加减速控制算法。</w:t>
            </w:r>
          </w:p>
          <w:p w14:paraId="62580C90">
            <w:pPr>
              <w:numPr>
                <w:ilvl w:val="0"/>
                <w:numId w:val="1"/>
              </w:numPr>
              <w:spacing w:line="380" w:lineRule="exact"/>
              <w:rPr>
                <w:sz w:val="24"/>
              </w:rPr>
            </w:pPr>
            <w:r>
              <w:rPr>
                <w:rFonts w:hint="eastAsia"/>
              </w:rPr>
              <w:t>伺服系统</w:t>
            </w:r>
          </w:p>
          <w:p w14:paraId="5FCE097F">
            <w:pPr>
              <w:numPr>
                <w:ilvl w:val="0"/>
                <w:numId w:val="6"/>
              </w:numPr>
              <w:tabs>
                <w:tab w:val="left" w:pos="432"/>
                <w:tab w:val="clear" w:pos="315"/>
              </w:tabs>
              <w:spacing w:line="380" w:lineRule="exact"/>
              <w:ind w:firstLine="117"/>
              <w:rPr>
                <w:rFonts w:hint="eastAsia"/>
              </w:rPr>
            </w:pPr>
            <w:r>
              <w:rPr>
                <w:rFonts w:hint="eastAsia"/>
              </w:rPr>
              <w:t>要求考生理解伺服系统的要求，分类，执行元件的特点。</w:t>
            </w:r>
          </w:p>
          <w:p w14:paraId="6C8E1A27">
            <w:pPr>
              <w:numPr>
                <w:ilvl w:val="0"/>
                <w:numId w:val="6"/>
              </w:numPr>
              <w:tabs>
                <w:tab w:val="left" w:pos="432"/>
                <w:tab w:val="clear" w:pos="315"/>
              </w:tabs>
              <w:spacing w:line="380" w:lineRule="exact"/>
              <w:ind w:firstLine="117"/>
              <w:rPr>
                <w:rFonts w:hint="eastAsia"/>
              </w:rPr>
            </w:pPr>
            <w:r>
              <w:rPr>
                <w:rFonts w:hint="eastAsia"/>
              </w:rPr>
              <w:t>要求考生理解旋转变压器，感应同步器、光栅、编码器的工作原理。</w:t>
            </w:r>
          </w:p>
          <w:p w14:paraId="6A699949">
            <w:pPr>
              <w:numPr>
                <w:ilvl w:val="0"/>
                <w:numId w:val="6"/>
              </w:numPr>
              <w:tabs>
                <w:tab w:val="left" w:pos="432"/>
                <w:tab w:val="clear" w:pos="315"/>
              </w:tabs>
              <w:spacing w:line="380" w:lineRule="exact"/>
              <w:ind w:firstLine="117"/>
              <w:rPr>
                <w:rFonts w:hint="eastAsia"/>
              </w:rPr>
            </w:pPr>
            <w:r>
              <w:rPr>
                <w:rFonts w:hint="eastAsia"/>
              </w:rPr>
              <w:t>要求考生理解步进电机的工作原理，主要特性，驱动控制线路。</w:t>
            </w:r>
          </w:p>
          <w:p w14:paraId="5442B26E">
            <w:pPr>
              <w:numPr>
                <w:ilvl w:val="0"/>
                <w:numId w:val="6"/>
              </w:numPr>
              <w:tabs>
                <w:tab w:val="left" w:pos="432"/>
                <w:tab w:val="clear" w:pos="315"/>
              </w:tabs>
              <w:spacing w:line="380" w:lineRule="exact"/>
              <w:ind w:firstLine="117"/>
              <w:rPr>
                <w:rFonts w:hint="eastAsia"/>
              </w:rPr>
            </w:pPr>
            <w:r>
              <w:rPr>
                <w:rFonts w:hint="eastAsia"/>
              </w:rPr>
              <w:t>要求考生了解直流伺服电机和交流伺服电机工作原理和速度控制方式。</w:t>
            </w:r>
          </w:p>
          <w:p w14:paraId="08D60A53">
            <w:pPr>
              <w:numPr>
                <w:ilvl w:val="0"/>
                <w:numId w:val="6"/>
              </w:numPr>
              <w:tabs>
                <w:tab w:val="left" w:pos="432"/>
                <w:tab w:val="clear" w:pos="315"/>
              </w:tabs>
              <w:spacing w:line="380" w:lineRule="exact"/>
              <w:ind w:firstLine="117"/>
            </w:pPr>
            <w:r>
              <w:rPr>
                <w:rFonts w:hint="eastAsia"/>
              </w:rPr>
              <w:t>要求考生理解位置控制中相位控制、幅值控制和数字控制的组成，工作原理。</w:t>
            </w:r>
          </w:p>
          <w:p w14:paraId="54B9BD58">
            <w:pPr>
              <w:widowControl/>
              <w:jc w:val="left"/>
              <w:rPr>
                <w:rFonts w:hint="eastAsia"/>
              </w:rPr>
            </w:pPr>
            <w:r>
              <w:rPr>
                <w:rFonts w:hint="eastAsia"/>
              </w:rPr>
              <w:t>五、数控编程基础</w:t>
            </w:r>
          </w:p>
          <w:p w14:paraId="75887266">
            <w:pPr>
              <w:widowControl/>
              <w:numPr>
                <w:ilvl w:val="0"/>
                <w:numId w:val="7"/>
              </w:numPr>
              <w:ind w:firstLine="117"/>
              <w:jc w:val="left"/>
              <w:rPr>
                <w:rFonts w:hint="eastAsia"/>
              </w:rPr>
            </w:pPr>
            <w:r>
              <w:rPr>
                <w:rFonts w:hint="eastAsia"/>
              </w:rPr>
              <w:t>要求考生熟练掌握数控编程基本概念，程序组成，格式，坐标系定义。</w:t>
            </w:r>
          </w:p>
          <w:p w14:paraId="5F55CE2E">
            <w:pPr>
              <w:widowControl/>
              <w:numPr>
                <w:ilvl w:val="0"/>
                <w:numId w:val="7"/>
              </w:numPr>
              <w:ind w:firstLine="117"/>
              <w:jc w:val="left"/>
              <w:rPr>
                <w:rFonts w:hint="eastAsia"/>
              </w:rPr>
            </w:pPr>
            <w:r>
              <w:rPr>
                <w:rFonts w:hint="eastAsia"/>
              </w:rPr>
              <w:t>要求考生理解数控编程步骤，工艺分析内容，工艺方案确定。</w:t>
            </w:r>
          </w:p>
          <w:p w14:paraId="5DC15BFE">
            <w:pPr>
              <w:widowControl/>
              <w:numPr>
                <w:ilvl w:val="0"/>
                <w:numId w:val="7"/>
              </w:numPr>
              <w:ind w:firstLine="117"/>
              <w:jc w:val="left"/>
              <w:rPr>
                <w:rFonts w:hint="eastAsia"/>
              </w:rPr>
            </w:pPr>
            <w:r>
              <w:rPr>
                <w:rFonts w:hint="eastAsia"/>
              </w:rPr>
              <w:t>要求考生熟练掌握功能指令和辅助指令代码。</w:t>
            </w:r>
          </w:p>
          <w:p w14:paraId="30E10120">
            <w:pPr>
              <w:widowControl/>
              <w:jc w:val="left"/>
              <w:rPr>
                <w:rFonts w:hint="eastAsia"/>
              </w:rPr>
            </w:pPr>
            <w:r>
              <w:rPr>
                <w:rFonts w:hint="eastAsia"/>
              </w:rPr>
              <w:t>六、编程技术</w:t>
            </w:r>
          </w:p>
          <w:p w14:paraId="29C1DE25">
            <w:pPr>
              <w:widowControl/>
              <w:numPr>
                <w:ilvl w:val="0"/>
                <w:numId w:val="8"/>
              </w:numPr>
              <w:ind w:firstLine="117"/>
              <w:jc w:val="left"/>
              <w:rPr>
                <w:rFonts w:hint="eastAsia"/>
              </w:rPr>
            </w:pPr>
            <w:r>
              <w:rPr>
                <w:rFonts w:hint="eastAsia"/>
              </w:rPr>
              <w:t>要求考生熟练掌握点位控制系统编程，固定循环功能指令。</w:t>
            </w:r>
          </w:p>
          <w:p w14:paraId="1A1131B7">
            <w:pPr>
              <w:widowControl/>
              <w:numPr>
                <w:ilvl w:val="0"/>
                <w:numId w:val="8"/>
              </w:numPr>
              <w:ind w:firstLine="117"/>
              <w:jc w:val="left"/>
              <w:rPr>
                <w:rFonts w:hint="eastAsia"/>
              </w:rPr>
            </w:pPr>
            <w:r>
              <w:rPr>
                <w:rFonts w:hint="eastAsia"/>
              </w:rPr>
              <w:t>要求考生熟练掌握轮廓控制编程方法。</w:t>
            </w:r>
          </w:p>
          <w:p w14:paraId="35617790">
            <w:pPr>
              <w:widowControl/>
              <w:numPr>
                <w:ilvl w:val="0"/>
                <w:numId w:val="8"/>
              </w:numPr>
              <w:ind w:firstLine="117"/>
              <w:jc w:val="left"/>
              <w:rPr>
                <w:rFonts w:hint="eastAsia"/>
              </w:rPr>
            </w:pPr>
            <w:r>
              <w:rPr>
                <w:rFonts w:hint="eastAsia"/>
              </w:rPr>
              <w:t>要求考生理解车床编程方法。</w:t>
            </w:r>
          </w:p>
          <w:p w14:paraId="69D2D729">
            <w:pPr>
              <w:widowControl/>
              <w:numPr>
                <w:ilvl w:val="0"/>
                <w:numId w:val="8"/>
              </w:numPr>
              <w:ind w:firstLine="117"/>
              <w:jc w:val="left"/>
              <w:rPr>
                <w:rFonts w:hint="eastAsia"/>
              </w:rPr>
            </w:pPr>
            <w:r>
              <w:rPr>
                <w:rFonts w:hint="eastAsia"/>
              </w:rPr>
              <w:t>要求考生掌握自动编程过程，步骤。</w:t>
            </w:r>
          </w:p>
        </w:tc>
      </w:tr>
      <w:tr w14:paraId="5FFC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26D8A6FE">
            <w:pPr>
              <w:rPr>
                <w:rFonts w:hint="eastAsia" w:ascii="宋体" w:hAnsi="宋体"/>
                <w:sz w:val="24"/>
              </w:rPr>
            </w:pPr>
            <w:r>
              <w:rPr>
                <w:rFonts w:hint="eastAsia" w:ascii="宋体" w:hAnsi="宋体"/>
                <w:sz w:val="24"/>
              </w:rPr>
              <w:t>考试总分：100分     考试时间：</w:t>
            </w:r>
            <w:r>
              <w:rPr>
                <w:rFonts w:hint="eastAsia" w:ascii="宋体" w:hAnsi="宋体"/>
                <w:sz w:val="24"/>
                <w:lang w:val="en-US" w:eastAsia="zh-CN"/>
              </w:rPr>
              <w:t>2</w:t>
            </w:r>
            <w:r>
              <w:rPr>
                <w:rFonts w:hint="eastAsia" w:ascii="宋体" w:hAnsi="宋体"/>
                <w:sz w:val="24"/>
              </w:rPr>
              <w:t>小时    考试方式：笔试</w:t>
            </w:r>
          </w:p>
          <w:p w14:paraId="750CF7B1">
            <w:pPr>
              <w:pStyle w:val="4"/>
              <w:rPr>
                <w:rFonts w:hint="eastAsia"/>
                <w:szCs w:val="24"/>
              </w:rPr>
            </w:pPr>
            <w:r>
              <w:rPr>
                <w:rFonts w:hint="eastAsia"/>
                <w:szCs w:val="24"/>
              </w:rPr>
              <w:t>考试题型： 客观题型（</w:t>
            </w:r>
            <w:r>
              <w:rPr>
                <w:rFonts w:hint="eastAsia"/>
                <w:szCs w:val="24"/>
                <w:lang w:eastAsia="zh-CN"/>
              </w:rPr>
              <w:t>填空</w:t>
            </w:r>
            <w:r>
              <w:rPr>
                <w:rFonts w:hint="eastAsia"/>
                <w:szCs w:val="24"/>
              </w:rPr>
              <w:t>题，判断题，选择题）（40分）</w:t>
            </w:r>
          </w:p>
          <w:p w14:paraId="436AB036">
            <w:pPr>
              <w:pStyle w:val="4"/>
              <w:ind w:firstLine="1320" w:firstLineChars="550"/>
              <w:rPr>
                <w:rFonts w:hint="eastAsia"/>
                <w:szCs w:val="24"/>
              </w:rPr>
            </w:pPr>
            <w:r>
              <w:rPr>
                <w:rFonts w:hint="eastAsia"/>
                <w:szCs w:val="24"/>
              </w:rPr>
              <w:t>主观题型（简答题，计算题，编程题）（60分）</w:t>
            </w:r>
          </w:p>
        </w:tc>
      </w:tr>
    </w:tbl>
    <w:p w14:paraId="12A4B346">
      <w:pPr>
        <w:rPr>
          <w:rFonts w:hint="eastAsia"/>
        </w:rPr>
      </w:pPr>
    </w:p>
    <w:sectPr>
      <w:pgSz w:w="11906" w:h="16838"/>
      <w:pgMar w:top="1440" w:right="1800" w:bottom="77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61651C"/>
    <w:multiLevelType w:val="multilevel"/>
    <w:tmpl w:val="1861651C"/>
    <w:lvl w:ilvl="0" w:tentative="0">
      <w:start w:val="1"/>
      <w:numFmt w:val="decimal"/>
      <w:lvlText w:val="%1．"/>
      <w:lvlJc w:val="left"/>
      <w:pPr>
        <w:tabs>
          <w:tab w:val="left" w:pos="315"/>
        </w:tabs>
        <w:ind w:left="315" w:hanging="31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03C622A"/>
    <w:multiLevelType w:val="multilevel"/>
    <w:tmpl w:val="203C622A"/>
    <w:lvl w:ilvl="0" w:tentative="0">
      <w:start w:val="4"/>
      <w:numFmt w:val="decimal"/>
      <w:lvlText w:val="%1."/>
      <w:lvlJc w:val="left"/>
      <w:pPr>
        <w:tabs>
          <w:tab w:val="left" w:pos="810"/>
        </w:tabs>
        <w:ind w:left="810" w:hanging="39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A2A3FFB"/>
    <w:multiLevelType w:val="multilevel"/>
    <w:tmpl w:val="2A2A3FFB"/>
    <w:lvl w:ilvl="0" w:tentative="0">
      <w:start w:val="1"/>
      <w:numFmt w:val="decimal"/>
      <w:lvlText w:val="%1．"/>
      <w:lvlJc w:val="left"/>
      <w:pPr>
        <w:tabs>
          <w:tab w:val="left" w:pos="315"/>
        </w:tabs>
        <w:ind w:left="315" w:hanging="31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70B68B6"/>
    <w:multiLevelType w:val="singleLevel"/>
    <w:tmpl w:val="370B68B6"/>
    <w:lvl w:ilvl="0" w:tentative="0">
      <w:start w:val="1"/>
      <w:numFmt w:val="decimal"/>
      <w:lvlText w:val="%1．"/>
      <w:lvlJc w:val="left"/>
      <w:pPr>
        <w:tabs>
          <w:tab w:val="left" w:pos="315"/>
        </w:tabs>
        <w:ind w:left="315" w:hanging="315"/>
      </w:pPr>
    </w:lvl>
  </w:abstractNum>
  <w:abstractNum w:abstractNumId="4">
    <w:nsid w:val="48687ED5"/>
    <w:multiLevelType w:val="singleLevel"/>
    <w:tmpl w:val="48687ED5"/>
    <w:lvl w:ilvl="0" w:tentative="0">
      <w:start w:val="1"/>
      <w:numFmt w:val="decimal"/>
      <w:lvlText w:val="%1．"/>
      <w:lvlJc w:val="left"/>
      <w:pPr>
        <w:tabs>
          <w:tab w:val="left" w:pos="315"/>
        </w:tabs>
        <w:ind w:left="315" w:hanging="315"/>
      </w:pPr>
    </w:lvl>
  </w:abstractNum>
  <w:abstractNum w:abstractNumId="5">
    <w:nsid w:val="6F282695"/>
    <w:multiLevelType w:val="multilevel"/>
    <w:tmpl w:val="6F282695"/>
    <w:lvl w:ilvl="0" w:tentative="0">
      <w:start w:val="1"/>
      <w:numFmt w:val="decimal"/>
      <w:lvlText w:val="%1．"/>
      <w:lvlJc w:val="left"/>
      <w:pPr>
        <w:tabs>
          <w:tab w:val="left" w:pos="315"/>
        </w:tabs>
        <w:ind w:left="315" w:hanging="31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77F1B8F"/>
    <w:multiLevelType w:val="singleLevel"/>
    <w:tmpl w:val="777F1B8F"/>
    <w:lvl w:ilvl="0" w:tentative="0">
      <w:start w:val="1"/>
      <w:numFmt w:val="japaneseCounting"/>
      <w:lvlText w:val="%1、"/>
      <w:lvlJc w:val="left"/>
      <w:pPr>
        <w:tabs>
          <w:tab w:val="left" w:pos="480"/>
        </w:tabs>
        <w:ind w:left="480" w:hanging="480"/>
      </w:pPr>
    </w:lvl>
  </w:abstractNum>
  <w:abstractNum w:abstractNumId="7">
    <w:nsid w:val="7A806657"/>
    <w:multiLevelType w:val="singleLevel"/>
    <w:tmpl w:val="7A806657"/>
    <w:lvl w:ilvl="0" w:tentative="0">
      <w:start w:val="1"/>
      <w:numFmt w:val="decimal"/>
      <w:lvlText w:val="%1．"/>
      <w:lvlJc w:val="left"/>
      <w:pPr>
        <w:tabs>
          <w:tab w:val="left" w:pos="315"/>
        </w:tabs>
        <w:ind w:left="315" w:hanging="315"/>
      </w:pPr>
    </w:lvl>
  </w:abstractNum>
  <w:num w:numId="1">
    <w:abstractNumId w:val="6"/>
  </w:num>
  <w:num w:numId="2">
    <w:abstractNumId w:val="3"/>
    <w:lvlOverride w:ilvl="0">
      <w:startOverride w:val="1"/>
    </w:lvlOverride>
  </w:num>
  <w:num w:numId="3">
    <w:abstractNumId w:val="1"/>
  </w:num>
  <w:num w:numId="4">
    <w:abstractNumId w:val="7"/>
    <w:lvlOverride w:ilvl="0">
      <w:startOverride w:val="1"/>
    </w:lvlOverride>
  </w:num>
  <w:num w:numId="5">
    <w:abstractNumId w:val="4"/>
    <w:lvlOverride w:ilvl="0">
      <w:startOverride w:val="1"/>
    </w:lvlOverride>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NDE3MzFkY2NjMzE2MWNhMTFkNzYxNDRlODZmMWUifQ=="/>
  </w:docVars>
  <w:rsids>
    <w:rsidRoot w:val="000D5EF5"/>
    <w:rsid w:val="000D5EF5"/>
    <w:rsid w:val="00127CFC"/>
    <w:rsid w:val="0016574E"/>
    <w:rsid w:val="00210D5B"/>
    <w:rsid w:val="002515CB"/>
    <w:rsid w:val="00320E28"/>
    <w:rsid w:val="003810A8"/>
    <w:rsid w:val="0039096A"/>
    <w:rsid w:val="003A22D5"/>
    <w:rsid w:val="003E4EA6"/>
    <w:rsid w:val="003F4A2B"/>
    <w:rsid w:val="00552216"/>
    <w:rsid w:val="00610FAD"/>
    <w:rsid w:val="00640CB6"/>
    <w:rsid w:val="006727A3"/>
    <w:rsid w:val="006A7906"/>
    <w:rsid w:val="0076747F"/>
    <w:rsid w:val="007A4545"/>
    <w:rsid w:val="007E3CC3"/>
    <w:rsid w:val="00801D63"/>
    <w:rsid w:val="008E643D"/>
    <w:rsid w:val="00926278"/>
    <w:rsid w:val="009D5178"/>
    <w:rsid w:val="009F26A8"/>
    <w:rsid w:val="00A17C0E"/>
    <w:rsid w:val="00AD5395"/>
    <w:rsid w:val="00AE658E"/>
    <w:rsid w:val="00AF53A7"/>
    <w:rsid w:val="00B77DE0"/>
    <w:rsid w:val="00BC24BB"/>
    <w:rsid w:val="00F1602C"/>
    <w:rsid w:val="00F74652"/>
    <w:rsid w:val="00F95605"/>
    <w:rsid w:val="097D29D6"/>
    <w:rsid w:val="20FC05ED"/>
    <w:rsid w:val="36FC0DD3"/>
    <w:rsid w:val="3AE01E80"/>
    <w:rsid w:val="465F38F3"/>
    <w:rsid w:val="5904387E"/>
    <w:rsid w:val="63C1694B"/>
    <w:rsid w:val="6B5A51B2"/>
    <w:rsid w:val="7A6D3F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uiPriority w:val="0"/>
    <w:rPr>
      <w:rFonts w:ascii="宋体"/>
      <w:sz w:val="24"/>
      <w:szCs w:val="20"/>
    </w:rPr>
  </w:style>
  <w:style w:type="character" w:customStyle="1" w:styleId="7">
    <w:name w:val="页脚 Char"/>
    <w:link w:val="2"/>
    <w:uiPriority w:val="0"/>
    <w:rPr>
      <w:kern w:val="2"/>
      <w:sz w:val="18"/>
      <w:szCs w:val="18"/>
    </w:rPr>
  </w:style>
  <w:style w:type="character" w:customStyle="1" w:styleId="8">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Pages>
  <Words>756</Words>
  <Characters>769</Characters>
  <Lines>5</Lines>
  <Paragraphs>1</Paragraphs>
  <TotalTime>0</TotalTime>
  <ScaleCrop>false</ScaleCrop>
  <LinksUpToDate>false</LinksUpToDate>
  <CharactersWithSpaces>791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2006-07-20T03:31:00Z</dcterms:created>
  <dc:creator>zb</dc:creator>
  <cp:lastModifiedBy>vertesyuan</cp:lastModifiedBy>
  <dcterms:modified xsi:type="dcterms:W3CDTF">2024-10-14T01:50:40Z</dcterms:modified>
  <dc:title>附件四：考试大纲格式</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97808FD3935742589D854B01350428E0_13</vt:lpwstr>
  </property>
</Properties>
</file>