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2074"/>
        <w:spacing w:before="150" w:line="351" w:lineRule="exact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Arial" w:hAnsi="Arial" w:eastAsia="Arial" w:cs="Arial"/>
          <w:sz w:val="35"/>
          <w:szCs w:val="35"/>
          <w:spacing w:val="-3"/>
          <w:position w:val="-1"/>
        </w:rPr>
        <w:t>240</w:t>
      </w:r>
      <w:r>
        <w:rPr>
          <w:rFonts w:ascii="Arial" w:hAnsi="Arial" w:eastAsia="Arial" w:cs="Arial"/>
          <w:sz w:val="35"/>
          <w:szCs w:val="35"/>
          <w:spacing w:val="90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-3"/>
          <w:position w:val="-1"/>
        </w:rPr>
        <w:t>第二外语</w:t>
      </w:r>
      <w:r>
        <w:rPr>
          <w:rFonts w:ascii="Microsoft YaHei" w:hAnsi="Microsoft YaHei" w:eastAsia="Microsoft YaHei" w:cs="Microsoft YaHei"/>
          <w:sz w:val="35"/>
          <w:szCs w:val="35"/>
          <w:spacing w:val="44"/>
          <w:position w:val="-1"/>
        </w:rPr>
        <w:t xml:space="preserve"> </w:t>
      </w:r>
      <w:r>
        <w:rPr>
          <w:rFonts w:ascii="Arial" w:hAnsi="Arial" w:eastAsia="Arial" w:cs="Arial"/>
          <w:sz w:val="35"/>
          <w:szCs w:val="35"/>
          <w:spacing w:val="-3"/>
          <w:position w:val="-1"/>
        </w:rPr>
        <w:t>(</w:t>
      </w:r>
      <w:r>
        <w:rPr>
          <w:rFonts w:ascii="Arial" w:hAnsi="Arial" w:eastAsia="Arial" w:cs="Arial"/>
          <w:sz w:val="35"/>
          <w:szCs w:val="35"/>
          <w:spacing w:val="6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-3"/>
          <w:position w:val="-1"/>
        </w:rPr>
        <w:t>日</w:t>
      </w:r>
      <w:r>
        <w:rPr>
          <w:rFonts w:ascii="Microsoft YaHei" w:hAnsi="Microsoft YaHei" w:eastAsia="Microsoft YaHei" w:cs="Microsoft YaHei"/>
          <w:sz w:val="35"/>
          <w:szCs w:val="35"/>
          <w:spacing w:val="-3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-3"/>
          <w:position w:val="-1"/>
        </w:rPr>
        <w:t>、法、德)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56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left="571"/>
        <w:spacing w:before="153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5"/>
        </w:rPr>
        <w:t>1.</w:t>
      </w:r>
      <w:r>
        <w:rPr>
          <w:b/>
          <w:bCs/>
          <w:spacing w:val="-5"/>
        </w:rPr>
        <w:t>考试性质</w:t>
      </w:r>
    </w:p>
    <w:p>
      <w:pPr>
        <w:pStyle w:val="BodyText"/>
        <w:ind w:left="3" w:right="98" w:firstLine="561"/>
        <w:spacing w:before="155" w:line="309" w:lineRule="auto"/>
        <w:rPr/>
      </w:pPr>
      <w:r>
        <w:rPr>
          <w:spacing w:val="-4"/>
        </w:rPr>
        <w:t>本考试为报考湖南大学外国语学院语言学、文学</w:t>
      </w:r>
      <w:r>
        <w:rPr>
          <w:spacing w:val="-5"/>
        </w:rPr>
        <w:t>和翻译学方向学术型</w:t>
      </w:r>
      <w:r>
        <w:rPr/>
        <w:t xml:space="preserve"> </w:t>
      </w:r>
      <w:r>
        <w:rPr>
          <w:spacing w:val="-1"/>
        </w:rPr>
        <w:t>硕士学位学生的第二外语能力考试。</w:t>
      </w:r>
    </w:p>
    <w:p>
      <w:pPr>
        <w:pStyle w:val="BodyText"/>
        <w:ind w:left="559"/>
        <w:spacing w:before="40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2.</w:t>
      </w:r>
      <w:r>
        <w:rPr>
          <w:b/>
          <w:bCs/>
          <w:spacing w:val="-3"/>
        </w:rPr>
        <w:t>考查目标</w:t>
      </w:r>
    </w:p>
    <w:p>
      <w:pPr>
        <w:pStyle w:val="BodyText"/>
        <w:ind w:left="2" w:right="97" w:firstLine="563"/>
        <w:spacing w:before="157" w:line="316" w:lineRule="auto"/>
        <w:jc w:val="both"/>
        <w:rPr/>
      </w:pPr>
      <w:r>
        <w:rPr>
          <w:spacing w:val="-4"/>
        </w:rPr>
        <w:t>主要测试考生对汉、外两种语言的深入理解、</w:t>
      </w:r>
      <w:r>
        <w:rPr>
          <w:spacing w:val="-5"/>
        </w:rPr>
        <w:t>准确表达能力，以及在</w:t>
      </w:r>
      <w:r>
        <w:rPr/>
        <w:t xml:space="preserve"> </w:t>
      </w:r>
      <w:r>
        <w:rPr>
          <w:spacing w:val="-4"/>
        </w:rPr>
        <w:t>不同语境下的语篇分析与语码转换能力；语言综合运用能力和高阶思维能</w:t>
      </w:r>
      <w:r>
        <w:rPr>
          <w:spacing w:val="2"/>
        </w:rPr>
        <w:t xml:space="preserve"> </w:t>
      </w:r>
      <w:r>
        <w:rPr>
          <w:spacing w:val="-4"/>
        </w:rPr>
        <w:t>力，包括对题目的深入理解、有针对性的写作构思以及熟练运用外语进行</w:t>
      </w:r>
      <w:r>
        <w:rPr>
          <w:spacing w:val="2"/>
        </w:rPr>
        <w:t xml:space="preserve"> </w:t>
      </w:r>
      <w:r>
        <w:rPr>
          <w:spacing w:val="-2"/>
        </w:rPr>
        <w:t>清晰表达的能力。</w:t>
      </w:r>
    </w:p>
    <w:p>
      <w:pPr>
        <w:ind w:left="568"/>
        <w:spacing w:before="4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571"/>
        <w:spacing w:before="153" w:line="220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5"/>
        </w:rPr>
        <w:t>1.</w:t>
      </w:r>
      <w:r>
        <w:rPr>
          <w:b/>
          <w:bCs/>
          <w:spacing w:val="-5"/>
        </w:rPr>
        <w:t>篇章翻译</w:t>
      </w:r>
    </w:p>
    <w:p>
      <w:pPr>
        <w:pStyle w:val="BodyText"/>
        <w:ind w:left="4" w:firstLine="559"/>
        <w:spacing w:before="160" w:line="316" w:lineRule="auto"/>
        <w:jc w:val="both"/>
        <w:rPr/>
      </w:pPr>
      <w:r>
        <w:rPr>
          <w:spacing w:val="-10"/>
        </w:rPr>
        <w:t>考察汉译外，共两篇。要求考生将当代中国政治、经济、社会、哲学、</w:t>
      </w:r>
      <w:r>
        <w:rPr/>
        <w:t xml:space="preserve"> </w:t>
      </w:r>
      <w:r>
        <w:rPr>
          <w:spacing w:val="-4"/>
        </w:rPr>
        <w:t>文化、历史等领域的相关篇章翻译成所报考的语种语言。考生需要确保译</w:t>
      </w:r>
      <w:r>
        <w:rPr/>
        <w:t xml:space="preserve"> </w:t>
      </w:r>
      <w:r>
        <w:rPr>
          <w:spacing w:val="-4"/>
        </w:rPr>
        <w:t>文忠实、连贯和清晰，要求准确传达原文的意思，并体现合理句式结构和</w:t>
      </w:r>
      <w:r>
        <w:rPr/>
        <w:t xml:space="preserve"> </w:t>
      </w:r>
      <w:r>
        <w:rPr>
          <w:spacing w:val="-2"/>
        </w:rPr>
        <w:t>准确词汇选择。</w:t>
      </w:r>
    </w:p>
    <w:p>
      <w:pPr>
        <w:pStyle w:val="BodyText"/>
        <w:ind w:left="559"/>
        <w:spacing w:before="41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2.</w:t>
      </w:r>
      <w:r>
        <w:rPr>
          <w:b/>
          <w:bCs/>
          <w:spacing w:val="-4"/>
        </w:rPr>
        <w:t>写作</w:t>
      </w:r>
    </w:p>
    <w:p>
      <w:pPr>
        <w:pStyle w:val="BodyText"/>
        <w:ind w:left="563"/>
        <w:spacing w:before="153" w:line="221" w:lineRule="auto"/>
        <w:rPr/>
      </w:pPr>
      <w:r>
        <w:rPr>
          <w:spacing w:val="-2"/>
        </w:rPr>
        <w:t>包含两个任务：</w:t>
      </w:r>
    </w:p>
    <w:p>
      <w:pPr>
        <w:pStyle w:val="BodyText"/>
        <w:ind w:right="97" w:firstLine="571"/>
        <w:spacing w:before="156" w:line="289" w:lineRule="auto"/>
        <w:rPr/>
      </w:pP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spacing w:val="2"/>
        </w:rPr>
        <w:t>）任务一：考生需根据提供的汉语阅读短文（约</w:t>
      </w:r>
      <w:r>
        <w:rPr>
          <w:rFonts w:ascii="Times New Roman" w:hAnsi="Times New Roman" w:eastAsia="Times New Roman" w:cs="Times New Roman"/>
          <w:spacing w:val="2"/>
        </w:rPr>
        <w:t>600 </w:t>
      </w:r>
      <w:r>
        <w:rPr>
          <w:spacing w:val="2"/>
        </w:rPr>
        <w:t>字</w:t>
      </w:r>
      <w:r>
        <w:rPr>
          <w:spacing w:val="7"/>
        </w:rPr>
        <w:t>），</w:t>
      </w:r>
      <w:r>
        <w:rPr>
          <w:spacing w:val="2"/>
        </w:rPr>
        <w:t>用所</w:t>
      </w:r>
      <w:r>
        <w:rPr/>
        <w:t xml:space="preserve"> </w:t>
      </w:r>
      <w:r>
        <w:rPr>
          <w:spacing w:val="-2"/>
        </w:rPr>
        <w:t>报考的语种语言撰写一篇约</w:t>
      </w:r>
      <w:r>
        <w:rPr>
          <w:rFonts w:ascii="Times New Roman" w:hAnsi="Times New Roman" w:eastAsia="Times New Roman" w:cs="Times New Roman"/>
          <w:spacing w:val="-2"/>
        </w:rPr>
        <w:t>200 </w:t>
      </w:r>
      <w:r>
        <w:rPr>
          <w:spacing w:val="-2"/>
        </w:rPr>
        <w:t>词（日语为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300 </w:t>
      </w:r>
      <w:r>
        <w:rPr>
          <w:spacing w:val="-2"/>
        </w:rPr>
        <w:t>字）的概要。要求内容准</w:t>
      </w:r>
      <w:r>
        <w:rPr/>
        <w:t xml:space="preserve"> </w:t>
      </w:r>
      <w:r>
        <w:rPr>
          <w:spacing w:val="-1"/>
        </w:rPr>
        <w:t>确概括原文要点，逻辑清晰，语言流畅。</w:t>
      </w:r>
    </w:p>
    <w:p>
      <w:pPr>
        <w:pStyle w:val="BodyText"/>
        <w:ind w:left="6" w:right="97" w:firstLine="565"/>
        <w:spacing w:before="154" w:line="289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2</w:t>
      </w:r>
      <w:r>
        <w:rPr/>
        <w:t>）任务二：考生需根据题目要求，用所报考的语种语言撰写一篇</w:t>
      </w:r>
      <w:r>
        <w:rPr>
          <w:spacing w:val="4"/>
        </w:rPr>
        <w:t xml:space="preserve"> </w:t>
      </w:r>
      <w:r>
        <w:rPr>
          <w:spacing w:val="-4"/>
        </w:rPr>
        <w:t>不少于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200 </w:t>
      </w:r>
      <w:r>
        <w:rPr>
          <w:spacing w:val="-4"/>
        </w:rPr>
        <w:t>词（日语不少于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300 </w:t>
      </w:r>
      <w:r>
        <w:rPr>
          <w:spacing w:val="-4"/>
        </w:rPr>
        <w:t>字）的文章。要求文章结构完整，词汇丰</w:t>
      </w:r>
      <w:r>
        <w:rPr/>
        <w:t xml:space="preserve"> </w:t>
      </w:r>
      <w:r>
        <w:rPr>
          <w:spacing w:val="-1"/>
        </w:rPr>
        <w:t>富，句式多样，语法使用正确，表达清晰流畅。</w:t>
      </w:r>
    </w:p>
    <w:p>
      <w:pPr>
        <w:ind w:left="569"/>
        <w:spacing w:before="156" w:line="222" w:lineRule="auto"/>
        <w:outlineLvl w:val="2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spacing w:line="222" w:lineRule="auto"/>
        <w:sectPr>
          <w:footerReference w:type="default" r:id="rId1"/>
          <w:pgSz w:w="11906" w:h="16839"/>
          <w:pgMar w:top="1431" w:right="1375" w:bottom="1756" w:left="1595" w:header="0" w:footer="1540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567"/>
        <w:spacing w:before="91" w:line="220" w:lineRule="auto"/>
        <w:rPr/>
      </w:pPr>
      <w:r>
        <w:rPr>
          <w:spacing w:val="-3"/>
        </w:rPr>
        <w:t>本考试为闭卷考试，满分为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ind w:left="583"/>
        <w:spacing w:before="158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四、题型及分值</w:t>
      </w:r>
    </w:p>
    <w:p>
      <w:pPr>
        <w:pStyle w:val="BodyText"/>
        <w:ind w:left="588"/>
        <w:spacing w:before="151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翻译：两篇，每篇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25 </w:t>
      </w:r>
      <w:r>
        <w:rPr>
          <w:spacing w:val="-3"/>
        </w:rPr>
        <w:t>分，共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50 </w:t>
      </w:r>
      <w:r>
        <w:rPr>
          <w:spacing w:val="-3"/>
        </w:rPr>
        <w:t>分。</w:t>
      </w:r>
    </w:p>
    <w:p>
      <w:pPr>
        <w:pStyle w:val="BodyText"/>
        <w:ind w:left="561"/>
        <w:spacing w:before="154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写作：两个任务，任务一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 </w:t>
      </w:r>
      <w:r>
        <w:rPr>
          <w:spacing w:val="-1"/>
        </w:rPr>
        <w:t>分，任务二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30 </w:t>
      </w:r>
      <w:r>
        <w:rPr>
          <w:spacing w:val="-1"/>
        </w:rPr>
        <w:t>分，共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rFonts w:ascii="Times New Roman" w:hAnsi="Times New Roman" w:eastAsia="Times New Roman" w:cs="Times New Roman"/>
          <w:spacing w:val="-2"/>
        </w:rPr>
        <w:t>0 </w:t>
      </w:r>
      <w:r>
        <w:rPr>
          <w:spacing w:val="-2"/>
        </w:rPr>
        <w:t>分。</w:t>
      </w:r>
    </w:p>
    <w:p>
      <w:pPr>
        <w:ind w:left="574"/>
        <w:spacing w:before="154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left="614"/>
        <w:spacing w:before="151" w:line="224" w:lineRule="auto"/>
        <w:rPr/>
      </w:pPr>
      <w:r>
        <w:rPr>
          <w:b/>
          <w:bCs/>
          <w:spacing w:val="-23"/>
        </w:rPr>
        <w:t>日语：</w:t>
      </w:r>
    </w:p>
    <w:p>
      <w:pPr>
        <w:pStyle w:val="BodyText"/>
        <w:ind w:right="93" w:firstLine="588"/>
        <w:spacing w:before="150" w:line="311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《新大学日语简明教程》，王诗荣、林璋主编，高等教育出版</w:t>
      </w:r>
      <w:r>
        <w:rPr>
          <w:spacing w:val="-4"/>
        </w:rPr>
        <w:t>社，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5"/>
        </w:rPr>
        <w:t>2007 </w:t>
      </w:r>
      <w:r>
        <w:rPr>
          <w:spacing w:val="-5"/>
        </w:rPr>
        <w:t>年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11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5"/>
        </w:rPr>
        <w:t>月版；</w:t>
      </w:r>
    </w:p>
    <w:p>
      <w:pPr>
        <w:pStyle w:val="BodyText"/>
        <w:ind w:left="5" w:right="78" w:firstLine="556"/>
        <w:spacing w:before="38" w:line="309" w:lineRule="auto"/>
        <w:rPr/>
      </w:pPr>
      <w:r>
        <w:rPr>
          <w:rFonts w:ascii="Times New Roman" w:hAnsi="Times New Roman" w:eastAsia="Times New Roman" w:cs="Times New Roman"/>
          <w:spacing w:val="-5"/>
        </w:rPr>
        <w:t>2.</w:t>
      </w:r>
      <w:r>
        <w:rPr>
          <w:spacing w:val="-5"/>
        </w:rPr>
        <w:t>《理解当代中国</w:t>
      </w:r>
      <w:r>
        <w:rPr>
          <w:rFonts w:ascii="Times New Roman" w:hAnsi="Times New Roman" w:eastAsia="Times New Roman" w:cs="Times New Roman"/>
          <w:spacing w:val="-5"/>
        </w:rPr>
        <w:t>-</w:t>
      </w:r>
      <w:r>
        <w:rPr>
          <w:spacing w:val="-5"/>
        </w:rPr>
        <w:t>日语读写教程》，修刚、周异夫主编，外语教学与</w:t>
      </w:r>
      <w:r>
        <w:rPr>
          <w:spacing w:val="14"/>
        </w:rPr>
        <w:t xml:space="preserve"> </w:t>
      </w:r>
      <w:r>
        <w:rPr>
          <w:spacing w:val="-2"/>
        </w:rPr>
        <w:t>研究出版社，</w:t>
      </w:r>
      <w:r>
        <w:rPr>
          <w:rFonts w:ascii="Times New Roman" w:hAnsi="Times New Roman" w:eastAsia="Times New Roman" w:cs="Times New Roman"/>
          <w:spacing w:val="-2"/>
        </w:rPr>
        <w:t>2022 </w:t>
      </w:r>
      <w:r>
        <w:rPr>
          <w:spacing w:val="-2"/>
        </w:rPr>
        <w:t>年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7 </w:t>
      </w:r>
      <w:r>
        <w:rPr>
          <w:spacing w:val="-2"/>
        </w:rPr>
        <w:t>月版。</w:t>
      </w:r>
    </w:p>
    <w:p>
      <w:pPr>
        <w:pStyle w:val="BodyText"/>
        <w:ind w:left="567"/>
        <w:spacing w:before="42" w:line="224" w:lineRule="auto"/>
        <w:rPr/>
      </w:pPr>
      <w:r>
        <w:rPr>
          <w:b/>
          <w:bCs/>
          <w:spacing w:val="-7"/>
        </w:rPr>
        <w:t>法语：</w:t>
      </w:r>
    </w:p>
    <w:p>
      <w:pPr>
        <w:pStyle w:val="BodyText"/>
        <w:ind w:firstLine="588"/>
        <w:spacing w:before="151" w:line="309" w:lineRule="auto"/>
        <w:rPr/>
      </w:pPr>
      <w:r>
        <w:rPr>
          <w:rFonts w:ascii="Times New Roman" w:hAnsi="Times New Roman" w:eastAsia="Times New Roman" w:cs="Times New Roman"/>
          <w:spacing w:val="-9"/>
        </w:rPr>
        <w:t>1.</w:t>
      </w:r>
      <w:r>
        <w:rPr>
          <w:spacing w:val="-9"/>
        </w:rPr>
        <w:t>《简明法语教程（第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3 </w:t>
      </w:r>
      <w:r>
        <w:rPr>
          <w:spacing w:val="-9"/>
        </w:rPr>
        <w:t>版）》，孙辉主编，外语教学与研究出版社，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5"/>
        </w:rPr>
        <w:t>2019 </w:t>
      </w:r>
      <w:r>
        <w:rPr>
          <w:spacing w:val="-5"/>
        </w:rPr>
        <w:t>年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12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5"/>
        </w:rPr>
        <w:t>月版；</w:t>
      </w:r>
    </w:p>
    <w:p>
      <w:pPr>
        <w:pStyle w:val="BodyText"/>
        <w:ind w:left="7" w:right="78" w:firstLine="554"/>
        <w:spacing w:before="43" w:line="309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《法语读写教程（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理解当代中国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法语系列教材）》，傅荣、谢詠</w:t>
      </w:r>
      <w:r>
        <w:rPr>
          <w:spacing w:val="11"/>
        </w:rPr>
        <w:t xml:space="preserve"> </w:t>
      </w:r>
      <w:r>
        <w:rPr>
          <w:spacing w:val="-1"/>
        </w:rPr>
        <w:t>主编，外语教学与研究出版社，</w:t>
      </w:r>
      <w:r>
        <w:rPr>
          <w:rFonts w:ascii="Times New Roman" w:hAnsi="Times New Roman" w:eastAsia="Times New Roman" w:cs="Times New Roman"/>
          <w:spacing w:val="-1"/>
        </w:rPr>
        <w:t>2022 </w:t>
      </w:r>
      <w:r>
        <w:rPr>
          <w:spacing w:val="-1"/>
        </w:rPr>
        <w:t>年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7 </w:t>
      </w:r>
      <w:r>
        <w:rPr>
          <w:spacing w:val="-1"/>
        </w:rPr>
        <w:t>月版。</w:t>
      </w:r>
    </w:p>
    <w:p>
      <w:pPr>
        <w:pStyle w:val="BodyText"/>
        <w:ind w:left="567"/>
        <w:spacing w:before="42" w:line="224" w:lineRule="auto"/>
        <w:rPr/>
      </w:pPr>
      <w:r>
        <w:rPr>
          <w:b/>
          <w:bCs/>
          <w:spacing w:val="-7"/>
        </w:rPr>
        <w:t>德语：</w:t>
      </w:r>
    </w:p>
    <w:p>
      <w:pPr>
        <w:pStyle w:val="BodyText"/>
        <w:ind w:left="6" w:right="78" w:firstLine="582"/>
        <w:spacing w:before="151" w:line="309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《新编大学德语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（第二版）》，朱建华</w:t>
      </w:r>
      <w:r>
        <w:rPr>
          <w:spacing w:val="-2"/>
        </w:rPr>
        <w:t>主编，外语教学与研究出</w:t>
      </w:r>
      <w:r>
        <w:rPr/>
        <w:t xml:space="preserve"> </w:t>
      </w:r>
      <w:r>
        <w:rPr>
          <w:spacing w:val="-3"/>
        </w:rPr>
        <w:t>版社，</w:t>
      </w:r>
      <w:r>
        <w:rPr>
          <w:rFonts w:ascii="Times New Roman" w:hAnsi="Times New Roman" w:eastAsia="Times New Roman" w:cs="Times New Roman"/>
          <w:spacing w:val="-3"/>
        </w:rPr>
        <w:t>2010 </w:t>
      </w:r>
      <w:r>
        <w:rPr>
          <w:spacing w:val="-3"/>
        </w:rPr>
        <w:t>年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3"/>
        </w:rPr>
        <w:t>月版；</w:t>
      </w:r>
    </w:p>
    <w:p>
      <w:pPr>
        <w:pStyle w:val="BodyText"/>
        <w:ind w:left="6" w:right="78" w:firstLine="555"/>
        <w:spacing w:before="41" w:line="311" w:lineRule="auto"/>
        <w:rPr/>
      </w:pPr>
      <w:r>
        <w:rPr>
          <w:rFonts w:ascii="Times New Roman" w:hAnsi="Times New Roman" w:eastAsia="Times New Roman" w:cs="Times New Roman"/>
        </w:rPr>
        <w:t>2.</w:t>
      </w:r>
      <w:r>
        <w:rPr/>
        <w:t>《新编大学德语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</w:rPr>
        <w:t>2</w:t>
      </w:r>
      <w:r>
        <w:rPr/>
        <w:t>（第二版）》，朱建华主编，外语教学与研究出 </w:t>
      </w:r>
      <w:r>
        <w:rPr>
          <w:spacing w:val="-3"/>
        </w:rPr>
        <w:t>版社，</w:t>
      </w:r>
      <w:r>
        <w:rPr>
          <w:rFonts w:ascii="Times New Roman" w:hAnsi="Times New Roman" w:eastAsia="Times New Roman" w:cs="Times New Roman"/>
          <w:spacing w:val="-3"/>
        </w:rPr>
        <w:t>2011 </w:t>
      </w:r>
      <w:r>
        <w:rPr>
          <w:spacing w:val="-3"/>
        </w:rPr>
        <w:t>年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3"/>
        </w:rPr>
        <w:t>月版；</w:t>
      </w:r>
    </w:p>
    <w:p>
      <w:pPr>
        <w:pStyle w:val="BodyText"/>
        <w:ind w:left="5" w:right="78" w:firstLine="562"/>
        <w:spacing w:before="38" w:line="309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《德语读写教程（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理解当代中国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德语系列教材）》，孔德明、姜</w:t>
      </w:r>
      <w:r>
        <w:rPr>
          <w:spacing w:val="5"/>
        </w:rPr>
        <w:t xml:space="preserve"> </w:t>
      </w:r>
      <w:r>
        <w:rPr>
          <w:spacing w:val="-1"/>
        </w:rPr>
        <w:t>锋主编，语教学与研究出版社，</w:t>
      </w:r>
      <w:r>
        <w:rPr>
          <w:rFonts w:ascii="Times New Roman" w:hAnsi="Times New Roman" w:eastAsia="Times New Roman" w:cs="Times New Roman"/>
          <w:spacing w:val="-1"/>
        </w:rPr>
        <w:t>2022 </w:t>
      </w:r>
      <w:r>
        <w:rPr>
          <w:spacing w:val="-1"/>
        </w:rPr>
        <w:t>年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7 </w:t>
      </w:r>
      <w:r>
        <w:rPr>
          <w:spacing w:val="-1"/>
        </w:rPr>
        <w:t>月版；</w:t>
      </w:r>
    </w:p>
    <w:p>
      <w:pPr>
        <w:pStyle w:val="BodyText"/>
        <w:ind w:left="5" w:right="78" w:firstLine="555"/>
        <w:spacing w:before="42" w:line="309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《汉德翻译教程（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理解当代中国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德语系列教材）》，孔德明、姜</w:t>
      </w:r>
      <w:r>
        <w:rPr>
          <w:spacing w:val="12"/>
        </w:rPr>
        <w:t xml:space="preserve"> </w:t>
      </w:r>
      <w:r>
        <w:rPr>
          <w:spacing w:val="-1"/>
        </w:rPr>
        <w:t>锋主编，语教学与研究出版社，</w:t>
      </w:r>
      <w:r>
        <w:rPr>
          <w:rFonts w:ascii="Times New Roman" w:hAnsi="Times New Roman" w:eastAsia="Times New Roman" w:cs="Times New Roman"/>
          <w:spacing w:val="-1"/>
        </w:rPr>
        <w:t>2022 </w:t>
      </w:r>
      <w:r>
        <w:rPr>
          <w:spacing w:val="-1"/>
        </w:rPr>
        <w:t>年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7 </w:t>
      </w:r>
      <w:r>
        <w:rPr>
          <w:spacing w:val="-1"/>
        </w:rPr>
        <w:t>月版。</w:t>
      </w:r>
    </w:p>
    <w:sectPr>
      <w:footerReference w:type="default" r:id="rId2"/>
      <w:pgSz w:w="11906" w:h="16839"/>
      <w:pgMar w:top="1431" w:right="1394" w:bottom="1756" w:left="1592" w:header="0" w:footer="154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6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小头爸爸</dc:creator>
  <dcterms:created xsi:type="dcterms:W3CDTF">2024-09-30T21:29:46Z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2024-10-11T22:43:57</vt:filetime>
  </property>
</Properties>
</file>