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1C005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翻译</w:t>
      </w:r>
      <w:r>
        <w:rPr>
          <w:rFonts w:hint="eastAsia" w:ascii="宋体" w:hAnsi="宋体"/>
          <w:sz w:val="28"/>
          <w:szCs w:val="28"/>
        </w:rPr>
        <w:t>硕士</w:t>
      </w:r>
      <w:r>
        <w:rPr>
          <w:rFonts w:hint="eastAsia" w:ascii="宋体" w:hAnsi="宋体"/>
          <w:sz w:val="28"/>
          <w:szCs w:val="28"/>
          <w:lang w:val="en-US" w:eastAsia="zh-CN"/>
        </w:rPr>
        <w:t>专业学位</w:t>
      </w:r>
      <w:r>
        <w:rPr>
          <w:rFonts w:hint="eastAsia" w:ascii="宋体" w:hAnsi="宋体"/>
          <w:sz w:val="28"/>
          <w:szCs w:val="28"/>
        </w:rPr>
        <w:t>研究生招生考试初试科目考试大纲</w:t>
      </w:r>
    </w:p>
    <w:p w14:paraId="33730127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27E335D5">
      <w:pPr>
        <w:adjustRightInd w:val="0"/>
        <w:snapToGrid w:val="0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  <w:lang w:val="en-US" w:eastAsia="zh-CN"/>
        </w:rPr>
        <w:t>汉语写作与百科知识</w:t>
      </w:r>
    </w:p>
    <w:p w14:paraId="2D49E76E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51711023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779E53D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考试的范围包括</w:t>
      </w:r>
      <w:r>
        <w:rPr>
          <w:rFonts w:hint="eastAsia"/>
          <w:sz w:val="24"/>
          <w:lang w:val="en-US" w:eastAsia="zh-CN"/>
        </w:rPr>
        <w:t>进行翻译专业学习所要求</w:t>
      </w:r>
      <w:r>
        <w:rPr>
          <w:rFonts w:hint="eastAsia"/>
          <w:sz w:val="24"/>
        </w:rPr>
        <w:t>的百科知识和汉语写作水平。</w:t>
      </w:r>
    </w:p>
    <w:p w14:paraId="2A4A9446">
      <w:pPr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hAnsi="宋体"/>
          <w:sz w:val="24"/>
          <w:lang w:val="en-US"/>
        </w:rPr>
      </w:pPr>
      <w:r>
        <w:rPr>
          <w:rFonts w:hint="default" w:ascii="宋体" w:hAnsi="宋体"/>
          <w:sz w:val="24"/>
          <w:lang w:val="en-US" w:eastAsia="zh-CN"/>
        </w:rPr>
        <w:t>要求考生应具备良好的中外人文与科技、时政等背景知识、汉语综合运用能力以及汉语写作能力。</w:t>
      </w:r>
    </w:p>
    <w:p w14:paraId="03B0C12C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2ED518D1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73B91F5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0分。</w:t>
      </w:r>
    </w:p>
    <w:p w14:paraId="3D09511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55983FB1">
      <w:pPr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试卷主要分为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大部分，即：</w:t>
      </w:r>
      <w:r>
        <w:rPr>
          <w:rFonts w:hint="eastAsia" w:ascii="宋体" w:hAnsi="宋体"/>
          <w:sz w:val="24"/>
          <w:lang w:val="en-US" w:eastAsia="zh-CN"/>
        </w:rPr>
        <w:t>百科知识（基础与综合）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%；</w:t>
      </w:r>
      <w:r>
        <w:rPr>
          <w:rFonts w:hint="eastAsia" w:ascii="宋体" w:hAnsi="宋体"/>
          <w:sz w:val="24"/>
          <w:lang w:val="en-US" w:eastAsia="zh-CN"/>
        </w:rPr>
        <w:t>应用文写作</w:t>
      </w:r>
      <w:r>
        <w:rPr>
          <w:rFonts w:hint="eastAsia" w:ascii="宋体" w:hAnsi="宋体"/>
          <w:sz w:val="24"/>
        </w:rPr>
        <w:t>约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%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汉语写作（命题作文）约40%。</w:t>
      </w:r>
    </w:p>
    <w:p w14:paraId="502454F7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19C3C12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1. 百科知识  </w:t>
      </w:r>
    </w:p>
    <w:p w14:paraId="3A4ADD6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要求考生对中外人文、社会、科技、政治等方面的基础知识有一定的了解，主要包括单项选择题和名词解释。 </w:t>
      </w:r>
    </w:p>
    <w:p w14:paraId="50E9B7B3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应用文写作   </w:t>
      </w:r>
    </w:p>
    <w:p w14:paraId="4EBEE0C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要求考生根据所提供的信息和场景写出一篇450词左右的应用文，体裁包括说明书、会议通知、商务信函、备忘录、广告等。  </w:t>
      </w:r>
    </w:p>
    <w:p w14:paraId="19577D70">
      <w:pPr>
        <w:numPr>
          <w:ilvl w:val="0"/>
          <w:numId w:val="1"/>
        </w:numPr>
        <w:adjustRightInd w:val="0"/>
        <w:snapToGrid w:val="0"/>
        <w:spacing w:line="400" w:lineRule="exact"/>
        <w:ind w:left="0" w:leftChars="0"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汉语写作  </w:t>
      </w:r>
    </w:p>
    <w:p w14:paraId="231E717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要求考生根据所给题目及要求以现代汉语撰写一篇不少于800字的说明文、议论文或应用文。 </w:t>
      </w:r>
    </w:p>
    <w:p w14:paraId="28C301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46903"/>
    <w:multiLevelType w:val="singleLevel"/>
    <w:tmpl w:val="8E64690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F072048"/>
    <w:rsid w:val="2C2B5F31"/>
    <w:rsid w:val="66470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2024-09-19T07:45:22Z</dcterms:created>
  <dc:creator>灯灯登登</dc:creator>
  <cp:lastModifiedBy>vertesyuan</cp:lastModifiedBy>
  <dcterms:modified xsi:type="dcterms:W3CDTF">2024-10-12T07:54:26Z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EE02743A22AE4901801E98421E80F487_13</vt:lpwstr>
  </property>
</Properties>
</file>