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6190D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6E173D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828</w:t>
      </w:r>
      <w:r>
        <w:rPr>
          <w:rFonts w:hint="eastAsia"/>
          <w:sz w:val="28"/>
          <w:szCs w:val="28"/>
        </w:rPr>
        <w:t xml:space="preserve">                    </w:t>
      </w:r>
    </w:p>
    <w:p w14:paraId="470D97A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社会学与人类学</w:t>
      </w:r>
    </w:p>
    <w:p w14:paraId="64C427F7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满分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150分</w:t>
      </w:r>
    </w:p>
    <w:p w14:paraId="6214A6A5">
      <w:pPr>
        <w:jc w:val="center"/>
        <w:rPr>
          <w:rFonts w:hint="eastAsia"/>
          <w:b/>
          <w:bCs/>
        </w:rPr>
      </w:pPr>
    </w:p>
    <w:p w14:paraId="5076CCB3"/>
    <w:p w14:paraId="0875B629">
      <w:pPr>
        <w:rPr>
          <w:b/>
        </w:rPr>
      </w:pPr>
      <w:r>
        <w:rPr>
          <w:rFonts w:hint="eastAsia"/>
          <w:b/>
        </w:rPr>
        <w:t>社会学部分</w:t>
      </w:r>
    </w:p>
    <w:p w14:paraId="6D1EDFAE"/>
    <w:p w14:paraId="4ECFAC38">
      <w:pPr>
        <w:numPr>
          <w:ilvl w:val="0"/>
          <w:numId w:val="1"/>
        </w:numPr>
      </w:pPr>
      <w:r>
        <w:rPr>
          <w:rFonts w:hint="eastAsia"/>
        </w:rPr>
        <w:t>导言</w:t>
      </w:r>
    </w:p>
    <w:p w14:paraId="56C0C7B0">
      <w:r>
        <w:rPr>
          <w:rFonts w:hint="eastAsia"/>
        </w:rPr>
        <w:t>建构社会学理论</w:t>
      </w:r>
    </w:p>
    <w:p w14:paraId="09F8BBE3">
      <w:r>
        <w:rPr>
          <w:rFonts w:hint="eastAsia"/>
        </w:rPr>
        <w:t>定义社会学理论</w:t>
      </w:r>
    </w:p>
    <w:p w14:paraId="3B0A4B38">
      <w:r>
        <w:rPr>
          <w:rFonts w:hint="eastAsia"/>
        </w:rPr>
        <w:t>建构社会学理论：更接近事实的观点</w:t>
      </w:r>
    </w:p>
    <w:p w14:paraId="6F573401"/>
    <w:p w14:paraId="7BE1D2CC">
      <w:pPr>
        <w:numPr>
          <w:ilvl w:val="0"/>
          <w:numId w:val="1"/>
        </w:numPr>
      </w:pPr>
      <w:r>
        <w:rPr>
          <w:rFonts w:hint="eastAsia"/>
        </w:rPr>
        <w:t>古典大理论</w:t>
      </w:r>
    </w:p>
    <w:p w14:paraId="5EEA6798">
      <w:r>
        <w:rPr>
          <w:rFonts w:hint="eastAsia"/>
        </w:rPr>
        <w:t>涂尔干：从机械连带到有机连带</w:t>
      </w:r>
    </w:p>
    <w:p w14:paraId="1010935B">
      <w:r>
        <w:rPr>
          <w:rFonts w:hint="eastAsia"/>
        </w:rPr>
        <w:t>马克思：从资本主义到共产主义</w:t>
      </w:r>
    </w:p>
    <w:p w14:paraId="72D7E3FD">
      <w:r>
        <w:rPr>
          <w:rFonts w:hint="eastAsia"/>
        </w:rPr>
        <w:t>韦伯：社会的理性化</w:t>
      </w:r>
    </w:p>
    <w:p w14:paraId="6E65D382">
      <w:r>
        <w:rPr>
          <w:rFonts w:hint="eastAsia"/>
        </w:rPr>
        <w:t>齐美尔：文化悲剧日益增长</w:t>
      </w:r>
    </w:p>
    <w:p w14:paraId="6B89E1A8">
      <w:r>
        <w:rPr>
          <w:rFonts w:hint="eastAsia"/>
        </w:rPr>
        <w:t>凡伯伦：商业逐渐控制工业</w:t>
      </w:r>
    </w:p>
    <w:p w14:paraId="4E8B2233"/>
    <w:p w14:paraId="6C0F78B5">
      <w:pPr>
        <w:numPr>
          <w:ilvl w:val="0"/>
          <w:numId w:val="1"/>
        </w:numPr>
      </w:pPr>
      <w:r>
        <w:rPr>
          <w:rFonts w:hint="eastAsia"/>
        </w:rPr>
        <w:t>古典日常生活理论</w:t>
      </w:r>
    </w:p>
    <w:p w14:paraId="0FBB5AFC">
      <w:r>
        <w:rPr>
          <w:rFonts w:hint="eastAsia"/>
        </w:rPr>
        <w:t>社会行动</w:t>
      </w:r>
    </w:p>
    <w:p w14:paraId="79A4DE92">
      <w:r>
        <w:rPr>
          <w:rFonts w:hint="eastAsia"/>
        </w:rPr>
        <w:t>交际</w:t>
      </w:r>
    </w:p>
    <w:p w14:paraId="2803EE88">
      <w:r>
        <w:rPr>
          <w:rFonts w:hint="eastAsia"/>
        </w:rPr>
        <w:t>社会行为理论</w:t>
      </w:r>
    </w:p>
    <w:p w14:paraId="1400A8A7">
      <w:r>
        <w:rPr>
          <w:rFonts w:hint="eastAsia"/>
        </w:rPr>
        <w:t>符号互动理论</w:t>
      </w:r>
    </w:p>
    <w:p w14:paraId="55118ADD">
      <w:r>
        <w:rPr>
          <w:rFonts w:hint="eastAsia"/>
        </w:rPr>
        <w:t>行动理论</w:t>
      </w:r>
    </w:p>
    <w:p w14:paraId="71B823AA">
      <w:r>
        <w:rPr>
          <w:rFonts w:hint="eastAsia"/>
        </w:rPr>
        <w:t>生活世界</w:t>
      </w:r>
    </w:p>
    <w:p w14:paraId="61A39D09"/>
    <w:p w14:paraId="277F4558">
      <w:pPr>
        <w:numPr>
          <w:ilvl w:val="0"/>
          <w:numId w:val="1"/>
        </w:numPr>
      </w:pPr>
      <w:r>
        <w:rPr>
          <w:rFonts w:hint="eastAsia"/>
        </w:rPr>
        <w:t>当代理论对社会世界的描述</w:t>
      </w:r>
    </w:p>
    <w:p w14:paraId="35FFB1BD">
      <w:r>
        <w:rPr>
          <w:rFonts w:hint="eastAsia"/>
        </w:rPr>
        <w:t>结构功能理论</w:t>
      </w:r>
    </w:p>
    <w:p w14:paraId="7508C9F6">
      <w:r>
        <w:rPr>
          <w:rFonts w:hint="eastAsia"/>
        </w:rPr>
        <w:t>冲突理论</w:t>
      </w:r>
    </w:p>
    <w:p w14:paraId="673AAAF4">
      <w:r>
        <w:rPr>
          <w:rFonts w:hint="eastAsia"/>
        </w:rPr>
        <w:t>一般系统理论</w:t>
      </w:r>
    </w:p>
    <w:p w14:paraId="1AA96602">
      <w:r>
        <w:rPr>
          <w:rFonts w:hint="eastAsia"/>
        </w:rPr>
        <w:t>女性主义对宏观社会社会秩序的描述</w:t>
      </w:r>
    </w:p>
    <w:p w14:paraId="0B04E78E"/>
    <w:p w14:paraId="266F0E0B">
      <w:pPr>
        <w:numPr>
          <w:ilvl w:val="0"/>
          <w:numId w:val="1"/>
        </w:numPr>
      </w:pPr>
      <w:r>
        <w:rPr>
          <w:rFonts w:hint="eastAsia"/>
        </w:rPr>
        <w:t>当代大理论</w:t>
      </w:r>
    </w:p>
    <w:p w14:paraId="747B4839">
      <w:r>
        <w:rPr>
          <w:rFonts w:hint="eastAsia"/>
        </w:rPr>
        <w:t>新马克思理论：文化工业的兴起、从福特主义到后福特主义</w:t>
      </w:r>
    </w:p>
    <w:p w14:paraId="06CFF7B2">
      <w:r>
        <w:rPr>
          <w:rFonts w:hint="eastAsia"/>
        </w:rPr>
        <w:t>微观—宏观分析：文明化的历程</w:t>
      </w:r>
    </w:p>
    <w:p w14:paraId="438D1E47">
      <w:r>
        <w:rPr>
          <w:rFonts w:hint="eastAsia"/>
        </w:rPr>
        <w:t>分析现代性：生活世界的殖民化</w:t>
      </w:r>
    </w:p>
    <w:p w14:paraId="231C5C0F">
      <w:r>
        <w:rPr>
          <w:rFonts w:hint="eastAsia"/>
        </w:rPr>
        <w:t>分析现代性：难以驾驭的现代性庞然大物以及风险社会</w:t>
      </w:r>
    </w:p>
    <w:p w14:paraId="5E810A3D"/>
    <w:p w14:paraId="2E06CF71">
      <w:pPr>
        <w:numPr>
          <w:ilvl w:val="0"/>
          <w:numId w:val="1"/>
        </w:numPr>
      </w:pPr>
      <w:r>
        <w:rPr>
          <w:rFonts w:hint="eastAsia"/>
        </w:rPr>
        <w:t>当代日常生活理论</w:t>
      </w:r>
    </w:p>
    <w:p w14:paraId="1664A193">
      <w:r>
        <w:rPr>
          <w:rFonts w:hint="eastAsia"/>
        </w:rPr>
        <w:t>剧场理论（及符号互动论的其他方面）：戈夫曼的理论</w:t>
      </w:r>
    </w:p>
    <w:p w14:paraId="55A8591D">
      <w:r>
        <w:rPr>
          <w:rFonts w:hint="eastAsia"/>
        </w:rPr>
        <w:t>俗民方法论及对话分析交换理论</w:t>
      </w:r>
    </w:p>
    <w:p w14:paraId="38D1B24B">
      <w:r>
        <w:rPr>
          <w:rFonts w:hint="eastAsia"/>
        </w:rPr>
        <w:t>理性选择理论</w:t>
      </w:r>
    </w:p>
    <w:p w14:paraId="4F083C2D">
      <w:r>
        <w:rPr>
          <w:rFonts w:hint="eastAsia"/>
        </w:rPr>
        <w:t>女性主义以及微观社会秩序</w:t>
      </w:r>
    </w:p>
    <w:p w14:paraId="6ED31FB0"/>
    <w:p w14:paraId="75505CF9">
      <w:pPr>
        <w:numPr>
          <w:ilvl w:val="0"/>
          <w:numId w:val="1"/>
        </w:numPr>
      </w:pPr>
      <w:r>
        <w:rPr>
          <w:rFonts w:hint="eastAsia"/>
        </w:rPr>
        <w:t>当代整合性理论</w:t>
      </w:r>
    </w:p>
    <w:p w14:paraId="0B406380">
      <w:r>
        <w:rPr>
          <w:rFonts w:hint="eastAsia"/>
        </w:rPr>
        <w:t>更具整合性的交换理论</w:t>
      </w:r>
    </w:p>
    <w:p w14:paraId="172BBAB7">
      <w:r>
        <w:rPr>
          <w:rFonts w:hint="eastAsia"/>
        </w:rPr>
        <w:t>结构化理论</w:t>
      </w:r>
    </w:p>
    <w:p w14:paraId="06C90212">
      <w:r>
        <w:rPr>
          <w:rFonts w:hint="eastAsia"/>
        </w:rPr>
        <w:t>文化和能动性</w:t>
      </w:r>
    </w:p>
    <w:p w14:paraId="3C525896">
      <w:r>
        <w:rPr>
          <w:rFonts w:hint="eastAsia"/>
        </w:rPr>
        <w:t>惯习和场域</w:t>
      </w:r>
    </w:p>
    <w:p w14:paraId="1E023E09">
      <w:r>
        <w:rPr>
          <w:rFonts w:hint="eastAsia"/>
        </w:rPr>
        <w:t>整合性的女性主义社会学理论</w:t>
      </w:r>
    </w:p>
    <w:p w14:paraId="042C43B9"/>
    <w:p w14:paraId="64C13899">
      <w:pPr>
        <w:numPr>
          <w:ilvl w:val="0"/>
          <w:numId w:val="1"/>
        </w:numPr>
      </w:pPr>
      <w:r>
        <w:rPr>
          <w:rFonts w:hint="eastAsia"/>
        </w:rPr>
        <w:t>当代的女性主义理论</w:t>
      </w:r>
    </w:p>
    <w:p w14:paraId="2C0997E3">
      <w:r>
        <w:rPr>
          <w:rFonts w:hint="eastAsia"/>
        </w:rPr>
        <w:t>基本的理论性问题</w:t>
      </w:r>
    </w:p>
    <w:p w14:paraId="58D9A225">
      <w:r>
        <w:rPr>
          <w:rFonts w:hint="eastAsia"/>
        </w:rPr>
        <w:t>当代的女性主义</w:t>
      </w:r>
    </w:p>
    <w:p w14:paraId="54650AA1"/>
    <w:p w14:paraId="0A47BD45">
      <w:pPr>
        <w:numPr>
          <w:ilvl w:val="0"/>
          <w:numId w:val="1"/>
        </w:numPr>
      </w:pPr>
      <w:r>
        <w:rPr>
          <w:rFonts w:hint="eastAsia"/>
        </w:rPr>
        <w:t>后现代大理论</w:t>
      </w:r>
    </w:p>
    <w:p w14:paraId="2C906E2C">
      <w:r>
        <w:rPr>
          <w:rFonts w:hint="eastAsia"/>
        </w:rPr>
        <w:t>从工业社会到后工业社会的转变</w:t>
      </w:r>
    </w:p>
    <w:p w14:paraId="00E9E4C7">
      <w:r>
        <w:rPr>
          <w:rFonts w:hint="eastAsia"/>
        </w:rPr>
        <w:t>渐增的治理性（及其他大理论）</w:t>
      </w:r>
    </w:p>
    <w:p w14:paraId="228D404B">
      <w:r>
        <w:rPr>
          <w:rFonts w:hint="eastAsia"/>
        </w:rPr>
        <w:t>后现代作为现代世界的新时代</w:t>
      </w:r>
    </w:p>
    <w:p w14:paraId="0ACAFE4B">
      <w:r>
        <w:rPr>
          <w:rFonts w:hint="eastAsia"/>
        </w:rPr>
        <w:t>消费社会的兴起、符号交换的丧失以及拟像的增加</w:t>
      </w:r>
    </w:p>
    <w:p w14:paraId="54506BD2">
      <w:r>
        <w:rPr>
          <w:rFonts w:hint="eastAsia"/>
        </w:rPr>
        <w:t>消费社会和新的消费工具</w:t>
      </w:r>
    </w:p>
    <w:p w14:paraId="1ABF9AA0">
      <w:r>
        <w:rPr>
          <w:rFonts w:hint="eastAsia"/>
        </w:rPr>
        <w:t>速度学</w:t>
      </w:r>
    </w:p>
    <w:p w14:paraId="55E638A9">
      <w:r>
        <w:rPr>
          <w:rFonts w:hint="eastAsia"/>
        </w:rPr>
        <w:t>女性主义和后现代社会学理论</w:t>
      </w:r>
    </w:p>
    <w:p w14:paraId="49EFD856"/>
    <w:p w14:paraId="1D2BF6F5">
      <w:pPr>
        <w:rPr>
          <w:b/>
        </w:rPr>
      </w:pPr>
      <w:r>
        <w:rPr>
          <w:rFonts w:hint="eastAsia"/>
          <w:b/>
        </w:rPr>
        <w:t>人类学部分</w:t>
      </w:r>
    </w:p>
    <w:p w14:paraId="45655012"/>
    <w:p w14:paraId="0F6F8C12">
      <w:pPr>
        <w:numPr>
          <w:ilvl w:val="0"/>
          <w:numId w:val="2"/>
        </w:numPr>
      </w:pPr>
      <w:r>
        <w:rPr>
          <w:rFonts w:hint="eastAsia"/>
        </w:rPr>
        <w:t>人类学要义</w:t>
      </w:r>
    </w:p>
    <w:p w14:paraId="02A2E48F">
      <w:r>
        <w:rPr>
          <w:rFonts w:hint="eastAsia"/>
        </w:rPr>
        <w:t>何为人类学</w:t>
      </w:r>
    </w:p>
    <w:p w14:paraId="28C10A9F">
      <w:r>
        <w:rPr>
          <w:rFonts w:hint="eastAsia"/>
        </w:rPr>
        <w:t>人类学的领域</w:t>
      </w:r>
    </w:p>
    <w:p w14:paraId="50074111">
      <w:r>
        <w:rPr>
          <w:rFonts w:hint="eastAsia"/>
        </w:rPr>
        <w:t>认识论与方法论主题</w:t>
      </w:r>
    </w:p>
    <w:p w14:paraId="4D13D485"/>
    <w:p w14:paraId="50049EA1">
      <w:pPr>
        <w:numPr>
          <w:ilvl w:val="0"/>
          <w:numId w:val="2"/>
        </w:numPr>
      </w:pPr>
      <w:r>
        <w:rPr>
          <w:rFonts w:hint="eastAsia"/>
        </w:rPr>
        <w:t>人类学的理论发展过程</w:t>
      </w:r>
    </w:p>
    <w:p w14:paraId="41513A5E">
      <w:r>
        <w:rPr>
          <w:rFonts w:hint="eastAsia"/>
        </w:rPr>
        <w:t>进化论</w:t>
      </w:r>
    </w:p>
    <w:p w14:paraId="5B1031D6">
      <w:r>
        <w:rPr>
          <w:rFonts w:hint="eastAsia"/>
        </w:rPr>
        <w:t>传播与社会、文化</w:t>
      </w:r>
    </w:p>
    <w:p w14:paraId="7F4495C7">
      <w:r>
        <w:rPr>
          <w:rFonts w:hint="eastAsia"/>
        </w:rPr>
        <w:t>功能论</w:t>
      </w:r>
    </w:p>
    <w:p w14:paraId="272A27FD"/>
    <w:p w14:paraId="5A162AF0">
      <w:pPr>
        <w:numPr>
          <w:ilvl w:val="0"/>
          <w:numId w:val="2"/>
        </w:numPr>
      </w:pPr>
      <w:r>
        <w:rPr>
          <w:rFonts w:hint="eastAsia"/>
        </w:rPr>
        <w:t>人类学的理论发展过程（续）</w:t>
      </w:r>
    </w:p>
    <w:p w14:paraId="3047E4EE">
      <w:r>
        <w:rPr>
          <w:rFonts w:hint="eastAsia"/>
        </w:rPr>
        <w:t>自然、结构与符号</w:t>
      </w:r>
    </w:p>
    <w:p w14:paraId="6254DA4E">
      <w:r>
        <w:rPr>
          <w:rFonts w:hint="eastAsia"/>
        </w:rPr>
        <w:t>结构马克思主义与实践理论</w:t>
      </w:r>
    </w:p>
    <w:p w14:paraId="41F1CD4B">
      <w:r>
        <w:rPr>
          <w:rFonts w:hint="eastAsia"/>
        </w:rPr>
        <w:t>后现代主义与人类学的重构</w:t>
      </w:r>
    </w:p>
    <w:p w14:paraId="7D4E138A"/>
    <w:p w14:paraId="4A6A28B4">
      <w:pPr>
        <w:numPr>
          <w:ilvl w:val="0"/>
          <w:numId w:val="2"/>
        </w:numPr>
      </w:pPr>
      <w:r>
        <w:rPr>
          <w:rFonts w:hint="eastAsia"/>
        </w:rPr>
        <w:t>人类体质的属性</w:t>
      </w:r>
    </w:p>
    <w:p w14:paraId="08D141B4">
      <w:r>
        <w:rPr>
          <w:rFonts w:hint="eastAsia"/>
        </w:rPr>
        <w:t>什么是体质人类学？</w:t>
      </w:r>
    </w:p>
    <w:p w14:paraId="5B0500B3">
      <w:r>
        <w:rPr>
          <w:rFonts w:hint="eastAsia"/>
        </w:rPr>
        <w:t>生命起源与人类进化</w:t>
      </w:r>
    </w:p>
    <w:p w14:paraId="3EA914A9">
      <w:r>
        <w:rPr>
          <w:rFonts w:hint="eastAsia"/>
        </w:rPr>
        <w:t>人体差异与人类文化</w:t>
      </w:r>
    </w:p>
    <w:p w14:paraId="34F6A697"/>
    <w:p w14:paraId="12EC4885">
      <w:pPr>
        <w:numPr>
          <w:ilvl w:val="0"/>
          <w:numId w:val="2"/>
        </w:numPr>
      </w:pPr>
      <w:r>
        <w:rPr>
          <w:rFonts w:hint="eastAsia"/>
        </w:rPr>
        <w:t>考古与博物</w:t>
      </w:r>
    </w:p>
    <w:p w14:paraId="1315317B">
      <w:r>
        <w:rPr>
          <w:rFonts w:hint="eastAsia"/>
        </w:rPr>
        <w:t>考古学、考古史和考古人类学</w:t>
      </w:r>
    </w:p>
    <w:p w14:paraId="2CFF0D3F">
      <w:r>
        <w:rPr>
          <w:rFonts w:hint="eastAsia"/>
        </w:rPr>
        <w:t>博物的研究</w:t>
      </w:r>
    </w:p>
    <w:p w14:paraId="4CDD5A77"/>
    <w:p w14:paraId="2A0D3735">
      <w:pPr>
        <w:numPr>
          <w:ilvl w:val="0"/>
          <w:numId w:val="2"/>
        </w:numPr>
      </w:pPr>
      <w:r>
        <w:rPr>
          <w:rFonts w:hint="eastAsia"/>
        </w:rPr>
        <w:t>田野研究的特征</w:t>
      </w:r>
    </w:p>
    <w:p w14:paraId="4CDE6A74">
      <w:r>
        <w:rPr>
          <w:rFonts w:hint="eastAsia"/>
        </w:rPr>
        <w:t>田野工作的研究取向</w:t>
      </w:r>
    </w:p>
    <w:p w14:paraId="1AD5777F">
      <w:r>
        <w:rPr>
          <w:rFonts w:hint="eastAsia"/>
        </w:rPr>
        <w:t>田野研究的类别选择</w:t>
      </w:r>
    </w:p>
    <w:p w14:paraId="124CDD7C">
      <w:r>
        <w:rPr>
          <w:rFonts w:hint="eastAsia"/>
        </w:rPr>
        <w:t>研究性质和田野伦理</w:t>
      </w:r>
    </w:p>
    <w:p w14:paraId="0075CBBD"/>
    <w:p w14:paraId="1BC6EA59">
      <w:pPr>
        <w:numPr>
          <w:ilvl w:val="0"/>
          <w:numId w:val="2"/>
        </w:numPr>
      </w:pPr>
      <w:r>
        <w:rPr>
          <w:rFonts w:hint="eastAsia"/>
        </w:rPr>
        <w:t>田野调查方法</w:t>
      </w:r>
    </w:p>
    <w:p w14:paraId="7E25BF85">
      <w:r>
        <w:rPr>
          <w:rFonts w:hint="eastAsia"/>
        </w:rPr>
        <w:t>进入田野工作地点</w:t>
      </w:r>
    </w:p>
    <w:p w14:paraId="6AAB8B79">
      <w:r>
        <w:rPr>
          <w:rFonts w:hint="eastAsia"/>
        </w:rPr>
        <w:t>田野调查方法举要</w:t>
      </w:r>
    </w:p>
    <w:p w14:paraId="4FFA2C44">
      <w:r>
        <w:rPr>
          <w:rFonts w:hint="eastAsia"/>
        </w:rPr>
        <w:t>田野资料与整理</w:t>
      </w:r>
    </w:p>
    <w:p w14:paraId="11D90FF6"/>
    <w:p w14:paraId="297752DD">
      <w:pPr>
        <w:numPr>
          <w:ilvl w:val="0"/>
          <w:numId w:val="2"/>
        </w:numPr>
      </w:pPr>
      <w:r>
        <w:rPr>
          <w:rFonts w:hint="eastAsia"/>
        </w:rPr>
        <w:t>沟通的意义</w:t>
      </w:r>
    </w:p>
    <w:p w14:paraId="47753DB9">
      <w:r>
        <w:rPr>
          <w:rFonts w:hint="eastAsia"/>
        </w:rPr>
        <w:t>理解语言</w:t>
      </w:r>
    </w:p>
    <w:p w14:paraId="6F890D2C">
      <w:r>
        <w:rPr>
          <w:rFonts w:hint="eastAsia"/>
        </w:rPr>
        <w:t>语言的社会文化关联</w:t>
      </w:r>
    </w:p>
    <w:p w14:paraId="22E3513B">
      <w:r>
        <w:rPr>
          <w:rFonts w:hint="eastAsia"/>
        </w:rPr>
        <w:t>交际民族志</w:t>
      </w:r>
    </w:p>
    <w:p w14:paraId="733CBF23"/>
    <w:p w14:paraId="0C78B6C5">
      <w:pPr>
        <w:numPr>
          <w:ilvl w:val="0"/>
          <w:numId w:val="2"/>
        </w:numPr>
      </w:pPr>
      <w:r>
        <w:rPr>
          <w:rFonts w:hint="eastAsia"/>
        </w:rPr>
        <w:t>游猎、游耕与游牧</w:t>
      </w:r>
    </w:p>
    <w:p w14:paraId="02ED104F">
      <w:r>
        <w:rPr>
          <w:rFonts w:hint="eastAsia"/>
        </w:rPr>
        <w:t>游猎</w:t>
      </w:r>
    </w:p>
    <w:p w14:paraId="4E2BE0C5">
      <w:r>
        <w:rPr>
          <w:rFonts w:hint="eastAsia"/>
        </w:rPr>
        <w:t>游耕</w:t>
      </w:r>
    </w:p>
    <w:p w14:paraId="5DFE1182">
      <w:r>
        <w:rPr>
          <w:rFonts w:hint="eastAsia"/>
        </w:rPr>
        <w:t>游牧</w:t>
      </w:r>
    </w:p>
    <w:p w14:paraId="35ADDA3D"/>
    <w:p w14:paraId="6F9C0C92">
      <w:pPr>
        <w:numPr>
          <w:ilvl w:val="0"/>
          <w:numId w:val="2"/>
        </w:numPr>
      </w:pPr>
      <w:r>
        <w:rPr>
          <w:rFonts w:hint="eastAsia"/>
        </w:rPr>
        <w:t>乡村与城市</w:t>
      </w:r>
    </w:p>
    <w:p w14:paraId="197A9B28">
      <w:r>
        <w:rPr>
          <w:rFonts w:hint="eastAsia"/>
        </w:rPr>
        <w:t>精耕农业与乡村人类学</w:t>
      </w:r>
    </w:p>
    <w:p w14:paraId="37A9A404">
      <w:r>
        <w:rPr>
          <w:rFonts w:hint="eastAsia"/>
        </w:rPr>
        <w:t>城市社会</w:t>
      </w:r>
    </w:p>
    <w:p w14:paraId="283F4B63"/>
    <w:p w14:paraId="031A6B7C">
      <w:pPr>
        <w:numPr>
          <w:ilvl w:val="0"/>
          <w:numId w:val="2"/>
        </w:numPr>
      </w:pPr>
      <w:r>
        <w:rPr>
          <w:rFonts w:hint="eastAsia"/>
        </w:rPr>
        <w:t>婚姻、家庭与亲属制度</w:t>
      </w:r>
    </w:p>
    <w:p w14:paraId="2F581E4E">
      <w:r>
        <w:rPr>
          <w:rFonts w:hint="eastAsia"/>
        </w:rPr>
        <w:t>性别与社会性别</w:t>
      </w:r>
    </w:p>
    <w:p w14:paraId="32E9D448">
      <w:r>
        <w:rPr>
          <w:rFonts w:hint="eastAsia"/>
        </w:rPr>
        <w:t>婚姻与家庭</w:t>
      </w:r>
    </w:p>
    <w:p w14:paraId="2590CA2E"/>
    <w:p w14:paraId="7AAD85B0">
      <w:pPr>
        <w:numPr>
          <w:ilvl w:val="0"/>
          <w:numId w:val="2"/>
        </w:numPr>
      </w:pPr>
      <w:r>
        <w:rPr>
          <w:rFonts w:hint="eastAsia"/>
        </w:rPr>
        <w:t>濡化、社会化与涵化</w:t>
      </w:r>
    </w:p>
    <w:p w14:paraId="7A338CC5">
      <w:r>
        <w:rPr>
          <w:rFonts w:hint="eastAsia"/>
        </w:rPr>
        <w:t>人性与人格</w:t>
      </w:r>
    </w:p>
    <w:p w14:paraId="6683C5D2">
      <w:r>
        <w:rPr>
          <w:rFonts w:hint="eastAsia"/>
        </w:rPr>
        <w:t>濡化、社会化与涵化</w:t>
      </w:r>
    </w:p>
    <w:p w14:paraId="7B4AEBB5">
      <w:r>
        <w:rPr>
          <w:rFonts w:hint="eastAsia"/>
        </w:rPr>
        <w:t>文化中断与文化适应</w:t>
      </w:r>
    </w:p>
    <w:p w14:paraId="4A6A9AAB"/>
    <w:p w14:paraId="265771A4">
      <w:pPr>
        <w:numPr>
          <w:ilvl w:val="0"/>
          <w:numId w:val="2"/>
        </w:numPr>
      </w:pPr>
      <w:r>
        <w:rPr>
          <w:rFonts w:hint="eastAsia"/>
        </w:rPr>
        <w:t>族性与社会分层</w:t>
      </w:r>
    </w:p>
    <w:p w14:paraId="131493E2">
      <w:r>
        <w:rPr>
          <w:rFonts w:hint="eastAsia"/>
        </w:rPr>
        <w:t>族群与族性</w:t>
      </w:r>
    </w:p>
    <w:p w14:paraId="555C6EFF">
      <w:r>
        <w:rPr>
          <w:rFonts w:hint="eastAsia"/>
        </w:rPr>
        <w:t>族群认同与族群关系</w:t>
      </w:r>
    </w:p>
    <w:p w14:paraId="0B53B9A3">
      <w:r>
        <w:rPr>
          <w:rFonts w:hint="eastAsia"/>
        </w:rPr>
        <w:t>社会分层</w:t>
      </w:r>
    </w:p>
    <w:p w14:paraId="011FBD0B"/>
    <w:p w14:paraId="0B1FB841">
      <w:pPr>
        <w:numPr>
          <w:ilvl w:val="0"/>
          <w:numId w:val="2"/>
        </w:numPr>
      </w:pPr>
      <w:r>
        <w:rPr>
          <w:rFonts w:hint="eastAsia"/>
        </w:rPr>
        <w:t>政治组织与社会控制</w:t>
      </w:r>
    </w:p>
    <w:p w14:paraId="4B1A9FAE">
      <w:r>
        <w:rPr>
          <w:rFonts w:hint="eastAsia"/>
        </w:rPr>
        <w:t>政治组织</w:t>
      </w:r>
    </w:p>
    <w:p w14:paraId="15A35F84">
      <w:r>
        <w:rPr>
          <w:rFonts w:hint="eastAsia"/>
        </w:rPr>
        <w:t>社会控制</w:t>
      </w:r>
    </w:p>
    <w:p w14:paraId="555AA96C"/>
    <w:p w14:paraId="59973C97">
      <w:pPr>
        <w:numPr>
          <w:ilvl w:val="0"/>
          <w:numId w:val="2"/>
        </w:numPr>
      </w:pPr>
      <w:r>
        <w:rPr>
          <w:rFonts w:hint="eastAsia"/>
        </w:rPr>
        <w:t>宗教与仪式</w:t>
      </w:r>
    </w:p>
    <w:p w14:paraId="163E9A15">
      <w:r>
        <w:rPr>
          <w:rFonts w:hint="eastAsia"/>
        </w:rPr>
        <w:t>人类学视野下的宗教</w:t>
      </w:r>
    </w:p>
    <w:p w14:paraId="71EC2451">
      <w:r>
        <w:rPr>
          <w:rFonts w:hint="eastAsia"/>
        </w:rPr>
        <w:t>仪式与巫术</w:t>
      </w:r>
    </w:p>
    <w:p w14:paraId="69D53BD3">
      <w:r>
        <w:rPr>
          <w:rFonts w:hint="eastAsia"/>
        </w:rPr>
        <w:t>社会中的宗教</w:t>
      </w:r>
    </w:p>
    <w:p w14:paraId="4B80F9C1"/>
    <w:p w14:paraId="6161CA3E">
      <w:pPr>
        <w:numPr>
          <w:ilvl w:val="0"/>
          <w:numId w:val="2"/>
        </w:numPr>
      </w:pPr>
      <w:r>
        <w:rPr>
          <w:rFonts w:hint="eastAsia"/>
        </w:rPr>
        <w:t>文化展示</w:t>
      </w:r>
    </w:p>
    <w:p w14:paraId="775E7103">
      <w:r>
        <w:rPr>
          <w:rFonts w:hint="eastAsia"/>
        </w:rPr>
        <w:t>人类学与口述</w:t>
      </w:r>
    </w:p>
    <w:p w14:paraId="66B2B5A0">
      <w:r>
        <w:rPr>
          <w:rFonts w:hint="eastAsia"/>
        </w:rPr>
        <w:t>文化撰写</w:t>
      </w:r>
    </w:p>
    <w:p w14:paraId="4CC4B492">
      <w:r>
        <w:rPr>
          <w:rFonts w:hint="eastAsia"/>
        </w:rPr>
        <w:t>影视人类学</w:t>
      </w:r>
    </w:p>
    <w:p w14:paraId="5B768414">
      <w:r>
        <w:rPr>
          <w:rFonts w:hint="eastAsia"/>
        </w:rPr>
        <w:t>艺术解读</w:t>
      </w:r>
    </w:p>
    <w:p w14:paraId="132918ED"/>
    <w:p w14:paraId="3FC687C9">
      <w:pPr>
        <w:numPr>
          <w:ilvl w:val="0"/>
          <w:numId w:val="2"/>
        </w:numPr>
      </w:pPr>
      <w:r>
        <w:rPr>
          <w:rFonts w:hint="eastAsia"/>
        </w:rPr>
        <w:t>人类学的应用</w:t>
      </w:r>
    </w:p>
    <w:p w14:paraId="4DB926C0">
      <w:r>
        <w:rPr>
          <w:rFonts w:hint="eastAsia"/>
        </w:rPr>
        <w:t>人类学的应用历程</w:t>
      </w:r>
    </w:p>
    <w:p w14:paraId="786174ED">
      <w:r>
        <w:rPr>
          <w:rFonts w:hint="eastAsia"/>
        </w:rPr>
        <w:t>人类学应用实例</w:t>
      </w:r>
    </w:p>
    <w:p w14:paraId="0E8A5847"/>
    <w:p w14:paraId="135274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D08BB"/>
    <w:multiLevelType w:val="singleLevel"/>
    <w:tmpl w:val="57DD08BB"/>
    <w:lvl w:ilvl="0" w:tentative="0">
      <w:start w:val="1"/>
      <w:numFmt w:val="chineseCounting"/>
      <w:suff w:val="space"/>
      <w:lvlText w:val="第%1章"/>
      <w:lvlJc w:val="left"/>
    </w:lvl>
  </w:abstractNum>
  <w:abstractNum w:abstractNumId="1">
    <w:nsid w:val="57DD1357"/>
    <w:multiLevelType w:val="singleLevel"/>
    <w:tmpl w:val="57DD1357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7AAD6237"/>
    <w:rsid w:val="00C311B3"/>
    <w:rsid w:val="00E0638A"/>
    <w:rsid w:val="05062F82"/>
    <w:rsid w:val="083D56D5"/>
    <w:rsid w:val="095A25B4"/>
    <w:rsid w:val="0C060F2D"/>
    <w:rsid w:val="0CD04EDB"/>
    <w:rsid w:val="0CD35433"/>
    <w:rsid w:val="10F1145B"/>
    <w:rsid w:val="1B486B99"/>
    <w:rsid w:val="202E6783"/>
    <w:rsid w:val="22116A6E"/>
    <w:rsid w:val="290E1AE0"/>
    <w:rsid w:val="29E8721F"/>
    <w:rsid w:val="2A5D4901"/>
    <w:rsid w:val="4A80637B"/>
    <w:rsid w:val="51CF134D"/>
    <w:rsid w:val="558B74DC"/>
    <w:rsid w:val="58FD371A"/>
    <w:rsid w:val="600F3AA7"/>
    <w:rsid w:val="637102F1"/>
    <w:rsid w:val="6CED56A6"/>
    <w:rsid w:val="6F363E7E"/>
    <w:rsid w:val="775E3DDD"/>
    <w:rsid w:val="7AAD6237"/>
    <w:rsid w:val="7F0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992</Characters>
  <Lines>7</Lines>
  <Paragraphs>2</Paragraphs>
  <TotalTime>0</TotalTime>
  <ScaleCrop>false</ScaleCrop>
  <LinksUpToDate>false</LinksUpToDate>
  <CharactersWithSpaces>1013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2016-09-17T09:08:00Z</dcterms:created>
  <dc:creator>HP</dc:creator>
  <cp:lastModifiedBy>夭桃秾李</cp:lastModifiedBy>
  <dcterms:modified xsi:type="dcterms:W3CDTF">2024-07-22T04:40:54Z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99DC62FC84EB4567B082954298EF9F59</vt:lpwstr>
  </property>
</Properties>
</file>