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E6282C">
      <w:pPr>
        <w:spacing w:line="0" w:lineRule="atLeast"/>
        <w:contextualSpacing/>
        <w:jc w:val="center"/>
        <w:rPr>
          <w:rFonts w:hint="eastAsia"/>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0BA67DA8">
      <w:pPr>
        <w:spacing w:after="0" w:line="0" w:lineRule="atLeast"/>
        <w:ind w:left="0" w:right="0"/>
        <w:contextualSpacing/>
        <w:jc w:val="center"/>
        <w:rPr>
          <w:rFonts w:hint="eastAsia"/>
          <w:b/>
          <w:sz w:val="28"/>
          <w:szCs w:val="28"/>
        </w:rPr>
      </w:pPr>
    </w:p>
    <w:p w14:paraId="1D8BB403">
      <w:pPr>
        <w:spacing w:after="0" w:line="0" w:lineRule="atLeast"/>
        <w:ind w:left="0" w:right="0"/>
        <w:contextualSpacing/>
        <w:rPr>
          <w:rFonts w:hint="eastAsia"/>
          <w:sz w:val="28"/>
          <w:szCs w:val="28"/>
        </w:rPr>
      </w:pPr>
      <w:r>
        <w:rPr>
          <w:rFonts w:hint="eastAsia"/>
          <w:sz w:val="28"/>
          <w:szCs w:val="28"/>
        </w:rPr>
        <w:t>考试科目：结构设计原理</w:t>
      </w:r>
    </w:p>
    <w:p w14:paraId="51E3BA87">
      <w:pPr>
        <w:spacing w:after="0" w:line="0" w:lineRule="atLeast"/>
        <w:ind w:left="0" w:right="0"/>
        <w:contextualSpacing/>
        <w:rPr>
          <w:rFonts w:hint="eastAsia"/>
          <w:color w:val="auto"/>
          <w:sz w:val="28"/>
          <w:szCs w:val="28"/>
        </w:rPr>
      </w:pPr>
      <w:r>
        <w:rPr>
          <w:rFonts w:hint="eastAsia"/>
          <w:color w:val="auto"/>
          <w:sz w:val="28"/>
          <w:szCs w:val="28"/>
        </w:rPr>
        <w:t>试卷内容结构：钢筋混凝土结构设计原理60%，钢结构设计原理40％</w:t>
      </w:r>
    </w:p>
    <w:p w14:paraId="2C45D37A">
      <w:pPr>
        <w:spacing w:after="0" w:line="0" w:lineRule="atLeast"/>
        <w:ind w:left="0" w:right="0"/>
        <w:contextualSpacing/>
        <w:rPr>
          <w:rFonts w:hint="eastAsia"/>
          <w:sz w:val="28"/>
          <w:szCs w:val="28"/>
        </w:rPr>
      </w:pPr>
    </w:p>
    <w:p w14:paraId="38EF0BBA">
      <w:pPr>
        <w:pStyle w:val="10"/>
        <w:rPr>
          <w:rFonts w:hint="eastAsia"/>
          <w:color w:val="auto"/>
          <w:szCs w:val="28"/>
        </w:rPr>
      </w:pPr>
      <w:r>
        <w:rPr>
          <w:rFonts w:hint="eastAsia"/>
          <w:color w:val="auto"/>
          <w:szCs w:val="28"/>
        </w:rPr>
        <w:t>钢筋混凝土结构设计原理</w:t>
      </w:r>
    </w:p>
    <w:p w14:paraId="244A5D3F">
      <w:pPr>
        <w:pStyle w:val="10"/>
        <w:rPr>
          <w:rFonts w:hint="eastAsia" w:ascii="宋体" w:hAnsi="宋体" w:eastAsia="宋体"/>
          <w:szCs w:val="28"/>
        </w:rPr>
      </w:pPr>
      <w:r>
        <w:rPr>
          <w:rFonts w:hint="eastAsia" w:ascii="宋体" w:hAnsi="宋体" w:eastAsia="宋体"/>
          <w:szCs w:val="28"/>
        </w:rPr>
        <w:t>一、结构按极限状态法设计计算的方法</w:t>
      </w:r>
    </w:p>
    <w:p w14:paraId="288A9D76">
      <w:pPr>
        <w:spacing w:after="0" w:line="0" w:lineRule="atLeast"/>
        <w:ind w:left="0" w:right="0"/>
        <w:contextualSpacing/>
        <w:rPr>
          <w:rFonts w:hint="eastAsia"/>
          <w:b/>
          <w:sz w:val="28"/>
          <w:szCs w:val="28"/>
        </w:rPr>
      </w:pPr>
      <w:r>
        <w:rPr>
          <w:rFonts w:hint="eastAsia"/>
          <w:b/>
          <w:sz w:val="28"/>
          <w:szCs w:val="28"/>
        </w:rPr>
        <w:t>考试内容</w:t>
      </w:r>
    </w:p>
    <w:p w14:paraId="66D4963C">
      <w:pPr>
        <w:spacing w:after="0" w:line="0" w:lineRule="atLeast"/>
        <w:ind w:left="0" w:right="0"/>
        <w:contextualSpacing/>
        <w:rPr>
          <w:rFonts w:hint="eastAsia"/>
          <w:sz w:val="28"/>
          <w:szCs w:val="28"/>
        </w:rPr>
      </w:pPr>
      <w:r>
        <w:rPr>
          <w:rFonts w:hint="eastAsia"/>
          <w:kern w:val="0"/>
          <w:sz w:val="28"/>
          <w:szCs w:val="28"/>
        </w:rPr>
        <w:t xml:space="preserve">    结构可靠度；结构设计基准期；设计使用年限；</w:t>
      </w:r>
      <w:r>
        <w:rPr>
          <w:rFonts w:hint="eastAsia"/>
          <w:kern w:val="0"/>
          <w:sz w:val="28"/>
          <w:szCs w:val="28"/>
          <w:lang w:eastAsia="zh-Hans"/>
        </w:rPr>
        <w:t>极限状态的概念与分类；</w:t>
      </w:r>
      <w:r>
        <w:rPr>
          <w:rFonts w:hint="eastAsia"/>
          <w:kern w:val="0"/>
          <w:sz w:val="28"/>
          <w:szCs w:val="28"/>
        </w:rPr>
        <w:t>作用；直接作用；间接作用；抗力；作用的分类；作用的标准值；可变作用的准永久值、频遇值；作用的组合值；</w:t>
      </w:r>
      <w:r>
        <w:rPr>
          <w:rFonts w:hint="eastAsia"/>
          <w:kern w:val="0"/>
          <w:sz w:val="28"/>
          <w:szCs w:val="28"/>
          <w:lang w:eastAsia="zh-Hans"/>
        </w:rPr>
        <w:t>材料与荷载的标准值与设计值。</w:t>
      </w:r>
    </w:p>
    <w:p w14:paraId="540D12D5">
      <w:pPr>
        <w:spacing w:after="0" w:line="0" w:lineRule="atLeast"/>
        <w:ind w:left="0" w:right="0"/>
        <w:contextualSpacing/>
        <w:rPr>
          <w:rFonts w:hint="eastAsia"/>
          <w:b/>
          <w:sz w:val="28"/>
          <w:szCs w:val="28"/>
        </w:rPr>
      </w:pPr>
      <w:r>
        <w:rPr>
          <w:rFonts w:hint="eastAsia"/>
          <w:b/>
          <w:sz w:val="28"/>
          <w:szCs w:val="28"/>
        </w:rPr>
        <w:t>考试要求</w:t>
      </w:r>
    </w:p>
    <w:p w14:paraId="2DD7200C">
      <w:pPr>
        <w:spacing w:after="0" w:line="0" w:lineRule="atLeast"/>
        <w:ind w:left="0" w:right="0"/>
        <w:contextualSpacing/>
        <w:rPr>
          <w:rFonts w:hint="eastAsia"/>
          <w:sz w:val="28"/>
          <w:szCs w:val="28"/>
        </w:rPr>
      </w:pPr>
      <w:r>
        <w:rPr>
          <w:rFonts w:hint="eastAsia"/>
          <w:sz w:val="28"/>
          <w:szCs w:val="28"/>
        </w:rPr>
        <w:t xml:space="preserve">    1．理解</w:t>
      </w:r>
      <w:r>
        <w:rPr>
          <w:rFonts w:hint="eastAsia"/>
          <w:kern w:val="0"/>
          <w:sz w:val="28"/>
          <w:szCs w:val="28"/>
          <w:lang w:eastAsia="zh-Hans"/>
        </w:rPr>
        <w:t>结构的安全等级；结构的功能要求和设计目的</w:t>
      </w:r>
      <w:r>
        <w:rPr>
          <w:rFonts w:hint="eastAsia"/>
          <w:sz w:val="28"/>
          <w:szCs w:val="28"/>
        </w:rPr>
        <w:t>。</w:t>
      </w:r>
    </w:p>
    <w:p w14:paraId="6DC5E72D">
      <w:pPr>
        <w:spacing w:after="0" w:line="0" w:lineRule="atLeast"/>
        <w:ind w:left="0" w:right="0"/>
        <w:contextualSpacing/>
        <w:rPr>
          <w:rFonts w:hint="eastAsia"/>
          <w:sz w:val="28"/>
          <w:szCs w:val="28"/>
        </w:rPr>
      </w:pPr>
      <w:r>
        <w:rPr>
          <w:rFonts w:hint="eastAsia"/>
          <w:sz w:val="28"/>
          <w:szCs w:val="28"/>
        </w:rPr>
        <w:t xml:space="preserve">    2．掌握</w:t>
      </w:r>
      <w:r>
        <w:rPr>
          <w:rFonts w:hint="eastAsia"/>
          <w:kern w:val="0"/>
          <w:sz w:val="28"/>
          <w:szCs w:val="28"/>
          <w:lang w:eastAsia="zh-Hans"/>
        </w:rPr>
        <w:t>承载能力极限状态设计表达式；正常使用极限状态设计表达式</w:t>
      </w:r>
      <w:r>
        <w:rPr>
          <w:rFonts w:hint="eastAsia"/>
          <w:sz w:val="28"/>
          <w:szCs w:val="28"/>
        </w:rPr>
        <w:t>。</w:t>
      </w:r>
    </w:p>
    <w:p w14:paraId="3D2A712A">
      <w:pPr>
        <w:spacing w:after="0" w:line="0" w:lineRule="atLeast"/>
        <w:ind w:left="0" w:right="0"/>
        <w:contextualSpacing/>
        <w:rPr>
          <w:rFonts w:hint="eastAsia"/>
          <w:sz w:val="28"/>
          <w:szCs w:val="28"/>
        </w:rPr>
      </w:pPr>
      <w:r>
        <w:rPr>
          <w:rFonts w:hint="eastAsia"/>
          <w:sz w:val="28"/>
          <w:szCs w:val="28"/>
        </w:rPr>
        <w:t xml:space="preserve">    3．了解</w:t>
      </w:r>
      <w:r>
        <w:rPr>
          <w:rFonts w:hint="eastAsia"/>
          <w:kern w:val="0"/>
          <w:sz w:val="28"/>
          <w:szCs w:val="28"/>
          <w:lang w:eastAsia="zh-Hans"/>
        </w:rPr>
        <w:t>近似概率极限状态设计法</w:t>
      </w:r>
      <w:r>
        <w:rPr>
          <w:rFonts w:hint="eastAsia"/>
          <w:sz w:val="28"/>
          <w:szCs w:val="28"/>
        </w:rPr>
        <w:t>。</w:t>
      </w:r>
    </w:p>
    <w:p w14:paraId="2FC8F839">
      <w:pPr>
        <w:spacing w:after="0" w:line="0" w:lineRule="atLeast"/>
        <w:ind w:left="0" w:right="0"/>
        <w:contextualSpacing/>
        <w:rPr>
          <w:rFonts w:hint="eastAsia"/>
          <w:sz w:val="28"/>
          <w:szCs w:val="28"/>
        </w:rPr>
      </w:pPr>
    </w:p>
    <w:p w14:paraId="754F9E8B">
      <w:pPr>
        <w:pStyle w:val="10"/>
        <w:rPr>
          <w:rFonts w:hint="eastAsia" w:ascii="宋体" w:hAnsi="宋体" w:eastAsia="宋体"/>
          <w:szCs w:val="28"/>
        </w:rPr>
      </w:pPr>
      <w:r>
        <w:rPr>
          <w:rFonts w:hint="eastAsia" w:ascii="宋体" w:hAnsi="宋体" w:eastAsia="宋体"/>
          <w:szCs w:val="28"/>
        </w:rPr>
        <w:t>二、受弯构件正截面承载力计算</w:t>
      </w:r>
    </w:p>
    <w:p w14:paraId="207C3356">
      <w:pPr>
        <w:spacing w:after="0" w:line="0" w:lineRule="atLeast"/>
        <w:ind w:left="0" w:right="0"/>
        <w:contextualSpacing/>
        <w:rPr>
          <w:rFonts w:hint="eastAsia"/>
          <w:b/>
          <w:sz w:val="28"/>
          <w:szCs w:val="28"/>
        </w:rPr>
      </w:pPr>
      <w:r>
        <w:rPr>
          <w:rFonts w:hint="eastAsia"/>
          <w:b/>
          <w:sz w:val="28"/>
          <w:szCs w:val="28"/>
        </w:rPr>
        <w:t>考试内容</w:t>
      </w:r>
    </w:p>
    <w:p w14:paraId="5604A44E">
      <w:pPr>
        <w:spacing w:after="0" w:line="0" w:lineRule="atLeast"/>
        <w:ind w:left="0" w:right="0"/>
        <w:contextualSpacing/>
        <w:rPr>
          <w:rFonts w:hint="eastAsia"/>
          <w:sz w:val="28"/>
          <w:szCs w:val="28"/>
        </w:rPr>
      </w:pPr>
      <w:r>
        <w:rPr>
          <w:rFonts w:hint="eastAsia"/>
          <w:kern w:val="0"/>
          <w:sz w:val="28"/>
          <w:szCs w:val="28"/>
        </w:rPr>
        <w:t xml:space="preserve">    </w:t>
      </w:r>
      <w:r>
        <w:rPr>
          <w:rFonts w:hint="eastAsia"/>
          <w:kern w:val="0"/>
          <w:sz w:val="28"/>
          <w:szCs w:val="28"/>
          <w:lang w:eastAsia="zh-Hans"/>
        </w:rPr>
        <w:t>适筋梁，少筋梁，超筋梁；配筋率</w:t>
      </w:r>
      <w:r>
        <w:rPr>
          <w:rFonts w:hint="eastAsia"/>
          <w:kern w:val="0"/>
          <w:sz w:val="28"/>
          <w:szCs w:val="28"/>
        </w:rPr>
        <w:t>；</w:t>
      </w:r>
      <w:r>
        <w:rPr>
          <w:rFonts w:hint="eastAsia"/>
          <w:kern w:val="0"/>
          <w:sz w:val="28"/>
          <w:szCs w:val="28"/>
          <w:lang w:eastAsia="zh-Hans"/>
        </w:rPr>
        <w:t>受压区高度</w:t>
      </w:r>
      <w:r>
        <w:rPr>
          <w:rFonts w:hint="eastAsia"/>
          <w:kern w:val="0"/>
          <w:sz w:val="28"/>
          <w:szCs w:val="28"/>
        </w:rPr>
        <w:t>；混凝土保护层厚度；平截面假定；等效矩形应力图；截面相对受压区高度；相对界限受压区高度；最小配筋率；单筋截面梁；双筋截面梁；第一类T形截面；第二类T形截面。</w:t>
      </w:r>
    </w:p>
    <w:p w14:paraId="1D90AA56">
      <w:pPr>
        <w:spacing w:after="0" w:line="0" w:lineRule="atLeast"/>
        <w:ind w:left="0" w:right="0"/>
        <w:contextualSpacing/>
        <w:rPr>
          <w:rFonts w:hint="eastAsia"/>
          <w:b/>
          <w:sz w:val="28"/>
          <w:szCs w:val="28"/>
        </w:rPr>
      </w:pPr>
      <w:r>
        <w:rPr>
          <w:rFonts w:hint="eastAsia"/>
          <w:b/>
          <w:sz w:val="28"/>
          <w:szCs w:val="28"/>
        </w:rPr>
        <w:t>考试要求</w:t>
      </w:r>
    </w:p>
    <w:p w14:paraId="5FF24760">
      <w:pPr>
        <w:spacing w:after="0" w:line="0" w:lineRule="atLeast"/>
        <w:ind w:left="0" w:right="0"/>
        <w:contextualSpacing/>
        <w:rPr>
          <w:rFonts w:hint="eastAsia"/>
          <w:sz w:val="28"/>
          <w:szCs w:val="28"/>
        </w:rPr>
      </w:pPr>
      <w:r>
        <w:rPr>
          <w:rFonts w:hint="eastAsia"/>
          <w:sz w:val="28"/>
          <w:szCs w:val="28"/>
        </w:rPr>
        <w:t xml:space="preserve">    1. 掌握钢筋混凝土</w:t>
      </w:r>
      <w:r>
        <w:rPr>
          <w:rFonts w:hint="eastAsia"/>
          <w:kern w:val="0"/>
          <w:sz w:val="28"/>
          <w:szCs w:val="28"/>
          <w:lang w:eastAsia="zh-Hans"/>
        </w:rPr>
        <w:t>适筋受弯构件正截面</w:t>
      </w:r>
      <w:r>
        <w:rPr>
          <w:rFonts w:hint="eastAsia"/>
          <w:kern w:val="0"/>
          <w:sz w:val="28"/>
          <w:szCs w:val="28"/>
        </w:rPr>
        <w:t>受力全过程及各阶段受力特点</w:t>
      </w:r>
      <w:r>
        <w:rPr>
          <w:rFonts w:hint="eastAsia"/>
          <w:sz w:val="28"/>
          <w:szCs w:val="28"/>
        </w:rPr>
        <w:t>；</w:t>
      </w:r>
    </w:p>
    <w:p w14:paraId="4949E610">
      <w:pPr>
        <w:spacing w:after="0" w:line="0" w:lineRule="atLeast"/>
        <w:ind w:left="0" w:right="0"/>
        <w:contextualSpacing/>
        <w:rPr>
          <w:rFonts w:hint="eastAsia"/>
          <w:sz w:val="28"/>
          <w:szCs w:val="28"/>
        </w:rPr>
      </w:pPr>
      <w:r>
        <w:rPr>
          <w:rFonts w:hint="eastAsia"/>
          <w:sz w:val="28"/>
          <w:szCs w:val="28"/>
        </w:rPr>
        <w:t xml:space="preserve">    2. 掌握</w:t>
      </w:r>
      <w:r>
        <w:rPr>
          <w:rFonts w:hint="eastAsia"/>
          <w:kern w:val="0"/>
          <w:sz w:val="28"/>
          <w:szCs w:val="28"/>
          <w:lang w:eastAsia="zh-Hans"/>
        </w:rPr>
        <w:t>钢筋混凝土</w:t>
      </w:r>
      <w:r>
        <w:rPr>
          <w:rFonts w:hint="eastAsia"/>
          <w:kern w:val="0"/>
          <w:sz w:val="28"/>
          <w:szCs w:val="28"/>
        </w:rPr>
        <w:t>构件</w:t>
      </w:r>
      <w:r>
        <w:rPr>
          <w:rFonts w:hint="eastAsia"/>
          <w:kern w:val="0"/>
          <w:sz w:val="28"/>
          <w:szCs w:val="28"/>
          <w:lang w:eastAsia="zh-Hans"/>
        </w:rPr>
        <w:t>正截面的破坏形态</w:t>
      </w:r>
      <w:r>
        <w:rPr>
          <w:rFonts w:hint="eastAsia"/>
          <w:sz w:val="28"/>
          <w:szCs w:val="28"/>
        </w:rPr>
        <w:t>；</w:t>
      </w:r>
    </w:p>
    <w:p w14:paraId="3F074030">
      <w:pPr>
        <w:spacing w:after="0" w:line="0" w:lineRule="atLeast"/>
        <w:ind w:left="0" w:right="0"/>
        <w:contextualSpacing/>
        <w:rPr>
          <w:rFonts w:hint="eastAsia"/>
          <w:sz w:val="28"/>
          <w:szCs w:val="28"/>
        </w:rPr>
      </w:pPr>
      <w:r>
        <w:rPr>
          <w:rFonts w:hint="eastAsia"/>
          <w:sz w:val="28"/>
          <w:szCs w:val="28"/>
        </w:rPr>
        <w:t xml:space="preserve">    3. 掌握钢筋混凝土</w:t>
      </w:r>
      <w:r>
        <w:rPr>
          <w:rFonts w:hint="eastAsia"/>
          <w:kern w:val="0"/>
          <w:sz w:val="28"/>
          <w:szCs w:val="28"/>
          <w:lang w:eastAsia="zh-Hans"/>
        </w:rPr>
        <w:t>受弯</w:t>
      </w:r>
      <w:r>
        <w:rPr>
          <w:rFonts w:hint="eastAsia"/>
          <w:kern w:val="0"/>
          <w:sz w:val="28"/>
          <w:szCs w:val="28"/>
        </w:rPr>
        <w:t>构件</w:t>
      </w:r>
      <w:r>
        <w:rPr>
          <w:rFonts w:hint="eastAsia"/>
          <w:kern w:val="0"/>
          <w:sz w:val="28"/>
          <w:szCs w:val="28"/>
          <w:lang w:eastAsia="zh-Hans"/>
        </w:rPr>
        <w:t>正截面承载力一般计算方法（基本假定、基本计算公式、等效矩形应力图形、适用条件）</w:t>
      </w:r>
      <w:r>
        <w:rPr>
          <w:rFonts w:hint="eastAsia"/>
          <w:sz w:val="28"/>
          <w:szCs w:val="28"/>
        </w:rPr>
        <w:t>；</w:t>
      </w:r>
    </w:p>
    <w:p w14:paraId="13F4226D">
      <w:pPr>
        <w:spacing w:after="0" w:line="0" w:lineRule="atLeast"/>
        <w:ind w:left="0" w:right="0"/>
        <w:contextualSpacing/>
        <w:rPr>
          <w:rFonts w:hint="eastAsia"/>
          <w:sz w:val="28"/>
          <w:szCs w:val="28"/>
        </w:rPr>
      </w:pPr>
      <w:r>
        <w:rPr>
          <w:rFonts w:hint="eastAsia"/>
          <w:sz w:val="28"/>
          <w:szCs w:val="28"/>
        </w:rPr>
        <w:t xml:space="preserve">    4. 掌握</w:t>
      </w:r>
      <w:r>
        <w:rPr>
          <w:rFonts w:hint="eastAsia"/>
          <w:kern w:val="0"/>
          <w:sz w:val="28"/>
          <w:szCs w:val="28"/>
          <w:lang w:eastAsia="zh-Hans"/>
        </w:rPr>
        <w:t>单筋矩形截面受弯构件承载力计算</w:t>
      </w:r>
      <w:r>
        <w:rPr>
          <w:rFonts w:hint="eastAsia"/>
          <w:kern w:val="0"/>
          <w:sz w:val="28"/>
          <w:szCs w:val="28"/>
        </w:rPr>
        <w:t>方法</w:t>
      </w:r>
      <w:r>
        <w:rPr>
          <w:rFonts w:hint="eastAsia"/>
          <w:kern w:val="0"/>
          <w:sz w:val="28"/>
          <w:szCs w:val="28"/>
          <w:lang w:eastAsia="zh-Hans"/>
        </w:rPr>
        <w:t>与截面构造</w:t>
      </w:r>
      <w:r>
        <w:rPr>
          <w:rFonts w:hint="eastAsia"/>
          <w:kern w:val="0"/>
          <w:sz w:val="28"/>
          <w:szCs w:val="28"/>
        </w:rPr>
        <w:t>；</w:t>
      </w:r>
      <w:r>
        <w:rPr>
          <w:rFonts w:hint="eastAsia"/>
          <w:sz w:val="28"/>
          <w:szCs w:val="28"/>
        </w:rPr>
        <w:t xml:space="preserve"> </w:t>
      </w:r>
    </w:p>
    <w:p w14:paraId="5E3FED02">
      <w:pPr>
        <w:spacing w:after="0" w:line="0" w:lineRule="atLeast"/>
        <w:ind w:left="0" w:right="0"/>
        <w:contextualSpacing/>
        <w:rPr>
          <w:rFonts w:hint="eastAsia"/>
          <w:sz w:val="28"/>
          <w:szCs w:val="28"/>
        </w:rPr>
      </w:pPr>
      <w:r>
        <w:rPr>
          <w:rFonts w:hint="eastAsia"/>
          <w:sz w:val="28"/>
          <w:szCs w:val="28"/>
        </w:rPr>
        <w:t xml:space="preserve">    5. 掌握</w:t>
      </w:r>
      <w:r>
        <w:rPr>
          <w:rFonts w:hint="eastAsia"/>
          <w:kern w:val="0"/>
          <w:sz w:val="28"/>
          <w:szCs w:val="28"/>
          <w:lang w:eastAsia="zh-Hans"/>
        </w:rPr>
        <w:t>双筋矩形截面受弯构件承载力计算</w:t>
      </w:r>
      <w:r>
        <w:rPr>
          <w:rFonts w:hint="eastAsia"/>
          <w:kern w:val="0"/>
          <w:sz w:val="28"/>
          <w:szCs w:val="28"/>
        </w:rPr>
        <w:t>方法</w:t>
      </w:r>
      <w:r>
        <w:rPr>
          <w:rFonts w:hint="eastAsia"/>
          <w:sz w:val="28"/>
          <w:szCs w:val="28"/>
        </w:rPr>
        <w:t>；</w:t>
      </w:r>
    </w:p>
    <w:p w14:paraId="2D6F19AE">
      <w:pPr>
        <w:spacing w:after="0" w:line="0" w:lineRule="atLeast"/>
        <w:ind w:left="0" w:right="0"/>
        <w:contextualSpacing/>
        <w:rPr>
          <w:rFonts w:hint="eastAsia"/>
          <w:sz w:val="28"/>
          <w:szCs w:val="28"/>
        </w:rPr>
      </w:pPr>
      <w:r>
        <w:rPr>
          <w:rFonts w:hint="eastAsia"/>
          <w:sz w:val="28"/>
          <w:szCs w:val="28"/>
        </w:rPr>
        <w:t xml:space="preserve">    6. 掌握</w:t>
      </w:r>
      <w:r>
        <w:rPr>
          <w:rFonts w:hint="eastAsia"/>
          <w:kern w:val="0"/>
          <w:sz w:val="28"/>
          <w:szCs w:val="28"/>
          <w:lang w:eastAsia="zh-Hans"/>
        </w:rPr>
        <w:t>T形截面受弯构件承载力计算</w:t>
      </w:r>
      <w:r>
        <w:rPr>
          <w:rFonts w:hint="eastAsia"/>
          <w:kern w:val="0"/>
          <w:sz w:val="28"/>
          <w:szCs w:val="28"/>
        </w:rPr>
        <w:t>方法。</w:t>
      </w:r>
      <w:r>
        <w:rPr>
          <w:rFonts w:hint="eastAsia"/>
          <w:sz w:val="28"/>
          <w:szCs w:val="28"/>
        </w:rPr>
        <w:t xml:space="preserve">  </w:t>
      </w:r>
    </w:p>
    <w:p w14:paraId="6F963D02">
      <w:pPr>
        <w:spacing w:after="0" w:line="0" w:lineRule="atLeast"/>
        <w:ind w:left="0" w:right="0"/>
        <w:contextualSpacing/>
        <w:rPr>
          <w:rFonts w:hint="eastAsia"/>
          <w:sz w:val="28"/>
          <w:szCs w:val="28"/>
        </w:rPr>
      </w:pPr>
    </w:p>
    <w:p w14:paraId="22E228DE">
      <w:pPr>
        <w:pStyle w:val="10"/>
        <w:rPr>
          <w:rFonts w:hint="eastAsia" w:ascii="宋体" w:hAnsi="宋体" w:eastAsia="宋体"/>
          <w:szCs w:val="28"/>
        </w:rPr>
      </w:pPr>
      <w:r>
        <w:rPr>
          <w:rFonts w:hint="eastAsia" w:ascii="宋体" w:hAnsi="宋体" w:eastAsia="宋体"/>
          <w:szCs w:val="28"/>
        </w:rPr>
        <w:t>三、受弯构件斜截面承载力计算</w:t>
      </w:r>
    </w:p>
    <w:p w14:paraId="6333BC3E">
      <w:pPr>
        <w:spacing w:after="0" w:line="0" w:lineRule="atLeast"/>
        <w:ind w:left="0" w:right="0"/>
        <w:contextualSpacing/>
        <w:rPr>
          <w:rFonts w:hint="eastAsia"/>
          <w:b/>
          <w:sz w:val="28"/>
          <w:szCs w:val="28"/>
        </w:rPr>
      </w:pPr>
      <w:r>
        <w:rPr>
          <w:rFonts w:hint="eastAsia"/>
          <w:b/>
          <w:sz w:val="28"/>
          <w:szCs w:val="28"/>
        </w:rPr>
        <w:t>考试内容</w:t>
      </w:r>
    </w:p>
    <w:p w14:paraId="55B34356">
      <w:pPr>
        <w:ind w:left="2"/>
        <w:rPr>
          <w:rFonts w:hint="eastAsia"/>
          <w:sz w:val="28"/>
          <w:szCs w:val="28"/>
        </w:rPr>
      </w:pPr>
      <w:r>
        <w:rPr>
          <w:rFonts w:hint="eastAsia"/>
          <w:kern w:val="0"/>
          <w:sz w:val="28"/>
          <w:szCs w:val="28"/>
        </w:rPr>
        <w:t xml:space="preserve">    </w:t>
      </w:r>
      <w:r>
        <w:rPr>
          <w:rFonts w:hint="eastAsia"/>
          <w:kern w:val="0"/>
          <w:sz w:val="28"/>
          <w:szCs w:val="28"/>
          <w:lang w:eastAsia="zh-Hans"/>
        </w:rPr>
        <w:t>剪跨比</w:t>
      </w:r>
      <w:r>
        <w:rPr>
          <w:rFonts w:hint="eastAsia"/>
          <w:kern w:val="0"/>
          <w:sz w:val="28"/>
          <w:szCs w:val="28"/>
        </w:rPr>
        <w:t>；</w:t>
      </w:r>
      <w:r>
        <w:rPr>
          <w:rFonts w:hint="eastAsia"/>
          <w:kern w:val="0"/>
          <w:sz w:val="28"/>
          <w:szCs w:val="28"/>
          <w:lang w:eastAsia="zh-Hans"/>
        </w:rPr>
        <w:t>配箍率</w:t>
      </w:r>
      <w:r>
        <w:rPr>
          <w:rFonts w:hint="eastAsia"/>
          <w:kern w:val="0"/>
          <w:sz w:val="28"/>
          <w:szCs w:val="28"/>
        </w:rPr>
        <w:t>；</w:t>
      </w:r>
      <w:r>
        <w:rPr>
          <w:rFonts w:hint="eastAsia"/>
          <w:kern w:val="0"/>
          <w:sz w:val="28"/>
          <w:szCs w:val="28"/>
          <w:lang w:eastAsia="zh-Hans"/>
        </w:rPr>
        <w:t>纵向受拉钢筋配筋率</w:t>
      </w:r>
      <w:r>
        <w:rPr>
          <w:rFonts w:hint="eastAsia"/>
          <w:kern w:val="0"/>
          <w:sz w:val="28"/>
          <w:szCs w:val="28"/>
        </w:rPr>
        <w:t>；腹剪斜裂缝；弯剪斜裂缝；斜压破坏；剪压破坏；斜拉破坏；斜截面投影长度；弯矩包络图；抵抗弯矩图；充分利用点；不需要点。</w:t>
      </w:r>
    </w:p>
    <w:p w14:paraId="6063D50C">
      <w:pPr>
        <w:spacing w:after="0" w:line="0" w:lineRule="atLeast"/>
        <w:ind w:left="0" w:right="0"/>
        <w:contextualSpacing/>
        <w:rPr>
          <w:rFonts w:hint="eastAsia"/>
          <w:b/>
          <w:sz w:val="28"/>
          <w:szCs w:val="28"/>
        </w:rPr>
      </w:pPr>
      <w:r>
        <w:rPr>
          <w:rFonts w:hint="eastAsia"/>
          <w:b/>
          <w:sz w:val="28"/>
          <w:szCs w:val="28"/>
        </w:rPr>
        <w:t>考试要求</w:t>
      </w:r>
    </w:p>
    <w:p w14:paraId="3CD6BD90">
      <w:pPr>
        <w:spacing w:after="0" w:line="0" w:lineRule="atLeast"/>
        <w:ind w:left="0" w:right="0"/>
        <w:contextualSpacing/>
        <w:rPr>
          <w:rFonts w:hint="eastAsia"/>
          <w:sz w:val="28"/>
          <w:szCs w:val="28"/>
        </w:rPr>
      </w:pPr>
      <w:r>
        <w:rPr>
          <w:rFonts w:hint="eastAsia"/>
          <w:sz w:val="28"/>
          <w:szCs w:val="28"/>
        </w:rPr>
        <w:t xml:space="preserve">    1. 掌握受弯构件</w:t>
      </w:r>
      <w:r>
        <w:rPr>
          <w:rFonts w:hint="eastAsia"/>
          <w:kern w:val="0"/>
          <w:sz w:val="28"/>
          <w:szCs w:val="28"/>
          <w:lang w:eastAsia="zh-Hans"/>
        </w:rPr>
        <w:t>斜裂缝形成</w:t>
      </w:r>
      <w:r>
        <w:rPr>
          <w:rFonts w:hint="eastAsia"/>
          <w:kern w:val="0"/>
          <w:sz w:val="28"/>
          <w:szCs w:val="28"/>
        </w:rPr>
        <w:t>及</w:t>
      </w:r>
      <w:r>
        <w:rPr>
          <w:rFonts w:hint="eastAsia"/>
          <w:kern w:val="0"/>
          <w:sz w:val="28"/>
          <w:szCs w:val="28"/>
          <w:lang w:eastAsia="zh-Hans"/>
        </w:rPr>
        <w:t>斜截面破坏三种形态</w:t>
      </w:r>
      <w:r>
        <w:rPr>
          <w:rFonts w:hint="eastAsia"/>
          <w:sz w:val="28"/>
          <w:szCs w:val="28"/>
        </w:rPr>
        <w:t>；</w:t>
      </w:r>
    </w:p>
    <w:p w14:paraId="3CF36B11">
      <w:pPr>
        <w:spacing w:after="0" w:line="0" w:lineRule="atLeast"/>
        <w:ind w:left="0" w:right="0"/>
        <w:contextualSpacing/>
        <w:rPr>
          <w:rFonts w:hint="eastAsia"/>
          <w:sz w:val="28"/>
          <w:szCs w:val="28"/>
        </w:rPr>
      </w:pPr>
      <w:r>
        <w:rPr>
          <w:rFonts w:hint="eastAsia"/>
          <w:sz w:val="28"/>
          <w:szCs w:val="28"/>
        </w:rPr>
        <w:t xml:space="preserve">    2. 掌握</w:t>
      </w:r>
      <w:r>
        <w:rPr>
          <w:rFonts w:hint="eastAsia"/>
          <w:kern w:val="0"/>
          <w:sz w:val="28"/>
          <w:szCs w:val="28"/>
          <w:lang w:eastAsia="zh-Hans"/>
        </w:rPr>
        <w:t>影响斜截面抗剪性能</w:t>
      </w:r>
      <w:r>
        <w:rPr>
          <w:rFonts w:hint="eastAsia"/>
          <w:kern w:val="0"/>
          <w:sz w:val="28"/>
          <w:szCs w:val="28"/>
        </w:rPr>
        <w:t>的</w:t>
      </w:r>
      <w:r>
        <w:rPr>
          <w:rFonts w:hint="eastAsia"/>
          <w:kern w:val="0"/>
          <w:sz w:val="28"/>
          <w:szCs w:val="28"/>
          <w:lang w:eastAsia="zh-Hans"/>
        </w:rPr>
        <w:t>主要因素</w:t>
      </w:r>
      <w:r>
        <w:rPr>
          <w:rFonts w:hint="eastAsia"/>
          <w:sz w:val="28"/>
          <w:szCs w:val="28"/>
        </w:rPr>
        <w:t>；</w:t>
      </w:r>
    </w:p>
    <w:p w14:paraId="747E3212">
      <w:pPr>
        <w:spacing w:after="0" w:line="0" w:lineRule="atLeast"/>
        <w:ind w:left="0" w:right="0"/>
        <w:contextualSpacing/>
        <w:rPr>
          <w:rFonts w:hint="eastAsia"/>
          <w:sz w:val="28"/>
          <w:szCs w:val="28"/>
        </w:rPr>
      </w:pPr>
      <w:r>
        <w:rPr>
          <w:rFonts w:hint="eastAsia"/>
          <w:sz w:val="28"/>
          <w:szCs w:val="28"/>
        </w:rPr>
        <w:t xml:space="preserve">    3. 掌握</w:t>
      </w:r>
      <w:r>
        <w:rPr>
          <w:rFonts w:hint="eastAsia"/>
          <w:kern w:val="0"/>
          <w:sz w:val="28"/>
          <w:szCs w:val="28"/>
          <w:lang w:eastAsia="zh-Hans"/>
        </w:rPr>
        <w:t>有腹筋梁斜截面受剪承载力的计算与截面构造</w:t>
      </w:r>
      <w:r>
        <w:rPr>
          <w:rFonts w:hint="eastAsia"/>
          <w:sz w:val="28"/>
          <w:szCs w:val="28"/>
        </w:rPr>
        <w:t>；</w:t>
      </w:r>
    </w:p>
    <w:p w14:paraId="30F96FBD">
      <w:pPr>
        <w:spacing w:after="0" w:line="0" w:lineRule="atLeast"/>
        <w:ind w:left="0" w:right="0"/>
        <w:contextualSpacing/>
        <w:rPr>
          <w:rFonts w:hint="eastAsia"/>
          <w:kern w:val="0"/>
          <w:sz w:val="28"/>
          <w:szCs w:val="28"/>
        </w:rPr>
      </w:pPr>
      <w:r>
        <w:rPr>
          <w:rFonts w:hint="eastAsia"/>
          <w:sz w:val="28"/>
          <w:szCs w:val="28"/>
        </w:rPr>
        <w:t xml:space="preserve">    4. 掌握</w:t>
      </w:r>
      <w:r>
        <w:rPr>
          <w:rFonts w:hint="eastAsia"/>
          <w:kern w:val="0"/>
          <w:sz w:val="28"/>
          <w:szCs w:val="28"/>
          <w:lang w:eastAsia="zh-Hans"/>
        </w:rPr>
        <w:t>材料抵抗弯矩图；钢筋的锚固与搭接</w:t>
      </w:r>
      <w:r>
        <w:rPr>
          <w:rFonts w:hint="eastAsia"/>
          <w:kern w:val="0"/>
          <w:sz w:val="28"/>
          <w:szCs w:val="28"/>
        </w:rPr>
        <w:t>。</w:t>
      </w:r>
    </w:p>
    <w:p w14:paraId="71508FD9">
      <w:pPr>
        <w:spacing w:after="0" w:line="0" w:lineRule="atLeast"/>
        <w:ind w:left="0" w:right="0"/>
        <w:contextualSpacing/>
        <w:rPr>
          <w:rFonts w:hint="eastAsia"/>
          <w:kern w:val="0"/>
          <w:sz w:val="28"/>
          <w:szCs w:val="28"/>
        </w:rPr>
      </w:pPr>
      <w:r>
        <w:rPr>
          <w:rFonts w:hint="eastAsia"/>
          <w:kern w:val="0"/>
          <w:sz w:val="28"/>
          <w:szCs w:val="28"/>
        </w:rPr>
        <w:t xml:space="preserve">    5. </w:t>
      </w:r>
      <w:r>
        <w:rPr>
          <w:rFonts w:hint="eastAsia"/>
          <w:sz w:val="28"/>
          <w:szCs w:val="28"/>
        </w:rPr>
        <w:t>掌握</w:t>
      </w:r>
      <w:r>
        <w:rPr>
          <w:rFonts w:hint="eastAsia"/>
          <w:kern w:val="0"/>
          <w:sz w:val="28"/>
          <w:szCs w:val="28"/>
          <w:lang w:eastAsia="zh-Hans"/>
        </w:rPr>
        <w:t>配有纵筋和普通箍筋的轴心受压构件承载力计算</w:t>
      </w:r>
      <w:r>
        <w:rPr>
          <w:rFonts w:hint="eastAsia"/>
          <w:kern w:val="0"/>
          <w:sz w:val="28"/>
          <w:szCs w:val="28"/>
        </w:rPr>
        <w:t>；</w:t>
      </w:r>
    </w:p>
    <w:p w14:paraId="4CC720EA">
      <w:pPr>
        <w:spacing w:after="0" w:line="0" w:lineRule="atLeast"/>
        <w:ind w:left="0" w:right="0"/>
        <w:contextualSpacing/>
        <w:rPr>
          <w:rFonts w:hint="eastAsia"/>
          <w:kern w:val="0"/>
          <w:sz w:val="28"/>
          <w:szCs w:val="28"/>
        </w:rPr>
      </w:pPr>
      <w:r>
        <w:rPr>
          <w:rFonts w:hint="eastAsia"/>
          <w:sz w:val="28"/>
          <w:szCs w:val="28"/>
        </w:rPr>
        <w:t xml:space="preserve">    6. 理解</w:t>
      </w:r>
      <w:r>
        <w:rPr>
          <w:rFonts w:hint="eastAsia"/>
          <w:kern w:val="0"/>
          <w:sz w:val="28"/>
          <w:szCs w:val="28"/>
          <w:lang w:eastAsia="zh-Hans"/>
        </w:rPr>
        <w:t>无腹筋简支梁的抗剪性能；</w:t>
      </w:r>
      <w:r>
        <w:rPr>
          <w:rFonts w:hint="eastAsia"/>
          <w:kern w:val="0"/>
          <w:sz w:val="28"/>
          <w:szCs w:val="28"/>
        </w:rPr>
        <w:t>了解</w:t>
      </w:r>
      <w:r>
        <w:rPr>
          <w:rFonts w:hint="eastAsia"/>
          <w:kern w:val="0"/>
          <w:sz w:val="28"/>
          <w:szCs w:val="28"/>
          <w:lang w:eastAsia="zh-Hans"/>
        </w:rPr>
        <w:t>纵向钢筋的弯起和截断</w:t>
      </w:r>
      <w:r>
        <w:rPr>
          <w:rFonts w:hint="eastAsia"/>
          <w:kern w:val="0"/>
          <w:sz w:val="28"/>
          <w:szCs w:val="28"/>
        </w:rPr>
        <w:t>。</w:t>
      </w:r>
    </w:p>
    <w:p w14:paraId="3F63FB62">
      <w:pPr>
        <w:spacing w:after="0" w:line="0" w:lineRule="atLeast"/>
        <w:ind w:left="0" w:right="0"/>
        <w:contextualSpacing/>
        <w:rPr>
          <w:rFonts w:hint="eastAsia"/>
          <w:sz w:val="28"/>
          <w:szCs w:val="28"/>
        </w:rPr>
      </w:pPr>
    </w:p>
    <w:p w14:paraId="29EB248C">
      <w:pPr>
        <w:pStyle w:val="10"/>
        <w:rPr>
          <w:rFonts w:hint="eastAsia" w:ascii="宋体" w:hAnsi="宋体" w:eastAsia="宋体"/>
          <w:szCs w:val="28"/>
        </w:rPr>
      </w:pPr>
      <w:r>
        <w:rPr>
          <w:rFonts w:hint="eastAsia" w:ascii="宋体" w:hAnsi="宋体" w:eastAsia="宋体"/>
          <w:szCs w:val="28"/>
        </w:rPr>
        <w:t>四、受扭构件承载力计算</w:t>
      </w:r>
    </w:p>
    <w:p w14:paraId="228C1A0A">
      <w:pPr>
        <w:spacing w:after="0" w:line="0" w:lineRule="atLeast"/>
        <w:ind w:left="0" w:right="0"/>
        <w:contextualSpacing/>
        <w:rPr>
          <w:rFonts w:hint="eastAsia"/>
          <w:b/>
          <w:sz w:val="28"/>
          <w:szCs w:val="28"/>
        </w:rPr>
      </w:pPr>
      <w:r>
        <w:rPr>
          <w:rFonts w:hint="eastAsia"/>
          <w:b/>
          <w:sz w:val="28"/>
          <w:szCs w:val="28"/>
        </w:rPr>
        <w:t>考试内容</w:t>
      </w:r>
    </w:p>
    <w:p w14:paraId="481CBC18">
      <w:pPr>
        <w:ind w:left="2"/>
        <w:rPr>
          <w:rFonts w:hint="eastAsia"/>
          <w:sz w:val="28"/>
          <w:szCs w:val="28"/>
        </w:rPr>
      </w:pPr>
      <w:r>
        <w:rPr>
          <w:rFonts w:hint="eastAsia"/>
          <w:sz w:val="28"/>
          <w:szCs w:val="28"/>
        </w:rPr>
        <w:t xml:space="preserve">    </w:t>
      </w:r>
      <w:r>
        <w:rPr>
          <w:sz w:val="28"/>
          <w:szCs w:val="28"/>
        </w:rPr>
        <w:t>矩形截面纯扭构件的扭曲截面受扭承载力</w:t>
      </w:r>
      <w:r>
        <w:rPr>
          <w:rFonts w:hint="eastAsia"/>
          <w:sz w:val="28"/>
          <w:szCs w:val="28"/>
        </w:rPr>
        <w:t>；</w:t>
      </w:r>
      <w:r>
        <w:rPr>
          <w:sz w:val="28"/>
          <w:szCs w:val="28"/>
        </w:rPr>
        <w:t>开裂扭矩</w:t>
      </w:r>
      <w:r>
        <w:rPr>
          <w:rFonts w:hint="eastAsia"/>
          <w:sz w:val="28"/>
          <w:szCs w:val="28"/>
        </w:rPr>
        <w:t>；</w:t>
      </w:r>
      <w:r>
        <w:rPr>
          <w:sz w:val="28"/>
          <w:szCs w:val="28"/>
        </w:rPr>
        <w:t>受扭承载力</w:t>
      </w:r>
      <w:r>
        <w:rPr>
          <w:rFonts w:hint="eastAsia"/>
          <w:sz w:val="28"/>
          <w:szCs w:val="28"/>
        </w:rPr>
        <w:t>；</w:t>
      </w:r>
      <w:r>
        <w:rPr>
          <w:sz w:val="28"/>
          <w:szCs w:val="28"/>
        </w:rPr>
        <w:t>弯剪扭构件的承载力计算</w:t>
      </w:r>
      <w:r>
        <w:rPr>
          <w:rFonts w:hint="eastAsia"/>
          <w:sz w:val="28"/>
          <w:szCs w:val="28"/>
        </w:rPr>
        <w:t>；</w:t>
      </w:r>
      <w:r>
        <w:rPr>
          <w:sz w:val="28"/>
          <w:szCs w:val="28"/>
        </w:rPr>
        <w:t>受扭构件的配筋构造要求</w:t>
      </w:r>
      <w:r>
        <w:rPr>
          <w:rFonts w:hint="eastAsia"/>
          <w:sz w:val="28"/>
          <w:szCs w:val="28"/>
        </w:rPr>
        <w:t>。</w:t>
      </w:r>
    </w:p>
    <w:p w14:paraId="28641A07">
      <w:pPr>
        <w:spacing w:after="0" w:line="0" w:lineRule="atLeast"/>
        <w:ind w:left="0" w:right="0"/>
        <w:contextualSpacing/>
        <w:rPr>
          <w:rFonts w:hint="eastAsia"/>
          <w:b/>
          <w:sz w:val="28"/>
          <w:szCs w:val="28"/>
        </w:rPr>
      </w:pPr>
      <w:r>
        <w:rPr>
          <w:rFonts w:hint="eastAsia"/>
          <w:b/>
          <w:sz w:val="28"/>
          <w:szCs w:val="28"/>
        </w:rPr>
        <w:t>考试要求</w:t>
      </w:r>
    </w:p>
    <w:p w14:paraId="12A4CE06">
      <w:pPr>
        <w:spacing w:after="0" w:line="0" w:lineRule="atLeast"/>
        <w:ind w:left="0" w:right="0"/>
        <w:contextualSpacing/>
        <w:rPr>
          <w:rFonts w:hint="eastAsia"/>
          <w:sz w:val="28"/>
          <w:szCs w:val="28"/>
        </w:rPr>
      </w:pPr>
      <w:r>
        <w:rPr>
          <w:rFonts w:hint="eastAsia"/>
          <w:sz w:val="28"/>
          <w:szCs w:val="28"/>
        </w:rPr>
        <w:t xml:space="preserve">    1. 掌握</w:t>
      </w:r>
      <w:r>
        <w:rPr>
          <w:rFonts w:hint="eastAsia"/>
          <w:kern w:val="0"/>
          <w:sz w:val="28"/>
          <w:szCs w:val="28"/>
          <w:lang w:eastAsia="zh-Hans"/>
        </w:rPr>
        <w:t>纯扭构件的受力过程和破坏形态</w:t>
      </w:r>
      <w:r>
        <w:rPr>
          <w:rFonts w:hint="eastAsia"/>
          <w:sz w:val="28"/>
          <w:szCs w:val="28"/>
        </w:rPr>
        <w:t>；</w:t>
      </w:r>
    </w:p>
    <w:p w14:paraId="04EB6CF2">
      <w:pPr>
        <w:spacing w:after="0" w:line="0" w:lineRule="atLeast"/>
        <w:ind w:left="0" w:right="0"/>
        <w:contextualSpacing/>
        <w:rPr>
          <w:rFonts w:hint="eastAsia"/>
          <w:sz w:val="28"/>
          <w:szCs w:val="28"/>
        </w:rPr>
      </w:pPr>
      <w:r>
        <w:rPr>
          <w:rFonts w:hint="eastAsia"/>
          <w:sz w:val="28"/>
          <w:szCs w:val="28"/>
        </w:rPr>
        <w:t xml:space="preserve">    2. 掌握</w:t>
      </w:r>
      <w:r>
        <w:rPr>
          <w:rFonts w:hint="eastAsia"/>
          <w:kern w:val="0"/>
          <w:sz w:val="28"/>
          <w:szCs w:val="28"/>
          <w:lang w:eastAsia="zh-Hans"/>
        </w:rPr>
        <w:t>纯扭构件开裂扭矩及极限扭矩的计算；按《规范》规定的计算方法</w:t>
      </w:r>
      <w:r>
        <w:rPr>
          <w:rFonts w:hint="eastAsia"/>
          <w:sz w:val="28"/>
          <w:szCs w:val="28"/>
        </w:rPr>
        <w:t>；</w:t>
      </w:r>
    </w:p>
    <w:p w14:paraId="4E7B2950">
      <w:pPr>
        <w:spacing w:after="0" w:line="0" w:lineRule="atLeast"/>
        <w:ind w:left="0" w:right="0"/>
        <w:contextualSpacing/>
        <w:rPr>
          <w:rFonts w:hint="eastAsia"/>
          <w:sz w:val="28"/>
          <w:szCs w:val="28"/>
        </w:rPr>
      </w:pPr>
      <w:r>
        <w:rPr>
          <w:rFonts w:hint="eastAsia"/>
          <w:sz w:val="28"/>
          <w:szCs w:val="28"/>
        </w:rPr>
        <w:t xml:space="preserve">    3. 掌握</w:t>
      </w:r>
      <w:r>
        <w:rPr>
          <w:rFonts w:hint="eastAsia"/>
          <w:kern w:val="0"/>
          <w:sz w:val="28"/>
          <w:szCs w:val="28"/>
          <w:lang w:eastAsia="zh-Hans"/>
        </w:rPr>
        <w:t>弯</w:t>
      </w:r>
      <w:r>
        <w:rPr>
          <w:rFonts w:hint="eastAsia"/>
          <w:kern w:val="0"/>
          <w:sz w:val="28"/>
          <w:szCs w:val="28"/>
        </w:rPr>
        <w:t>、</w:t>
      </w:r>
      <w:r>
        <w:rPr>
          <w:rFonts w:hint="eastAsia"/>
          <w:kern w:val="0"/>
          <w:sz w:val="28"/>
          <w:szCs w:val="28"/>
          <w:lang w:eastAsia="zh-Hans"/>
        </w:rPr>
        <w:t>剪</w:t>
      </w:r>
      <w:r>
        <w:rPr>
          <w:rFonts w:hint="eastAsia"/>
          <w:kern w:val="0"/>
          <w:sz w:val="28"/>
          <w:szCs w:val="28"/>
        </w:rPr>
        <w:t>、</w:t>
      </w:r>
      <w:r>
        <w:rPr>
          <w:rFonts w:hint="eastAsia"/>
          <w:kern w:val="0"/>
          <w:sz w:val="28"/>
          <w:szCs w:val="28"/>
          <w:lang w:eastAsia="zh-Hans"/>
        </w:rPr>
        <w:t>扭构件按《规范》规定的计算方法及配筋计算步骤</w:t>
      </w:r>
      <w:r>
        <w:rPr>
          <w:rFonts w:hint="eastAsia"/>
          <w:sz w:val="28"/>
          <w:szCs w:val="28"/>
        </w:rPr>
        <w:t>。</w:t>
      </w:r>
    </w:p>
    <w:p w14:paraId="34A36AB6">
      <w:pPr>
        <w:spacing w:after="0" w:line="0" w:lineRule="atLeast"/>
        <w:ind w:left="0" w:right="0"/>
        <w:contextualSpacing/>
        <w:rPr>
          <w:rFonts w:hint="eastAsia"/>
          <w:sz w:val="28"/>
          <w:szCs w:val="28"/>
        </w:rPr>
      </w:pPr>
    </w:p>
    <w:p w14:paraId="57240D7C">
      <w:pPr>
        <w:pStyle w:val="10"/>
        <w:rPr>
          <w:rFonts w:hint="eastAsia" w:ascii="宋体" w:hAnsi="宋体" w:eastAsia="宋体"/>
          <w:szCs w:val="28"/>
        </w:rPr>
      </w:pPr>
      <w:r>
        <w:rPr>
          <w:rFonts w:hint="eastAsia" w:ascii="宋体" w:hAnsi="宋体" w:eastAsia="宋体"/>
          <w:szCs w:val="28"/>
        </w:rPr>
        <w:t>五、受压构件正截面承载力计算</w:t>
      </w:r>
    </w:p>
    <w:p w14:paraId="182CD25D">
      <w:pPr>
        <w:spacing w:after="0" w:line="0" w:lineRule="atLeast"/>
        <w:ind w:left="0" w:right="0"/>
        <w:contextualSpacing/>
        <w:rPr>
          <w:rFonts w:hint="eastAsia"/>
          <w:b/>
          <w:sz w:val="28"/>
          <w:szCs w:val="28"/>
        </w:rPr>
      </w:pPr>
      <w:r>
        <w:rPr>
          <w:rFonts w:hint="eastAsia"/>
          <w:b/>
          <w:sz w:val="28"/>
          <w:szCs w:val="28"/>
        </w:rPr>
        <w:t>考试内容</w:t>
      </w:r>
    </w:p>
    <w:p w14:paraId="58C3EAF1">
      <w:pPr>
        <w:ind w:left="2"/>
        <w:rPr>
          <w:rFonts w:hint="eastAsia"/>
          <w:color w:val="FF0000"/>
          <w:sz w:val="28"/>
          <w:szCs w:val="28"/>
        </w:rPr>
      </w:pPr>
      <w:r>
        <w:rPr>
          <w:rFonts w:hint="eastAsia"/>
          <w:sz w:val="28"/>
          <w:szCs w:val="28"/>
        </w:rPr>
        <w:t xml:space="preserve">    轴心受压构件；短柱；长柱；细长柱；稳定系数；偏心受压构件；大偏心受压构件；小偏心受压构件；对称配筋；非对称配筋。</w:t>
      </w:r>
    </w:p>
    <w:p w14:paraId="38484280">
      <w:pPr>
        <w:spacing w:after="0" w:line="0" w:lineRule="atLeast"/>
        <w:ind w:left="0" w:right="0"/>
        <w:contextualSpacing/>
        <w:rPr>
          <w:rFonts w:hint="eastAsia"/>
          <w:b/>
          <w:color w:val="auto"/>
          <w:sz w:val="28"/>
          <w:szCs w:val="28"/>
        </w:rPr>
      </w:pPr>
      <w:r>
        <w:rPr>
          <w:rFonts w:hint="eastAsia"/>
          <w:b/>
          <w:color w:val="auto"/>
          <w:sz w:val="28"/>
          <w:szCs w:val="28"/>
        </w:rPr>
        <w:t>考试要求</w:t>
      </w:r>
    </w:p>
    <w:p w14:paraId="4FE8EFD6">
      <w:pPr>
        <w:ind w:left="2"/>
        <w:rPr>
          <w:rFonts w:hint="eastAsia"/>
          <w:color w:val="auto"/>
          <w:sz w:val="28"/>
          <w:szCs w:val="28"/>
        </w:rPr>
      </w:pPr>
      <w:r>
        <w:rPr>
          <w:rFonts w:hint="eastAsia"/>
          <w:color w:val="auto"/>
          <w:sz w:val="28"/>
          <w:szCs w:val="28"/>
        </w:rPr>
        <w:t xml:space="preserve">    1. 掌握普通箍筋长短柱和螺旋箍筋柱承载力计算和配筋方法；</w:t>
      </w:r>
    </w:p>
    <w:p w14:paraId="47CA9674">
      <w:pPr>
        <w:ind w:left="2"/>
        <w:rPr>
          <w:rFonts w:hint="eastAsia"/>
          <w:color w:val="auto"/>
          <w:sz w:val="28"/>
          <w:szCs w:val="28"/>
        </w:rPr>
      </w:pPr>
      <w:r>
        <w:rPr>
          <w:rFonts w:hint="eastAsia"/>
          <w:color w:val="auto"/>
          <w:sz w:val="28"/>
          <w:szCs w:val="28"/>
        </w:rPr>
        <w:t xml:space="preserve">    2. </w:t>
      </w:r>
      <w:r>
        <w:rPr>
          <w:kern w:val="0"/>
          <w:sz w:val="28"/>
          <w:szCs w:val="28"/>
        </w:rPr>
        <w:t>掌握</w:t>
      </w:r>
      <w:r>
        <w:rPr>
          <w:rFonts w:hint="eastAsia"/>
          <w:kern w:val="0"/>
          <w:sz w:val="28"/>
          <w:szCs w:val="28"/>
        </w:rPr>
        <w:t>偏</w:t>
      </w:r>
      <w:r>
        <w:rPr>
          <w:kern w:val="0"/>
          <w:sz w:val="28"/>
          <w:szCs w:val="28"/>
        </w:rPr>
        <w:t>心受压构件受力全过程</w:t>
      </w:r>
      <w:r>
        <w:rPr>
          <w:rFonts w:hint="eastAsia"/>
          <w:kern w:val="0"/>
          <w:sz w:val="28"/>
          <w:szCs w:val="28"/>
        </w:rPr>
        <w:t>及</w:t>
      </w:r>
      <w:r>
        <w:rPr>
          <w:kern w:val="0"/>
          <w:sz w:val="28"/>
          <w:szCs w:val="28"/>
        </w:rPr>
        <w:t>破坏形态的特征</w:t>
      </w:r>
      <w:r>
        <w:rPr>
          <w:rFonts w:hint="eastAsia"/>
          <w:color w:val="auto"/>
          <w:sz w:val="28"/>
          <w:szCs w:val="28"/>
        </w:rPr>
        <w:t>；</w:t>
      </w:r>
    </w:p>
    <w:p w14:paraId="7DD6FAD0">
      <w:pPr>
        <w:ind w:left="2"/>
        <w:rPr>
          <w:rFonts w:hint="eastAsia"/>
          <w:color w:val="FF0000"/>
          <w:sz w:val="28"/>
          <w:szCs w:val="28"/>
        </w:rPr>
      </w:pPr>
      <w:r>
        <w:rPr>
          <w:rFonts w:hint="eastAsia"/>
          <w:sz w:val="28"/>
          <w:szCs w:val="28"/>
        </w:rPr>
        <w:t xml:space="preserve">    3. </w:t>
      </w:r>
      <w:r>
        <w:rPr>
          <w:kern w:val="0"/>
          <w:sz w:val="28"/>
          <w:szCs w:val="28"/>
        </w:rPr>
        <w:t>掌握偏心受压构件正截面受压承载力计算方法与配筋主要构造要求</w:t>
      </w:r>
      <w:r>
        <w:rPr>
          <w:rFonts w:hint="eastAsia"/>
          <w:sz w:val="28"/>
          <w:szCs w:val="28"/>
        </w:rPr>
        <w:t>。</w:t>
      </w:r>
    </w:p>
    <w:p w14:paraId="306B1502">
      <w:pPr>
        <w:ind w:left="2"/>
        <w:rPr>
          <w:rFonts w:hint="eastAsia"/>
          <w:sz w:val="28"/>
          <w:szCs w:val="28"/>
        </w:rPr>
      </w:pPr>
      <w:r>
        <w:rPr>
          <w:rFonts w:hint="eastAsia"/>
          <w:sz w:val="28"/>
          <w:szCs w:val="28"/>
        </w:rPr>
        <w:t xml:space="preserve">    4. 理解不同箍筋构造对柱承载力提高原理以及普通箍筋柱和螺旋箍筋柱的正截面承载力计算公式在原理上的不同。</w:t>
      </w:r>
    </w:p>
    <w:p w14:paraId="05FCE621">
      <w:pPr>
        <w:ind w:left="2"/>
        <w:rPr>
          <w:rFonts w:hint="eastAsia"/>
          <w:sz w:val="28"/>
          <w:szCs w:val="28"/>
        </w:rPr>
      </w:pPr>
      <w:r>
        <w:rPr>
          <w:rFonts w:hint="eastAsia"/>
          <w:sz w:val="28"/>
          <w:szCs w:val="28"/>
        </w:rPr>
        <w:t xml:space="preserve">    5. 理解</w:t>
      </w:r>
      <w:r>
        <w:rPr>
          <w:rFonts w:hint="eastAsia"/>
          <w:kern w:val="0"/>
          <w:sz w:val="28"/>
          <w:szCs w:val="28"/>
          <w:lang w:eastAsia="zh-Hans"/>
        </w:rPr>
        <w:t>矩形截面小偏心受压构件正截面承载力计算的计算图形和基本计算公式</w:t>
      </w:r>
      <w:r>
        <w:rPr>
          <w:rFonts w:hint="eastAsia"/>
          <w:sz w:val="28"/>
          <w:szCs w:val="28"/>
        </w:rPr>
        <w:t>。</w:t>
      </w:r>
    </w:p>
    <w:p w14:paraId="1ABE8F1C">
      <w:pPr>
        <w:ind w:left="2"/>
        <w:rPr>
          <w:rFonts w:hint="eastAsia"/>
          <w:kern w:val="0"/>
          <w:sz w:val="28"/>
          <w:szCs w:val="28"/>
        </w:rPr>
      </w:pPr>
      <w:r>
        <w:rPr>
          <w:rFonts w:hint="eastAsia"/>
          <w:kern w:val="0"/>
          <w:sz w:val="28"/>
          <w:szCs w:val="28"/>
        </w:rPr>
        <w:t xml:space="preserve">    6. 理解</w:t>
      </w:r>
      <w:r>
        <w:rPr>
          <w:rFonts w:hint="eastAsia"/>
          <w:kern w:val="0"/>
          <w:sz w:val="28"/>
          <w:szCs w:val="28"/>
          <w:lang w:eastAsia="zh-Hans"/>
        </w:rPr>
        <w:t>偏心受压构件正截面承载力Nu-Mu的相关曲线</w:t>
      </w:r>
      <w:r>
        <w:rPr>
          <w:rFonts w:hint="eastAsia"/>
          <w:kern w:val="0"/>
          <w:sz w:val="28"/>
          <w:szCs w:val="28"/>
        </w:rPr>
        <w:t>。</w:t>
      </w:r>
    </w:p>
    <w:p w14:paraId="2D61175F">
      <w:pPr>
        <w:ind w:left="2"/>
        <w:rPr>
          <w:rFonts w:hint="eastAsia"/>
          <w:sz w:val="28"/>
          <w:szCs w:val="28"/>
        </w:rPr>
      </w:pPr>
    </w:p>
    <w:p w14:paraId="068A61DA">
      <w:pPr>
        <w:pStyle w:val="10"/>
        <w:ind w:left="2"/>
        <w:rPr>
          <w:rFonts w:hint="eastAsia" w:ascii="宋体" w:hAnsi="宋体" w:eastAsia="宋体"/>
          <w:szCs w:val="28"/>
        </w:rPr>
      </w:pPr>
      <w:r>
        <w:rPr>
          <w:rFonts w:hint="eastAsia" w:ascii="宋体" w:hAnsi="宋体" w:eastAsia="宋体"/>
          <w:szCs w:val="28"/>
        </w:rPr>
        <w:t>六、钢筋混凝土受弯构件应力、裂缝和变形计算</w:t>
      </w:r>
    </w:p>
    <w:p w14:paraId="351C96A5">
      <w:pPr>
        <w:spacing w:after="0" w:line="0" w:lineRule="atLeast"/>
        <w:ind w:left="2" w:right="0"/>
        <w:contextualSpacing/>
        <w:rPr>
          <w:rFonts w:hint="eastAsia"/>
          <w:b/>
          <w:sz w:val="28"/>
          <w:szCs w:val="28"/>
        </w:rPr>
      </w:pPr>
      <w:r>
        <w:rPr>
          <w:rFonts w:hint="eastAsia"/>
          <w:b/>
          <w:sz w:val="28"/>
          <w:szCs w:val="28"/>
        </w:rPr>
        <w:t>考试内容</w:t>
      </w:r>
    </w:p>
    <w:p w14:paraId="42095EAB">
      <w:pPr>
        <w:spacing w:after="0" w:line="0" w:lineRule="atLeast"/>
        <w:ind w:left="2" w:right="0"/>
        <w:contextualSpacing/>
        <w:rPr>
          <w:rFonts w:hint="eastAsia"/>
          <w:sz w:val="28"/>
          <w:szCs w:val="28"/>
        </w:rPr>
      </w:pPr>
      <w:r>
        <w:rPr>
          <w:rFonts w:hint="eastAsia"/>
          <w:sz w:val="28"/>
          <w:szCs w:val="28"/>
        </w:rPr>
        <w:t xml:space="preserve">    换算截面；</w:t>
      </w:r>
      <w:r>
        <w:rPr>
          <w:sz w:val="28"/>
          <w:szCs w:val="28"/>
        </w:rPr>
        <w:t xml:space="preserve"> 正常使用阶段内力组合</w:t>
      </w:r>
      <w:r>
        <w:rPr>
          <w:rFonts w:hint="eastAsia"/>
          <w:sz w:val="28"/>
          <w:szCs w:val="28"/>
        </w:rPr>
        <w:t>；应力计算；</w:t>
      </w:r>
      <w:r>
        <w:rPr>
          <w:sz w:val="28"/>
          <w:szCs w:val="28"/>
        </w:rPr>
        <w:t>裂缝</w:t>
      </w:r>
      <w:r>
        <w:rPr>
          <w:rFonts w:hint="eastAsia"/>
          <w:sz w:val="28"/>
          <w:szCs w:val="28"/>
        </w:rPr>
        <w:t>及最大裂缝宽度</w:t>
      </w:r>
      <w:r>
        <w:rPr>
          <w:sz w:val="28"/>
          <w:szCs w:val="28"/>
        </w:rPr>
        <w:t>验算</w:t>
      </w:r>
      <w:r>
        <w:rPr>
          <w:rFonts w:hint="eastAsia"/>
          <w:sz w:val="28"/>
          <w:szCs w:val="28"/>
        </w:rPr>
        <w:t>；</w:t>
      </w:r>
      <w:r>
        <w:rPr>
          <w:sz w:val="28"/>
          <w:szCs w:val="28"/>
        </w:rPr>
        <w:t>变形验算</w:t>
      </w:r>
      <w:r>
        <w:rPr>
          <w:rFonts w:hint="eastAsia"/>
          <w:sz w:val="28"/>
          <w:szCs w:val="28"/>
        </w:rPr>
        <w:t>；混凝土结构耐久性。</w:t>
      </w:r>
    </w:p>
    <w:p w14:paraId="4097DEF5">
      <w:pPr>
        <w:spacing w:after="0" w:line="0" w:lineRule="atLeast"/>
        <w:ind w:left="2" w:right="0"/>
        <w:contextualSpacing/>
        <w:rPr>
          <w:rFonts w:hint="eastAsia"/>
          <w:b/>
          <w:sz w:val="28"/>
          <w:szCs w:val="28"/>
        </w:rPr>
      </w:pPr>
      <w:r>
        <w:rPr>
          <w:rFonts w:hint="eastAsia"/>
          <w:b/>
          <w:sz w:val="28"/>
          <w:szCs w:val="28"/>
        </w:rPr>
        <w:t>考试要求</w:t>
      </w:r>
    </w:p>
    <w:p w14:paraId="7DC2CA23">
      <w:pPr>
        <w:numPr>
          <w:ilvl w:val="0"/>
          <w:numId w:val="1"/>
        </w:numPr>
        <w:tabs>
          <w:tab w:val="left" w:pos="993"/>
        </w:tabs>
        <w:spacing w:after="0" w:line="0" w:lineRule="atLeast"/>
        <w:ind w:right="0" w:firstLine="10"/>
        <w:contextualSpacing/>
        <w:rPr>
          <w:rFonts w:hint="eastAsia"/>
          <w:sz w:val="28"/>
          <w:szCs w:val="28"/>
        </w:rPr>
      </w:pPr>
      <w:r>
        <w:rPr>
          <w:rFonts w:hint="eastAsia"/>
          <w:sz w:val="28"/>
          <w:szCs w:val="28"/>
        </w:rPr>
        <w:t>掌握正常使用阶段（耐久性和适用性）的内力组合；</w:t>
      </w:r>
    </w:p>
    <w:p w14:paraId="364957CD">
      <w:pPr>
        <w:numPr>
          <w:ilvl w:val="0"/>
          <w:numId w:val="1"/>
        </w:numPr>
        <w:tabs>
          <w:tab w:val="left" w:pos="993"/>
        </w:tabs>
        <w:spacing w:after="0" w:line="0" w:lineRule="atLeast"/>
        <w:ind w:right="0" w:firstLine="10"/>
        <w:contextualSpacing/>
        <w:rPr>
          <w:rFonts w:hint="eastAsia"/>
          <w:sz w:val="28"/>
          <w:szCs w:val="28"/>
        </w:rPr>
      </w:pPr>
      <w:r>
        <w:rPr>
          <w:rFonts w:hint="eastAsia"/>
          <w:sz w:val="28"/>
          <w:szCs w:val="28"/>
        </w:rPr>
        <w:t>掌握</w:t>
      </w:r>
      <w:r>
        <w:rPr>
          <w:rFonts w:hint="eastAsia"/>
          <w:kern w:val="0"/>
          <w:sz w:val="28"/>
          <w:szCs w:val="28"/>
          <w:lang w:eastAsia="zh-Hans"/>
        </w:rPr>
        <w:t>受弯构件</w:t>
      </w:r>
      <w:r>
        <w:rPr>
          <w:sz w:val="28"/>
          <w:szCs w:val="28"/>
        </w:rPr>
        <w:t>产生裂缝和变形的原因</w:t>
      </w:r>
      <w:r>
        <w:rPr>
          <w:rFonts w:hint="eastAsia"/>
          <w:sz w:val="28"/>
          <w:szCs w:val="28"/>
        </w:rPr>
        <w:t>；</w:t>
      </w:r>
    </w:p>
    <w:p w14:paraId="5F6BCB3B">
      <w:pPr>
        <w:numPr>
          <w:ilvl w:val="0"/>
          <w:numId w:val="1"/>
        </w:numPr>
        <w:tabs>
          <w:tab w:val="left" w:pos="993"/>
        </w:tabs>
        <w:spacing w:after="0" w:line="0" w:lineRule="atLeast"/>
        <w:ind w:right="0" w:firstLine="10"/>
        <w:contextualSpacing/>
        <w:rPr>
          <w:rFonts w:hint="eastAsia"/>
          <w:sz w:val="28"/>
          <w:szCs w:val="28"/>
        </w:rPr>
      </w:pPr>
      <w:r>
        <w:rPr>
          <w:rFonts w:hint="eastAsia"/>
          <w:kern w:val="0"/>
          <w:sz w:val="28"/>
          <w:szCs w:val="28"/>
        </w:rPr>
        <w:t>掌握</w:t>
      </w:r>
      <w:r>
        <w:rPr>
          <w:rFonts w:hint="eastAsia"/>
          <w:kern w:val="0"/>
          <w:sz w:val="28"/>
          <w:szCs w:val="28"/>
          <w:lang w:eastAsia="zh-Hans"/>
        </w:rPr>
        <w:t>混</w:t>
      </w:r>
      <w:r>
        <w:rPr>
          <w:rFonts w:hint="eastAsia"/>
          <w:sz w:val="28"/>
          <w:szCs w:val="28"/>
        </w:rPr>
        <w:t xml:space="preserve">凝土受弯构件的耐久性能； </w:t>
      </w:r>
    </w:p>
    <w:p w14:paraId="11E087AC">
      <w:pPr>
        <w:numPr>
          <w:ilvl w:val="0"/>
          <w:numId w:val="1"/>
        </w:numPr>
        <w:tabs>
          <w:tab w:val="left" w:pos="993"/>
        </w:tabs>
        <w:spacing w:after="0" w:line="0" w:lineRule="atLeast"/>
        <w:ind w:right="0" w:firstLine="10"/>
        <w:contextualSpacing/>
        <w:rPr>
          <w:rFonts w:hint="eastAsia"/>
          <w:sz w:val="28"/>
          <w:szCs w:val="28"/>
        </w:rPr>
      </w:pPr>
      <w:r>
        <w:rPr>
          <w:sz w:val="28"/>
          <w:szCs w:val="28"/>
        </w:rPr>
        <w:t>掌握</w:t>
      </w:r>
      <w:r>
        <w:rPr>
          <w:rFonts w:hint="eastAsia"/>
          <w:kern w:val="0"/>
          <w:sz w:val="28"/>
          <w:szCs w:val="28"/>
          <w:lang w:eastAsia="zh-Hans"/>
        </w:rPr>
        <w:t>混</w:t>
      </w:r>
      <w:r>
        <w:rPr>
          <w:rFonts w:hint="eastAsia"/>
          <w:sz w:val="28"/>
          <w:szCs w:val="28"/>
        </w:rPr>
        <w:t>凝土受弯构件</w:t>
      </w:r>
      <w:r>
        <w:rPr>
          <w:sz w:val="28"/>
          <w:szCs w:val="28"/>
        </w:rPr>
        <w:t>裂缝验算与变形验算计算方法</w:t>
      </w:r>
      <w:r>
        <w:rPr>
          <w:rFonts w:hint="eastAsia"/>
          <w:sz w:val="28"/>
          <w:szCs w:val="28"/>
        </w:rPr>
        <w:t>；</w:t>
      </w:r>
    </w:p>
    <w:p w14:paraId="30BAB6AF">
      <w:pPr>
        <w:numPr>
          <w:ilvl w:val="0"/>
          <w:numId w:val="1"/>
        </w:numPr>
        <w:tabs>
          <w:tab w:val="left" w:pos="993"/>
        </w:tabs>
        <w:spacing w:after="0" w:line="0" w:lineRule="atLeast"/>
        <w:ind w:right="0" w:firstLine="10"/>
        <w:contextualSpacing/>
        <w:rPr>
          <w:rFonts w:hint="eastAsia"/>
          <w:sz w:val="28"/>
          <w:szCs w:val="28"/>
        </w:rPr>
      </w:pPr>
      <w:r>
        <w:rPr>
          <w:rFonts w:hint="eastAsia"/>
          <w:sz w:val="28"/>
          <w:szCs w:val="28"/>
        </w:rPr>
        <w:t>理解裂缝宽度影响因素；混凝土构件变形影响因素。</w:t>
      </w:r>
    </w:p>
    <w:p w14:paraId="29E5414E">
      <w:pPr>
        <w:spacing w:after="0" w:line="0" w:lineRule="atLeast"/>
        <w:ind w:left="2" w:right="0"/>
        <w:contextualSpacing/>
        <w:rPr>
          <w:rFonts w:hint="eastAsia"/>
          <w:sz w:val="28"/>
          <w:szCs w:val="28"/>
        </w:rPr>
      </w:pPr>
    </w:p>
    <w:p w14:paraId="5983A3DF">
      <w:pPr>
        <w:pStyle w:val="10"/>
        <w:ind w:left="2"/>
        <w:rPr>
          <w:rFonts w:hint="eastAsia" w:ascii="宋体" w:hAnsi="宋体" w:eastAsia="宋体"/>
          <w:color w:val="auto"/>
          <w:szCs w:val="28"/>
        </w:rPr>
      </w:pPr>
      <w:r>
        <w:rPr>
          <w:rFonts w:hint="eastAsia" w:ascii="宋体" w:hAnsi="宋体" w:eastAsia="宋体"/>
          <w:color w:val="auto"/>
          <w:szCs w:val="28"/>
        </w:rPr>
        <w:t>七、预应力混凝土结构的概念及受弯构件计算</w:t>
      </w:r>
    </w:p>
    <w:p w14:paraId="2DB08292">
      <w:pPr>
        <w:spacing w:after="0" w:line="0" w:lineRule="atLeast"/>
        <w:ind w:left="2" w:right="0"/>
        <w:contextualSpacing/>
        <w:rPr>
          <w:rFonts w:hint="eastAsia"/>
          <w:b/>
          <w:color w:val="auto"/>
          <w:sz w:val="28"/>
          <w:szCs w:val="28"/>
        </w:rPr>
      </w:pPr>
      <w:r>
        <w:rPr>
          <w:rFonts w:hint="eastAsia"/>
          <w:b/>
          <w:color w:val="auto"/>
          <w:sz w:val="28"/>
          <w:szCs w:val="28"/>
        </w:rPr>
        <w:t>考试内容</w:t>
      </w:r>
    </w:p>
    <w:p w14:paraId="2496169E">
      <w:pPr>
        <w:spacing w:after="0" w:line="0" w:lineRule="atLeast"/>
        <w:ind w:left="2" w:right="0"/>
        <w:contextualSpacing/>
        <w:rPr>
          <w:rFonts w:hint="eastAsia"/>
          <w:color w:val="auto"/>
          <w:sz w:val="28"/>
          <w:szCs w:val="28"/>
        </w:rPr>
      </w:pPr>
      <w:r>
        <w:rPr>
          <w:rFonts w:hint="eastAsia"/>
          <w:color w:val="auto"/>
          <w:sz w:val="28"/>
          <w:szCs w:val="28"/>
        </w:rPr>
        <w:t xml:space="preserve">    预应力混凝土结构；</w:t>
      </w:r>
      <w:r>
        <w:rPr>
          <w:color w:val="auto"/>
          <w:sz w:val="28"/>
          <w:szCs w:val="28"/>
        </w:rPr>
        <w:t>先张法</w:t>
      </w:r>
      <w:r>
        <w:rPr>
          <w:rFonts w:hint="eastAsia"/>
          <w:color w:val="auto"/>
          <w:sz w:val="28"/>
          <w:szCs w:val="28"/>
        </w:rPr>
        <w:t>；</w:t>
      </w:r>
      <w:r>
        <w:rPr>
          <w:color w:val="auto"/>
          <w:sz w:val="28"/>
          <w:szCs w:val="28"/>
        </w:rPr>
        <w:t>后张法</w:t>
      </w:r>
      <w:r>
        <w:rPr>
          <w:rFonts w:hint="eastAsia"/>
          <w:color w:val="auto"/>
          <w:sz w:val="28"/>
          <w:szCs w:val="28"/>
        </w:rPr>
        <w:t>；</w:t>
      </w:r>
      <w:r>
        <w:rPr>
          <w:color w:val="auto"/>
          <w:sz w:val="28"/>
          <w:szCs w:val="28"/>
        </w:rPr>
        <w:t>张拉控制应力</w:t>
      </w:r>
      <w:r>
        <w:rPr>
          <w:rFonts w:hint="eastAsia"/>
          <w:color w:val="auto"/>
          <w:sz w:val="28"/>
          <w:szCs w:val="28"/>
        </w:rPr>
        <w:t>；预应力度；</w:t>
      </w:r>
      <w:r>
        <w:rPr>
          <w:color w:val="auto"/>
          <w:sz w:val="28"/>
          <w:szCs w:val="28"/>
        </w:rPr>
        <w:t>预应力损失</w:t>
      </w:r>
      <w:r>
        <w:rPr>
          <w:rFonts w:hint="eastAsia"/>
          <w:color w:val="auto"/>
          <w:sz w:val="28"/>
          <w:szCs w:val="28"/>
        </w:rPr>
        <w:t>；</w:t>
      </w:r>
      <w:r>
        <w:rPr>
          <w:color w:val="auto"/>
          <w:sz w:val="28"/>
          <w:szCs w:val="28"/>
        </w:rPr>
        <w:t>预应力筋、锚具及张拉机械</w:t>
      </w:r>
      <w:r>
        <w:rPr>
          <w:rFonts w:hint="eastAsia"/>
          <w:color w:val="auto"/>
          <w:sz w:val="28"/>
          <w:szCs w:val="28"/>
        </w:rPr>
        <w:t>；预应力损失；有效预应力；</w:t>
      </w:r>
      <w:r>
        <w:rPr>
          <w:color w:val="auto"/>
          <w:sz w:val="28"/>
          <w:szCs w:val="28"/>
        </w:rPr>
        <w:t>预应力受弯构件</w:t>
      </w:r>
      <w:r>
        <w:rPr>
          <w:rFonts w:hint="eastAsia"/>
          <w:color w:val="auto"/>
          <w:sz w:val="28"/>
          <w:szCs w:val="28"/>
        </w:rPr>
        <w:t>受力特点</w:t>
      </w:r>
      <w:r>
        <w:rPr>
          <w:color w:val="auto"/>
          <w:sz w:val="28"/>
          <w:szCs w:val="28"/>
        </w:rPr>
        <w:t>；应力计算及抗裂验算；</w:t>
      </w:r>
      <w:r>
        <w:rPr>
          <w:rFonts w:hint="eastAsia"/>
          <w:color w:val="auto"/>
          <w:sz w:val="28"/>
          <w:szCs w:val="28"/>
        </w:rPr>
        <w:t xml:space="preserve">预拱度。 </w:t>
      </w:r>
    </w:p>
    <w:p w14:paraId="1FF45027">
      <w:pPr>
        <w:spacing w:after="0" w:line="0" w:lineRule="atLeast"/>
        <w:ind w:left="2" w:right="0"/>
        <w:contextualSpacing/>
        <w:rPr>
          <w:rFonts w:hint="eastAsia"/>
          <w:b/>
          <w:color w:val="auto"/>
          <w:sz w:val="28"/>
          <w:szCs w:val="28"/>
        </w:rPr>
      </w:pPr>
      <w:r>
        <w:rPr>
          <w:rFonts w:hint="eastAsia"/>
          <w:b/>
          <w:color w:val="auto"/>
          <w:sz w:val="28"/>
          <w:szCs w:val="28"/>
        </w:rPr>
        <w:t>考试要求</w:t>
      </w:r>
    </w:p>
    <w:p w14:paraId="66C62490">
      <w:pPr>
        <w:spacing w:after="0" w:line="0" w:lineRule="atLeast"/>
        <w:ind w:left="0" w:right="0"/>
        <w:contextualSpacing/>
        <w:rPr>
          <w:rFonts w:hint="eastAsia"/>
          <w:sz w:val="28"/>
          <w:szCs w:val="28"/>
        </w:rPr>
      </w:pPr>
      <w:r>
        <w:rPr>
          <w:rFonts w:hint="eastAsia"/>
          <w:sz w:val="28"/>
          <w:szCs w:val="28"/>
        </w:rPr>
        <w:t xml:space="preserve">    1. 掌握</w:t>
      </w:r>
      <w:r>
        <w:rPr>
          <w:rFonts w:hint="eastAsia"/>
          <w:kern w:val="0"/>
          <w:sz w:val="28"/>
          <w:szCs w:val="28"/>
          <w:lang w:eastAsia="zh-Hans"/>
        </w:rPr>
        <w:t>预应力混凝土</w:t>
      </w:r>
      <w:r>
        <w:rPr>
          <w:rFonts w:hint="eastAsia"/>
          <w:kern w:val="0"/>
          <w:sz w:val="28"/>
          <w:szCs w:val="28"/>
        </w:rPr>
        <w:t>结构</w:t>
      </w:r>
      <w:r>
        <w:rPr>
          <w:rFonts w:hint="eastAsia"/>
          <w:kern w:val="0"/>
          <w:sz w:val="28"/>
          <w:szCs w:val="28"/>
          <w:lang w:eastAsia="zh-Hans"/>
        </w:rPr>
        <w:t>的概念</w:t>
      </w:r>
      <w:r>
        <w:rPr>
          <w:rFonts w:hint="eastAsia"/>
          <w:kern w:val="0"/>
          <w:sz w:val="28"/>
          <w:szCs w:val="28"/>
        </w:rPr>
        <w:t>，预应力混凝土结构的优缺点</w:t>
      </w:r>
      <w:r>
        <w:rPr>
          <w:rFonts w:hint="eastAsia"/>
          <w:sz w:val="28"/>
          <w:szCs w:val="28"/>
        </w:rPr>
        <w:t>；</w:t>
      </w:r>
    </w:p>
    <w:p w14:paraId="026603A8">
      <w:pPr>
        <w:spacing w:after="0" w:line="0" w:lineRule="atLeast"/>
        <w:ind w:left="0" w:right="0"/>
        <w:contextualSpacing/>
        <w:rPr>
          <w:rFonts w:hint="eastAsia"/>
          <w:sz w:val="28"/>
          <w:szCs w:val="28"/>
        </w:rPr>
      </w:pPr>
      <w:r>
        <w:rPr>
          <w:rFonts w:hint="eastAsia"/>
          <w:sz w:val="28"/>
          <w:szCs w:val="28"/>
        </w:rPr>
        <w:t xml:space="preserve">    2. 掌握</w:t>
      </w:r>
      <w:r>
        <w:rPr>
          <w:sz w:val="28"/>
          <w:szCs w:val="28"/>
        </w:rPr>
        <w:t>先张法与后张法的施工工艺</w:t>
      </w:r>
      <w:r>
        <w:rPr>
          <w:rFonts w:hint="eastAsia"/>
          <w:sz w:val="28"/>
          <w:szCs w:val="28"/>
        </w:rPr>
        <w:t>；</w:t>
      </w:r>
    </w:p>
    <w:p w14:paraId="5FD0B1AE">
      <w:pPr>
        <w:spacing w:after="0" w:line="0" w:lineRule="atLeast"/>
        <w:ind w:left="0" w:right="0"/>
        <w:contextualSpacing/>
        <w:rPr>
          <w:rFonts w:hint="eastAsia"/>
          <w:sz w:val="28"/>
          <w:szCs w:val="28"/>
        </w:rPr>
      </w:pPr>
      <w:r>
        <w:rPr>
          <w:rFonts w:hint="eastAsia"/>
          <w:sz w:val="28"/>
          <w:szCs w:val="28"/>
        </w:rPr>
        <w:t xml:space="preserve">    3. 掌握</w:t>
      </w:r>
      <w:r>
        <w:rPr>
          <w:rFonts w:hint="eastAsia"/>
          <w:kern w:val="0"/>
          <w:sz w:val="28"/>
          <w:szCs w:val="28"/>
          <w:lang w:eastAsia="zh-Hans"/>
        </w:rPr>
        <w:t>预应力混凝土材料、张拉控制应力</w:t>
      </w:r>
      <w:r>
        <w:rPr>
          <w:rFonts w:hint="eastAsia"/>
          <w:sz w:val="28"/>
          <w:szCs w:val="28"/>
        </w:rPr>
        <w:t>；</w:t>
      </w:r>
    </w:p>
    <w:p w14:paraId="03988D93">
      <w:pPr>
        <w:spacing w:after="0" w:line="0" w:lineRule="atLeast"/>
        <w:ind w:left="0" w:right="0"/>
        <w:contextualSpacing/>
        <w:rPr>
          <w:rFonts w:hint="eastAsia"/>
          <w:sz w:val="28"/>
          <w:szCs w:val="28"/>
        </w:rPr>
      </w:pPr>
      <w:r>
        <w:rPr>
          <w:rFonts w:hint="eastAsia"/>
          <w:sz w:val="28"/>
          <w:szCs w:val="28"/>
        </w:rPr>
        <w:t xml:space="preserve">    4. 理解</w:t>
      </w:r>
      <w:r>
        <w:rPr>
          <w:rFonts w:hint="eastAsia"/>
          <w:kern w:val="0"/>
          <w:sz w:val="28"/>
          <w:szCs w:val="28"/>
          <w:lang w:eastAsia="zh-Hans"/>
        </w:rPr>
        <w:t>预应力混凝土</w:t>
      </w:r>
      <w:r>
        <w:rPr>
          <w:sz w:val="28"/>
          <w:szCs w:val="28"/>
        </w:rPr>
        <w:t>受弯构件</w:t>
      </w:r>
      <w:r>
        <w:rPr>
          <w:rFonts w:hint="eastAsia"/>
          <w:kern w:val="0"/>
          <w:sz w:val="28"/>
          <w:szCs w:val="28"/>
          <w:lang w:eastAsia="zh-Hans"/>
        </w:rPr>
        <w:t>各阶段</w:t>
      </w:r>
      <w:r>
        <w:rPr>
          <w:rFonts w:hint="eastAsia"/>
          <w:kern w:val="0"/>
          <w:sz w:val="28"/>
          <w:szCs w:val="28"/>
        </w:rPr>
        <w:t>受力特点</w:t>
      </w:r>
      <w:r>
        <w:rPr>
          <w:rFonts w:hint="eastAsia"/>
          <w:sz w:val="28"/>
          <w:szCs w:val="28"/>
        </w:rPr>
        <w:t>；</w:t>
      </w:r>
    </w:p>
    <w:p w14:paraId="3FBD18CE">
      <w:pPr>
        <w:spacing w:after="0" w:line="0" w:lineRule="atLeast"/>
        <w:ind w:left="0" w:right="0"/>
        <w:contextualSpacing/>
        <w:rPr>
          <w:rFonts w:hint="eastAsia"/>
          <w:sz w:val="28"/>
          <w:szCs w:val="28"/>
        </w:rPr>
      </w:pPr>
      <w:r>
        <w:rPr>
          <w:rFonts w:hint="eastAsia"/>
          <w:sz w:val="28"/>
          <w:szCs w:val="28"/>
        </w:rPr>
        <w:t xml:space="preserve">    5. 掌握</w:t>
      </w:r>
      <w:r>
        <w:rPr>
          <w:rFonts w:hint="eastAsia"/>
          <w:kern w:val="0"/>
          <w:sz w:val="28"/>
          <w:szCs w:val="28"/>
          <w:lang w:eastAsia="zh-Hans"/>
        </w:rPr>
        <w:t>预应力损失；减少各项预应力的损失的措施；预应力损失值的组合</w:t>
      </w:r>
      <w:r>
        <w:rPr>
          <w:rFonts w:hint="eastAsia"/>
          <w:sz w:val="28"/>
          <w:szCs w:val="28"/>
        </w:rPr>
        <w:t>。</w:t>
      </w:r>
    </w:p>
    <w:p w14:paraId="6EF899A1">
      <w:pPr>
        <w:spacing w:after="0" w:line="0" w:lineRule="atLeast"/>
        <w:ind w:left="0" w:right="0"/>
        <w:contextualSpacing/>
        <w:rPr>
          <w:rFonts w:hint="eastAsia"/>
          <w:sz w:val="28"/>
          <w:szCs w:val="28"/>
        </w:rPr>
      </w:pPr>
    </w:p>
    <w:p w14:paraId="49B73D40">
      <w:pPr>
        <w:pStyle w:val="10"/>
        <w:rPr>
          <w:rFonts w:hint="eastAsia"/>
          <w:color w:val="auto"/>
          <w:szCs w:val="28"/>
        </w:rPr>
      </w:pPr>
      <w:r>
        <w:rPr>
          <w:rFonts w:hint="eastAsia"/>
          <w:color w:val="auto"/>
          <w:szCs w:val="28"/>
        </w:rPr>
        <w:t>钢结构设计原理</w:t>
      </w:r>
    </w:p>
    <w:p w14:paraId="263D2D9F">
      <w:pPr>
        <w:pStyle w:val="10"/>
        <w:rPr>
          <w:rFonts w:hint="eastAsia" w:ascii="宋体" w:hAnsi="宋体" w:eastAsia="宋体"/>
          <w:szCs w:val="28"/>
        </w:rPr>
      </w:pPr>
      <w:r>
        <w:rPr>
          <w:rFonts w:hint="eastAsia" w:ascii="宋体" w:hAnsi="宋体" w:eastAsia="宋体"/>
          <w:szCs w:val="28"/>
        </w:rPr>
        <w:t>一、钢结构特点及设计方法概述</w:t>
      </w:r>
    </w:p>
    <w:p w14:paraId="5D087859">
      <w:pPr>
        <w:spacing w:after="0" w:line="0" w:lineRule="atLeast"/>
        <w:ind w:left="0" w:right="0"/>
        <w:contextualSpacing/>
        <w:rPr>
          <w:rFonts w:hint="eastAsia"/>
          <w:b/>
          <w:sz w:val="28"/>
          <w:szCs w:val="28"/>
        </w:rPr>
      </w:pPr>
      <w:r>
        <w:rPr>
          <w:rFonts w:hint="eastAsia"/>
          <w:b/>
          <w:sz w:val="28"/>
          <w:szCs w:val="28"/>
        </w:rPr>
        <w:t>考试内容</w:t>
      </w:r>
    </w:p>
    <w:p w14:paraId="5460D81C">
      <w:pPr>
        <w:spacing w:after="0" w:line="0" w:lineRule="atLeast"/>
        <w:ind w:left="0" w:right="0"/>
        <w:contextualSpacing/>
        <w:rPr>
          <w:rFonts w:hint="eastAsia"/>
          <w:sz w:val="28"/>
          <w:szCs w:val="28"/>
        </w:rPr>
      </w:pPr>
      <w:r>
        <w:rPr>
          <w:rFonts w:hint="eastAsia"/>
          <w:kern w:val="0"/>
          <w:sz w:val="28"/>
          <w:szCs w:val="28"/>
        </w:rPr>
        <w:t xml:space="preserve">    钢结构特点；容许应力法；极限状态设计方法；两类极限状态</w:t>
      </w:r>
      <w:r>
        <w:rPr>
          <w:rFonts w:hint="eastAsia"/>
          <w:kern w:val="0"/>
          <w:sz w:val="28"/>
          <w:szCs w:val="28"/>
          <w:lang w:eastAsia="zh-Hans"/>
        </w:rPr>
        <w:t>。</w:t>
      </w:r>
    </w:p>
    <w:p w14:paraId="333575D6">
      <w:pPr>
        <w:spacing w:after="0" w:line="0" w:lineRule="atLeast"/>
        <w:ind w:left="0" w:right="0"/>
        <w:contextualSpacing/>
        <w:rPr>
          <w:rFonts w:hint="eastAsia"/>
          <w:b/>
          <w:sz w:val="28"/>
          <w:szCs w:val="28"/>
        </w:rPr>
      </w:pPr>
      <w:r>
        <w:rPr>
          <w:rFonts w:hint="eastAsia"/>
          <w:b/>
          <w:sz w:val="28"/>
          <w:szCs w:val="28"/>
        </w:rPr>
        <w:t>考试要求</w:t>
      </w:r>
    </w:p>
    <w:p w14:paraId="7182D2D2">
      <w:pPr>
        <w:spacing w:after="0" w:line="0" w:lineRule="atLeast"/>
        <w:ind w:left="0" w:right="0"/>
        <w:contextualSpacing/>
        <w:rPr>
          <w:rFonts w:hint="eastAsia"/>
          <w:sz w:val="28"/>
          <w:szCs w:val="28"/>
        </w:rPr>
      </w:pPr>
      <w:r>
        <w:rPr>
          <w:rFonts w:hint="eastAsia"/>
          <w:sz w:val="28"/>
          <w:szCs w:val="28"/>
        </w:rPr>
        <w:t xml:space="preserve">    1．理解</w:t>
      </w:r>
      <w:r>
        <w:rPr>
          <w:rFonts w:hint="eastAsia"/>
          <w:kern w:val="0"/>
          <w:sz w:val="28"/>
          <w:szCs w:val="28"/>
          <w:lang w:eastAsia="zh-Hans"/>
        </w:rPr>
        <w:t>结构的安全等级；结构的功能要求和设计目的</w:t>
      </w:r>
      <w:r>
        <w:rPr>
          <w:rFonts w:hint="eastAsia"/>
          <w:sz w:val="28"/>
          <w:szCs w:val="28"/>
        </w:rPr>
        <w:t>。</w:t>
      </w:r>
    </w:p>
    <w:p w14:paraId="042A92A1">
      <w:pPr>
        <w:spacing w:after="0" w:line="0" w:lineRule="atLeast"/>
        <w:ind w:left="0" w:right="0"/>
        <w:contextualSpacing/>
        <w:rPr>
          <w:rFonts w:hint="eastAsia"/>
          <w:sz w:val="28"/>
          <w:szCs w:val="28"/>
        </w:rPr>
      </w:pPr>
      <w:r>
        <w:rPr>
          <w:rFonts w:hint="eastAsia"/>
          <w:sz w:val="28"/>
          <w:szCs w:val="28"/>
        </w:rPr>
        <w:t xml:space="preserve">    2．掌握</w:t>
      </w:r>
      <w:r>
        <w:rPr>
          <w:rFonts w:hint="eastAsia"/>
          <w:kern w:val="0"/>
          <w:sz w:val="28"/>
          <w:szCs w:val="28"/>
          <w:lang w:eastAsia="zh-Hans"/>
        </w:rPr>
        <w:t>承载能力极限状态设计表达式；正常使用极限状态设计表达式</w:t>
      </w:r>
      <w:r>
        <w:rPr>
          <w:rFonts w:hint="eastAsia"/>
          <w:sz w:val="28"/>
          <w:szCs w:val="28"/>
        </w:rPr>
        <w:t>。</w:t>
      </w:r>
    </w:p>
    <w:p w14:paraId="668B7AE1">
      <w:pPr>
        <w:spacing w:after="0" w:line="0" w:lineRule="atLeast"/>
        <w:ind w:left="0" w:right="0"/>
        <w:contextualSpacing/>
        <w:rPr>
          <w:rFonts w:hint="eastAsia"/>
          <w:sz w:val="28"/>
          <w:szCs w:val="28"/>
        </w:rPr>
      </w:pPr>
      <w:r>
        <w:rPr>
          <w:rFonts w:hint="eastAsia"/>
          <w:sz w:val="28"/>
          <w:szCs w:val="28"/>
        </w:rPr>
        <w:t xml:space="preserve">    3．了解</w:t>
      </w:r>
      <w:r>
        <w:rPr>
          <w:rFonts w:hint="eastAsia"/>
          <w:kern w:val="0"/>
          <w:sz w:val="28"/>
          <w:szCs w:val="28"/>
          <w:lang w:eastAsia="zh-Hans"/>
        </w:rPr>
        <w:t>近似概率极限状态设计法</w:t>
      </w:r>
      <w:r>
        <w:rPr>
          <w:rFonts w:hint="eastAsia"/>
          <w:sz w:val="28"/>
          <w:szCs w:val="28"/>
        </w:rPr>
        <w:t>。</w:t>
      </w:r>
    </w:p>
    <w:p w14:paraId="606C3054">
      <w:pPr>
        <w:adjustRightInd w:val="0"/>
        <w:snapToGrid w:val="0"/>
        <w:spacing w:after="150"/>
        <w:ind w:firstLine="480"/>
        <w:rPr>
          <w:b/>
          <w:bCs/>
          <w:kern w:val="0"/>
          <w:sz w:val="28"/>
          <w:szCs w:val="28"/>
          <w:lang w:eastAsia="zh-Hans"/>
        </w:rPr>
      </w:pPr>
    </w:p>
    <w:p w14:paraId="66E718A9">
      <w:pPr>
        <w:pStyle w:val="10"/>
        <w:rPr>
          <w:rFonts w:hint="eastAsia" w:ascii="宋体" w:hAnsi="宋体" w:eastAsia="宋体"/>
          <w:szCs w:val="28"/>
        </w:rPr>
      </w:pPr>
      <w:r>
        <w:rPr>
          <w:rFonts w:hint="eastAsia" w:ascii="宋体" w:hAnsi="宋体" w:eastAsia="宋体"/>
          <w:szCs w:val="28"/>
        </w:rPr>
        <w:t>二、钢结构的材料</w:t>
      </w:r>
    </w:p>
    <w:p w14:paraId="07D85909">
      <w:pPr>
        <w:spacing w:after="0" w:line="0" w:lineRule="atLeast"/>
        <w:ind w:left="0" w:right="0"/>
        <w:contextualSpacing/>
        <w:rPr>
          <w:rFonts w:hint="eastAsia"/>
          <w:b/>
          <w:sz w:val="28"/>
          <w:szCs w:val="28"/>
        </w:rPr>
      </w:pPr>
      <w:r>
        <w:rPr>
          <w:rFonts w:hint="eastAsia"/>
          <w:b/>
          <w:sz w:val="28"/>
          <w:szCs w:val="28"/>
        </w:rPr>
        <w:t>考试内容</w:t>
      </w:r>
    </w:p>
    <w:p w14:paraId="47BF6BEC">
      <w:pPr>
        <w:spacing w:after="0" w:line="0" w:lineRule="atLeast"/>
        <w:ind w:left="0" w:right="0"/>
        <w:contextualSpacing/>
        <w:rPr>
          <w:rFonts w:hint="eastAsia"/>
          <w:sz w:val="28"/>
          <w:szCs w:val="28"/>
        </w:rPr>
      </w:pPr>
      <w:r>
        <w:rPr>
          <w:rFonts w:hint="eastAsia"/>
          <w:kern w:val="0"/>
          <w:sz w:val="28"/>
          <w:szCs w:val="28"/>
        </w:rPr>
        <w:t xml:space="preserve">    钢材的冶炼、脱氧；钢结构破坏形式；钢结构单向拉伸下的工作性能（包括抗拉强度、屈服强度、伸长率、断面收缩率、强度、延性、韧性、弹性模量等概念）；钢材的冷弯性能；钢材的冲击韧性；钢材在复杂应力下的屈服条件；各类化学成分对钢材性能的影响；钢材的焊接性能及硬化；应力集中、荷载类型及温度对钢材的影响</w:t>
      </w:r>
      <w:r>
        <w:rPr>
          <w:rFonts w:hint="eastAsia"/>
          <w:kern w:val="0"/>
          <w:sz w:val="28"/>
          <w:szCs w:val="28"/>
          <w:lang w:eastAsia="zh-Hans"/>
        </w:rPr>
        <w:t>。</w:t>
      </w:r>
    </w:p>
    <w:p w14:paraId="28093FD1">
      <w:pPr>
        <w:spacing w:after="0" w:line="0" w:lineRule="atLeast"/>
        <w:ind w:left="0" w:right="0"/>
        <w:contextualSpacing/>
        <w:rPr>
          <w:rFonts w:hint="eastAsia"/>
          <w:b/>
          <w:sz w:val="28"/>
          <w:szCs w:val="28"/>
        </w:rPr>
      </w:pPr>
      <w:r>
        <w:rPr>
          <w:rFonts w:hint="eastAsia"/>
          <w:b/>
          <w:sz w:val="28"/>
          <w:szCs w:val="28"/>
        </w:rPr>
        <w:t>考试要求</w:t>
      </w:r>
    </w:p>
    <w:p w14:paraId="1C086E67">
      <w:pPr>
        <w:spacing w:after="0" w:line="0" w:lineRule="atLeast"/>
        <w:ind w:left="0" w:right="0"/>
        <w:contextualSpacing/>
        <w:rPr>
          <w:rFonts w:hint="eastAsia"/>
          <w:sz w:val="28"/>
          <w:szCs w:val="28"/>
        </w:rPr>
      </w:pPr>
      <w:r>
        <w:rPr>
          <w:rFonts w:hint="eastAsia"/>
          <w:sz w:val="28"/>
          <w:szCs w:val="28"/>
        </w:rPr>
        <w:t xml:space="preserve">    </w:t>
      </w:r>
      <w:r>
        <w:rPr>
          <w:sz w:val="28"/>
          <w:szCs w:val="28"/>
        </w:rPr>
        <w:t>1</w:t>
      </w:r>
      <w:r>
        <w:rPr>
          <w:rFonts w:hint="eastAsia"/>
          <w:sz w:val="28"/>
          <w:szCs w:val="28"/>
        </w:rPr>
        <w:t>．掌握钢材主要性能及影响因素。</w:t>
      </w:r>
    </w:p>
    <w:p w14:paraId="1E7774E0">
      <w:pPr>
        <w:adjustRightInd w:val="0"/>
        <w:snapToGrid w:val="0"/>
        <w:spacing w:after="150"/>
        <w:ind w:firstLine="480"/>
        <w:rPr>
          <w:b/>
          <w:bCs/>
          <w:kern w:val="0"/>
          <w:sz w:val="28"/>
          <w:szCs w:val="28"/>
          <w:lang w:eastAsia="zh-Hans"/>
        </w:rPr>
      </w:pPr>
    </w:p>
    <w:p w14:paraId="75A59536">
      <w:pPr>
        <w:pStyle w:val="10"/>
        <w:rPr>
          <w:rFonts w:hint="eastAsia" w:ascii="宋体" w:hAnsi="宋体" w:eastAsia="宋体"/>
          <w:szCs w:val="28"/>
        </w:rPr>
      </w:pPr>
      <w:r>
        <w:rPr>
          <w:rFonts w:hint="eastAsia" w:ascii="宋体" w:hAnsi="宋体" w:eastAsia="宋体"/>
          <w:szCs w:val="28"/>
        </w:rPr>
        <w:t>三、轴向受拉构件</w:t>
      </w:r>
    </w:p>
    <w:p w14:paraId="0CC34ED9">
      <w:pPr>
        <w:spacing w:after="0" w:line="0" w:lineRule="atLeast"/>
        <w:ind w:left="0" w:right="0"/>
        <w:contextualSpacing/>
        <w:rPr>
          <w:rFonts w:hint="eastAsia"/>
          <w:b/>
          <w:sz w:val="28"/>
          <w:szCs w:val="28"/>
        </w:rPr>
      </w:pPr>
      <w:r>
        <w:rPr>
          <w:rFonts w:hint="eastAsia"/>
          <w:b/>
          <w:sz w:val="28"/>
          <w:szCs w:val="28"/>
        </w:rPr>
        <w:t>考试内容</w:t>
      </w:r>
    </w:p>
    <w:p w14:paraId="4FB70E4B">
      <w:pPr>
        <w:spacing w:after="0" w:line="0" w:lineRule="atLeast"/>
        <w:ind w:left="0" w:right="0"/>
        <w:contextualSpacing/>
        <w:rPr>
          <w:rFonts w:hint="eastAsia"/>
          <w:sz w:val="28"/>
          <w:szCs w:val="28"/>
        </w:rPr>
      </w:pPr>
      <w:r>
        <w:rPr>
          <w:rFonts w:hint="eastAsia"/>
          <w:kern w:val="0"/>
          <w:sz w:val="28"/>
          <w:szCs w:val="28"/>
        </w:rPr>
        <w:t xml:space="preserve">    轴向受拉构件的强度、刚度验算。</w:t>
      </w:r>
    </w:p>
    <w:p w14:paraId="027A4068">
      <w:pPr>
        <w:spacing w:after="0" w:line="0" w:lineRule="atLeast"/>
        <w:ind w:left="0" w:right="0"/>
        <w:contextualSpacing/>
        <w:rPr>
          <w:rFonts w:hint="eastAsia"/>
          <w:b/>
          <w:sz w:val="28"/>
          <w:szCs w:val="28"/>
        </w:rPr>
      </w:pPr>
      <w:r>
        <w:rPr>
          <w:rFonts w:hint="eastAsia"/>
          <w:b/>
          <w:sz w:val="28"/>
          <w:szCs w:val="28"/>
        </w:rPr>
        <w:t>考试要求</w:t>
      </w:r>
    </w:p>
    <w:p w14:paraId="064DC4B6">
      <w:pPr>
        <w:spacing w:after="0" w:line="0" w:lineRule="atLeast"/>
        <w:ind w:left="0" w:right="0"/>
        <w:contextualSpacing/>
        <w:rPr>
          <w:rFonts w:hint="eastAsia"/>
          <w:sz w:val="28"/>
          <w:szCs w:val="28"/>
        </w:rPr>
      </w:pPr>
      <w:r>
        <w:rPr>
          <w:rFonts w:hint="eastAsia"/>
          <w:sz w:val="28"/>
          <w:szCs w:val="28"/>
        </w:rPr>
        <w:t xml:space="preserve">    </w:t>
      </w:r>
      <w:r>
        <w:rPr>
          <w:sz w:val="28"/>
          <w:szCs w:val="28"/>
        </w:rPr>
        <w:t>1</w:t>
      </w:r>
      <w:r>
        <w:rPr>
          <w:rFonts w:hint="eastAsia"/>
          <w:sz w:val="28"/>
          <w:szCs w:val="28"/>
        </w:rPr>
        <w:t>．了解轴向受拉构件强度验算准则，理解孔洞、残余应力对强度的影响，掌握强度验算方法。</w:t>
      </w:r>
    </w:p>
    <w:p w14:paraId="78C894D0">
      <w:pPr>
        <w:spacing w:after="0" w:line="0" w:lineRule="atLeast"/>
        <w:ind w:left="0" w:right="0"/>
        <w:contextualSpacing/>
        <w:rPr>
          <w:rFonts w:hint="eastAsia"/>
          <w:sz w:val="28"/>
          <w:szCs w:val="28"/>
        </w:rPr>
      </w:pPr>
      <w:r>
        <w:rPr>
          <w:rFonts w:hint="eastAsia"/>
          <w:sz w:val="28"/>
          <w:szCs w:val="28"/>
        </w:rPr>
        <w:t xml:space="preserve">    </w:t>
      </w:r>
      <w:r>
        <w:rPr>
          <w:sz w:val="28"/>
          <w:szCs w:val="28"/>
        </w:rPr>
        <w:t>2</w:t>
      </w:r>
      <w:r>
        <w:rPr>
          <w:rFonts w:hint="eastAsia"/>
          <w:sz w:val="28"/>
          <w:szCs w:val="28"/>
        </w:rPr>
        <w:t>．了解轴向受拉构件刚度原理，掌握验算方法。</w:t>
      </w:r>
    </w:p>
    <w:p w14:paraId="0E1E6329">
      <w:pPr>
        <w:adjustRightInd w:val="0"/>
        <w:snapToGrid w:val="0"/>
        <w:spacing w:after="150"/>
        <w:ind w:firstLine="480"/>
        <w:rPr>
          <w:b/>
          <w:bCs/>
          <w:kern w:val="0"/>
          <w:sz w:val="28"/>
          <w:szCs w:val="28"/>
          <w:lang w:eastAsia="zh-Hans"/>
        </w:rPr>
      </w:pPr>
    </w:p>
    <w:p w14:paraId="53CC875E">
      <w:pPr>
        <w:pStyle w:val="10"/>
        <w:rPr>
          <w:rFonts w:hint="eastAsia" w:ascii="宋体" w:hAnsi="宋体" w:eastAsia="宋体"/>
          <w:szCs w:val="28"/>
        </w:rPr>
      </w:pPr>
      <w:r>
        <w:rPr>
          <w:rFonts w:hint="eastAsia" w:ascii="宋体" w:hAnsi="宋体" w:eastAsia="宋体"/>
          <w:szCs w:val="28"/>
        </w:rPr>
        <w:t>四、受弯构件</w:t>
      </w:r>
    </w:p>
    <w:p w14:paraId="37F9EFFE">
      <w:pPr>
        <w:spacing w:after="0" w:line="0" w:lineRule="atLeast"/>
        <w:ind w:left="0" w:right="0"/>
        <w:contextualSpacing/>
        <w:rPr>
          <w:rFonts w:hint="eastAsia"/>
          <w:b/>
          <w:sz w:val="28"/>
          <w:szCs w:val="28"/>
        </w:rPr>
      </w:pPr>
      <w:r>
        <w:rPr>
          <w:rFonts w:hint="eastAsia"/>
          <w:b/>
          <w:sz w:val="28"/>
          <w:szCs w:val="28"/>
        </w:rPr>
        <w:t>考试内容</w:t>
      </w:r>
    </w:p>
    <w:p w14:paraId="34560E65">
      <w:pPr>
        <w:spacing w:after="0" w:line="0" w:lineRule="atLeast"/>
        <w:ind w:left="0" w:right="0"/>
        <w:contextualSpacing/>
        <w:rPr>
          <w:rFonts w:hint="eastAsia"/>
          <w:sz w:val="28"/>
          <w:szCs w:val="28"/>
        </w:rPr>
      </w:pPr>
      <w:r>
        <w:rPr>
          <w:rFonts w:hint="eastAsia"/>
          <w:kern w:val="0"/>
          <w:sz w:val="28"/>
          <w:szCs w:val="28"/>
        </w:rPr>
        <w:t xml:space="preserve">    受弯构件的强度；塑性发展系数；剪力中心；局部压应力；受弯构件的刚度；梁的临界弯矩及影响因素；整体稳定实用算法。</w:t>
      </w:r>
    </w:p>
    <w:p w14:paraId="088E9636">
      <w:pPr>
        <w:spacing w:after="0" w:line="0" w:lineRule="atLeast"/>
        <w:ind w:left="0" w:right="0"/>
        <w:contextualSpacing/>
        <w:rPr>
          <w:rFonts w:hint="eastAsia"/>
          <w:b/>
          <w:sz w:val="28"/>
          <w:szCs w:val="28"/>
        </w:rPr>
      </w:pPr>
      <w:r>
        <w:rPr>
          <w:rFonts w:hint="eastAsia"/>
          <w:b/>
          <w:sz w:val="28"/>
          <w:szCs w:val="28"/>
        </w:rPr>
        <w:t>考试要求</w:t>
      </w:r>
    </w:p>
    <w:p w14:paraId="1EA2B7FC">
      <w:pPr>
        <w:spacing w:after="0" w:line="0" w:lineRule="atLeast"/>
        <w:ind w:left="0" w:right="0"/>
        <w:contextualSpacing/>
        <w:rPr>
          <w:rFonts w:hint="eastAsia"/>
          <w:sz w:val="28"/>
          <w:szCs w:val="28"/>
        </w:rPr>
      </w:pPr>
      <w:r>
        <w:rPr>
          <w:rFonts w:hint="eastAsia"/>
          <w:sz w:val="28"/>
          <w:szCs w:val="28"/>
        </w:rPr>
        <w:t xml:space="preserve">    </w:t>
      </w:r>
      <w:r>
        <w:rPr>
          <w:sz w:val="28"/>
          <w:szCs w:val="28"/>
        </w:rPr>
        <w:t>1</w:t>
      </w:r>
      <w:r>
        <w:rPr>
          <w:rFonts w:hint="eastAsia"/>
          <w:sz w:val="28"/>
          <w:szCs w:val="28"/>
        </w:rPr>
        <w:t>．掌握受弯构件强度、刚度验算方法。</w:t>
      </w:r>
    </w:p>
    <w:p w14:paraId="35D75C38">
      <w:pPr>
        <w:spacing w:after="0" w:line="0" w:lineRule="atLeast"/>
        <w:ind w:left="0" w:right="0" w:firstLine="570"/>
        <w:contextualSpacing/>
        <w:rPr>
          <w:sz w:val="28"/>
          <w:szCs w:val="28"/>
        </w:rPr>
      </w:pPr>
      <w:r>
        <w:rPr>
          <w:sz w:val="28"/>
          <w:szCs w:val="28"/>
        </w:rPr>
        <w:t>2</w:t>
      </w:r>
      <w:r>
        <w:rPr>
          <w:rFonts w:hint="eastAsia"/>
          <w:sz w:val="28"/>
          <w:szCs w:val="28"/>
        </w:rPr>
        <w:t>．了解梁整体失稳现象，理解临界弯矩推导过程，掌握梁整体稳定的实用算法。</w:t>
      </w:r>
    </w:p>
    <w:p w14:paraId="56B663A6">
      <w:pPr>
        <w:adjustRightInd w:val="0"/>
        <w:snapToGrid w:val="0"/>
        <w:spacing w:after="150"/>
        <w:ind w:firstLine="480"/>
        <w:rPr>
          <w:b/>
          <w:bCs/>
          <w:kern w:val="0"/>
          <w:sz w:val="28"/>
          <w:szCs w:val="28"/>
          <w:lang w:eastAsia="zh-Hans"/>
        </w:rPr>
      </w:pPr>
    </w:p>
    <w:p w14:paraId="799FAE4C">
      <w:pPr>
        <w:pStyle w:val="10"/>
        <w:rPr>
          <w:rFonts w:hint="eastAsia" w:ascii="宋体" w:hAnsi="宋体" w:eastAsia="宋体"/>
          <w:szCs w:val="28"/>
        </w:rPr>
      </w:pPr>
      <w:r>
        <w:rPr>
          <w:rFonts w:hint="eastAsia" w:ascii="宋体" w:hAnsi="宋体" w:eastAsia="宋体"/>
          <w:szCs w:val="28"/>
        </w:rPr>
        <w:t>五、轴心受压构件</w:t>
      </w:r>
    </w:p>
    <w:p w14:paraId="3112B0E6">
      <w:pPr>
        <w:spacing w:after="0" w:line="0" w:lineRule="atLeast"/>
        <w:ind w:left="0" w:right="0"/>
        <w:contextualSpacing/>
        <w:rPr>
          <w:rFonts w:hint="eastAsia"/>
          <w:b/>
          <w:sz w:val="28"/>
          <w:szCs w:val="28"/>
        </w:rPr>
      </w:pPr>
      <w:r>
        <w:rPr>
          <w:rFonts w:hint="eastAsia"/>
          <w:b/>
          <w:sz w:val="28"/>
          <w:szCs w:val="28"/>
        </w:rPr>
        <w:t>考试内容</w:t>
      </w:r>
    </w:p>
    <w:p w14:paraId="17F11585">
      <w:pPr>
        <w:spacing w:after="0" w:line="0" w:lineRule="atLeast"/>
        <w:ind w:left="0" w:right="0" w:firstLine="570"/>
        <w:contextualSpacing/>
        <w:rPr>
          <w:kern w:val="0"/>
          <w:sz w:val="28"/>
          <w:szCs w:val="28"/>
        </w:rPr>
      </w:pPr>
      <w:r>
        <w:rPr>
          <w:rFonts w:hint="eastAsia"/>
          <w:kern w:val="0"/>
          <w:sz w:val="28"/>
          <w:szCs w:val="28"/>
        </w:rPr>
        <w:t>轴心受压构件整体失稳现象；残余应力、几何缺陷对临界力的影响；柱子曲线；整体稳定实用计算方法；轴心受压构件局部稳定计算方法。</w:t>
      </w:r>
    </w:p>
    <w:p w14:paraId="01D3E810">
      <w:pPr>
        <w:spacing w:after="0" w:line="0" w:lineRule="atLeast"/>
        <w:ind w:left="0" w:right="0"/>
        <w:contextualSpacing/>
        <w:rPr>
          <w:rFonts w:hint="eastAsia"/>
          <w:b/>
          <w:sz w:val="28"/>
          <w:szCs w:val="28"/>
        </w:rPr>
      </w:pPr>
      <w:r>
        <w:rPr>
          <w:rFonts w:hint="eastAsia"/>
          <w:b/>
          <w:sz w:val="28"/>
          <w:szCs w:val="28"/>
        </w:rPr>
        <w:t>考试要求</w:t>
      </w:r>
    </w:p>
    <w:p w14:paraId="148690A2">
      <w:pPr>
        <w:spacing w:after="0" w:line="0" w:lineRule="atLeast"/>
        <w:ind w:left="0" w:right="0"/>
        <w:contextualSpacing/>
        <w:rPr>
          <w:sz w:val="28"/>
          <w:szCs w:val="28"/>
        </w:rPr>
      </w:pPr>
      <w:r>
        <w:rPr>
          <w:rFonts w:hint="eastAsia"/>
          <w:sz w:val="28"/>
          <w:szCs w:val="28"/>
        </w:rPr>
        <w:t xml:space="preserve">    </w:t>
      </w:r>
      <w:r>
        <w:rPr>
          <w:sz w:val="28"/>
          <w:szCs w:val="28"/>
        </w:rPr>
        <w:t>1</w:t>
      </w:r>
      <w:r>
        <w:rPr>
          <w:rFonts w:hint="eastAsia"/>
          <w:sz w:val="28"/>
          <w:szCs w:val="28"/>
        </w:rPr>
        <w:t>．理解不同截面类型的轴心受压构件整体失稳现象。</w:t>
      </w:r>
    </w:p>
    <w:p w14:paraId="1F0D84B8">
      <w:pPr>
        <w:spacing w:after="0" w:line="0" w:lineRule="atLeast"/>
        <w:ind w:left="0" w:right="0" w:firstLine="570"/>
        <w:contextualSpacing/>
        <w:rPr>
          <w:sz w:val="28"/>
          <w:szCs w:val="28"/>
        </w:rPr>
      </w:pPr>
      <w:r>
        <w:rPr>
          <w:sz w:val="28"/>
          <w:szCs w:val="28"/>
        </w:rPr>
        <w:t>2</w:t>
      </w:r>
      <w:r>
        <w:rPr>
          <w:rFonts w:hint="eastAsia"/>
          <w:sz w:val="28"/>
          <w:szCs w:val="28"/>
        </w:rPr>
        <w:t>．了解残余应力、几何缺陷对临界力的影响。</w:t>
      </w:r>
    </w:p>
    <w:p w14:paraId="3DE27D87">
      <w:pPr>
        <w:spacing w:after="0" w:line="0" w:lineRule="atLeast"/>
        <w:ind w:left="0" w:right="0"/>
        <w:contextualSpacing/>
        <w:rPr>
          <w:rFonts w:hint="eastAsia"/>
          <w:sz w:val="28"/>
          <w:szCs w:val="28"/>
        </w:rPr>
      </w:pPr>
      <w:r>
        <w:rPr>
          <w:rFonts w:hint="eastAsia"/>
          <w:sz w:val="28"/>
          <w:szCs w:val="28"/>
        </w:rPr>
        <w:t xml:space="preserve">    </w:t>
      </w:r>
      <w:r>
        <w:rPr>
          <w:sz w:val="28"/>
          <w:szCs w:val="28"/>
        </w:rPr>
        <w:t>3</w:t>
      </w:r>
      <w:r>
        <w:rPr>
          <w:rFonts w:hint="eastAsia"/>
          <w:sz w:val="28"/>
          <w:szCs w:val="28"/>
        </w:rPr>
        <w:t>．理解柱子曲线，掌握轴心受压构件整体稳定、局部稳定的验算方法。</w:t>
      </w:r>
    </w:p>
    <w:p w14:paraId="3AC81901">
      <w:pPr>
        <w:adjustRightInd w:val="0"/>
        <w:snapToGrid w:val="0"/>
        <w:spacing w:after="150"/>
        <w:ind w:firstLine="480"/>
        <w:rPr>
          <w:b/>
          <w:bCs/>
          <w:kern w:val="0"/>
          <w:sz w:val="28"/>
          <w:szCs w:val="28"/>
          <w:lang w:eastAsia="zh-Hans"/>
        </w:rPr>
      </w:pPr>
    </w:p>
    <w:p w14:paraId="295897EC">
      <w:pPr>
        <w:pStyle w:val="10"/>
        <w:rPr>
          <w:rFonts w:hint="eastAsia" w:ascii="宋体" w:hAnsi="宋体" w:eastAsia="宋体"/>
          <w:szCs w:val="28"/>
        </w:rPr>
      </w:pPr>
      <w:r>
        <w:rPr>
          <w:rFonts w:hint="eastAsia" w:ascii="宋体" w:hAnsi="宋体" w:eastAsia="宋体"/>
          <w:szCs w:val="28"/>
        </w:rPr>
        <w:t>六、偏心受力构件</w:t>
      </w:r>
    </w:p>
    <w:p w14:paraId="35CF1720">
      <w:pPr>
        <w:spacing w:after="0" w:line="0" w:lineRule="atLeast"/>
        <w:ind w:left="0" w:right="0"/>
        <w:contextualSpacing/>
        <w:rPr>
          <w:rFonts w:hint="eastAsia"/>
          <w:b/>
          <w:sz w:val="28"/>
          <w:szCs w:val="28"/>
        </w:rPr>
      </w:pPr>
      <w:r>
        <w:rPr>
          <w:rFonts w:hint="eastAsia"/>
          <w:b/>
          <w:sz w:val="28"/>
          <w:szCs w:val="28"/>
        </w:rPr>
        <w:t>考试内容</w:t>
      </w:r>
    </w:p>
    <w:p w14:paraId="4A117280">
      <w:pPr>
        <w:spacing w:after="0" w:line="0" w:lineRule="atLeast"/>
        <w:ind w:left="0" w:right="0" w:firstLine="570"/>
        <w:contextualSpacing/>
        <w:jc w:val="both"/>
        <w:rPr>
          <w:kern w:val="0"/>
          <w:sz w:val="28"/>
          <w:szCs w:val="28"/>
        </w:rPr>
      </w:pPr>
      <w:r>
        <w:rPr>
          <w:rFonts w:hint="eastAsia"/>
          <w:kern w:val="0"/>
          <w:sz w:val="28"/>
          <w:szCs w:val="28"/>
        </w:rPr>
        <w:t>边缘屈服准则；部分发展塑性准则；弯矩作用平面；相关公式；偏心受力构件强度验算方法；偏心受力构件平面内、平面外整体失稳形式；偏心受力构件整体、局部稳定计算方法。</w:t>
      </w:r>
    </w:p>
    <w:p w14:paraId="796DAA31">
      <w:pPr>
        <w:spacing w:after="0" w:line="0" w:lineRule="atLeast"/>
        <w:ind w:left="0" w:right="0"/>
        <w:contextualSpacing/>
        <w:rPr>
          <w:rFonts w:hint="eastAsia"/>
          <w:b/>
          <w:sz w:val="28"/>
          <w:szCs w:val="28"/>
        </w:rPr>
      </w:pPr>
      <w:r>
        <w:rPr>
          <w:rFonts w:hint="eastAsia"/>
          <w:b/>
          <w:sz w:val="28"/>
          <w:szCs w:val="28"/>
        </w:rPr>
        <w:t>考试要求</w:t>
      </w:r>
    </w:p>
    <w:p w14:paraId="36CCB9AF">
      <w:pPr>
        <w:spacing w:after="0" w:line="0" w:lineRule="atLeast"/>
        <w:ind w:left="0" w:right="0"/>
        <w:contextualSpacing/>
        <w:rPr>
          <w:sz w:val="28"/>
          <w:szCs w:val="28"/>
        </w:rPr>
      </w:pPr>
      <w:r>
        <w:rPr>
          <w:rFonts w:hint="eastAsia"/>
          <w:sz w:val="28"/>
          <w:szCs w:val="28"/>
        </w:rPr>
        <w:t xml:space="preserve">    </w:t>
      </w:r>
      <w:r>
        <w:rPr>
          <w:sz w:val="28"/>
          <w:szCs w:val="28"/>
        </w:rPr>
        <w:t>1</w:t>
      </w:r>
      <w:r>
        <w:rPr>
          <w:rFonts w:hint="eastAsia"/>
          <w:sz w:val="28"/>
          <w:szCs w:val="28"/>
        </w:rPr>
        <w:t>．理解偏心受力构件强度验算准则，掌握验算方法。</w:t>
      </w:r>
    </w:p>
    <w:p w14:paraId="326943A4">
      <w:pPr>
        <w:spacing w:after="0" w:line="0" w:lineRule="atLeast"/>
        <w:ind w:left="0" w:right="0"/>
        <w:contextualSpacing/>
        <w:rPr>
          <w:rFonts w:hint="eastAsia"/>
          <w:sz w:val="28"/>
          <w:szCs w:val="28"/>
        </w:rPr>
      </w:pPr>
      <w:r>
        <w:rPr>
          <w:rFonts w:hint="eastAsia"/>
          <w:sz w:val="28"/>
          <w:szCs w:val="28"/>
        </w:rPr>
        <w:t xml:space="preserve">    </w:t>
      </w:r>
      <w:r>
        <w:rPr>
          <w:sz w:val="28"/>
          <w:szCs w:val="28"/>
        </w:rPr>
        <w:t>2</w:t>
      </w:r>
      <w:r>
        <w:rPr>
          <w:rFonts w:hint="eastAsia"/>
          <w:sz w:val="28"/>
          <w:szCs w:val="28"/>
        </w:rPr>
        <w:t>．了解偏心受力构件平面内、平面外整体失稳形式，掌握整体稳定、局部稳定验算方法。</w:t>
      </w:r>
    </w:p>
    <w:p w14:paraId="5716455F">
      <w:pPr>
        <w:adjustRightInd w:val="0"/>
        <w:snapToGrid w:val="0"/>
        <w:spacing w:after="150"/>
        <w:ind w:firstLine="480"/>
        <w:rPr>
          <w:b/>
          <w:bCs/>
          <w:kern w:val="0"/>
          <w:sz w:val="28"/>
          <w:szCs w:val="28"/>
          <w:lang w:eastAsia="zh-Hans"/>
        </w:rPr>
      </w:pPr>
    </w:p>
    <w:p w14:paraId="153B8C2E">
      <w:pPr>
        <w:pStyle w:val="10"/>
        <w:rPr>
          <w:rFonts w:hint="eastAsia" w:ascii="宋体" w:hAnsi="宋体" w:eastAsia="宋体"/>
          <w:szCs w:val="28"/>
        </w:rPr>
      </w:pPr>
      <w:r>
        <w:rPr>
          <w:rFonts w:hint="eastAsia" w:ascii="宋体" w:hAnsi="宋体" w:eastAsia="宋体"/>
          <w:szCs w:val="28"/>
        </w:rPr>
        <w:t>七、钢结构的连接</w:t>
      </w:r>
    </w:p>
    <w:p w14:paraId="5B3C96CD">
      <w:pPr>
        <w:spacing w:after="0" w:line="0" w:lineRule="atLeast"/>
        <w:ind w:left="0" w:right="0"/>
        <w:contextualSpacing/>
        <w:rPr>
          <w:rFonts w:hint="eastAsia"/>
          <w:b/>
          <w:sz w:val="28"/>
          <w:szCs w:val="28"/>
        </w:rPr>
      </w:pPr>
      <w:r>
        <w:rPr>
          <w:rFonts w:hint="eastAsia"/>
          <w:b/>
          <w:sz w:val="28"/>
          <w:szCs w:val="28"/>
        </w:rPr>
        <w:t>考试内容</w:t>
      </w:r>
    </w:p>
    <w:p w14:paraId="552EE6A3">
      <w:pPr>
        <w:spacing w:after="0" w:line="0" w:lineRule="atLeast"/>
        <w:ind w:left="0" w:right="0"/>
        <w:contextualSpacing/>
        <w:jc w:val="both"/>
        <w:rPr>
          <w:kern w:val="0"/>
          <w:sz w:val="28"/>
          <w:szCs w:val="28"/>
        </w:rPr>
      </w:pPr>
      <w:r>
        <w:rPr>
          <w:rFonts w:hint="eastAsia"/>
          <w:kern w:val="0"/>
          <w:sz w:val="28"/>
          <w:szCs w:val="28"/>
        </w:rPr>
        <w:t>钢结构常用连接方法及特点；角焊缝验算方法；螺栓抗剪承载力；普通螺栓群受剪连接验算。</w:t>
      </w:r>
    </w:p>
    <w:p w14:paraId="55E5282F">
      <w:pPr>
        <w:spacing w:after="0" w:line="0" w:lineRule="atLeast"/>
        <w:ind w:left="0" w:right="0"/>
        <w:contextualSpacing/>
        <w:rPr>
          <w:rFonts w:hint="eastAsia"/>
          <w:b/>
          <w:sz w:val="28"/>
          <w:szCs w:val="28"/>
        </w:rPr>
      </w:pPr>
      <w:r>
        <w:rPr>
          <w:rFonts w:hint="eastAsia"/>
          <w:b/>
          <w:sz w:val="28"/>
          <w:szCs w:val="28"/>
        </w:rPr>
        <w:t>考试要求</w:t>
      </w:r>
    </w:p>
    <w:p w14:paraId="37E4E76C">
      <w:pPr>
        <w:spacing w:after="0" w:line="0" w:lineRule="atLeast"/>
        <w:ind w:left="0" w:right="0"/>
        <w:contextualSpacing/>
        <w:rPr>
          <w:sz w:val="28"/>
          <w:szCs w:val="28"/>
        </w:rPr>
      </w:pPr>
      <w:r>
        <w:rPr>
          <w:rFonts w:hint="eastAsia"/>
          <w:sz w:val="28"/>
          <w:szCs w:val="28"/>
        </w:rPr>
        <w:t xml:space="preserve">    </w:t>
      </w:r>
      <w:r>
        <w:rPr>
          <w:sz w:val="28"/>
          <w:szCs w:val="28"/>
        </w:rPr>
        <w:t>1</w:t>
      </w:r>
      <w:r>
        <w:rPr>
          <w:rFonts w:hint="eastAsia"/>
          <w:sz w:val="28"/>
          <w:szCs w:val="28"/>
        </w:rPr>
        <w:t>．理解钢结构常用连接方法及各类连接方法特点。</w:t>
      </w:r>
    </w:p>
    <w:p w14:paraId="25C705F9">
      <w:pPr>
        <w:spacing w:after="0" w:line="0" w:lineRule="atLeast"/>
        <w:ind w:left="0" w:right="0" w:firstLine="570"/>
        <w:contextualSpacing/>
        <w:rPr>
          <w:sz w:val="28"/>
          <w:szCs w:val="28"/>
        </w:rPr>
      </w:pPr>
      <w:r>
        <w:rPr>
          <w:sz w:val="28"/>
          <w:szCs w:val="28"/>
        </w:rPr>
        <w:t>2</w:t>
      </w:r>
      <w:r>
        <w:rPr>
          <w:rFonts w:hint="eastAsia"/>
          <w:sz w:val="28"/>
          <w:szCs w:val="28"/>
        </w:rPr>
        <w:t>．掌握角焊缝验算方法。</w:t>
      </w:r>
    </w:p>
    <w:p w14:paraId="2667C704">
      <w:pPr>
        <w:spacing w:after="0" w:line="0" w:lineRule="atLeast"/>
        <w:ind w:left="0" w:right="0" w:firstLine="570"/>
        <w:contextualSpacing/>
        <w:rPr>
          <w:rFonts w:hint="eastAsia"/>
          <w:sz w:val="28"/>
          <w:szCs w:val="28"/>
        </w:rPr>
      </w:pPr>
      <w:r>
        <w:rPr>
          <w:sz w:val="28"/>
          <w:szCs w:val="28"/>
        </w:rPr>
        <w:t>3</w:t>
      </w:r>
      <w:r>
        <w:rPr>
          <w:rFonts w:hint="eastAsia"/>
          <w:sz w:val="28"/>
          <w:szCs w:val="28"/>
        </w:rPr>
        <w:t>．掌握单个普通螺栓抗剪承载力；掌握普通螺栓群抗剪验算。</w:t>
      </w:r>
    </w:p>
    <w:p w14:paraId="6CF20502">
      <w:pPr>
        <w:adjustRightInd w:val="0"/>
        <w:snapToGrid w:val="0"/>
        <w:spacing w:after="150"/>
        <w:ind w:firstLine="480"/>
        <w:rPr>
          <w:b/>
          <w:bCs/>
          <w:kern w:val="0"/>
          <w:sz w:val="28"/>
          <w:szCs w:val="28"/>
          <w:lang w:eastAsia="zh-Hans"/>
        </w:rPr>
      </w:pPr>
    </w:p>
    <w:p w14:paraId="7D305C0A">
      <w:pPr>
        <w:spacing w:after="0" w:line="0" w:lineRule="atLeast"/>
        <w:ind w:left="0" w:right="0"/>
        <w:contextualSpacing/>
        <w:rPr>
          <w:rFonts w:hint="eastAsia"/>
          <w:sz w:val="28"/>
          <w:szCs w:val="28"/>
        </w:rPr>
      </w:pPr>
    </w:p>
    <w:p w14:paraId="7A46726E">
      <w:pPr>
        <w:numPr>
          <w:ilvl w:val="0"/>
          <w:numId w:val="2"/>
        </w:numPr>
        <w:spacing w:after="0" w:line="240" w:lineRule="auto"/>
        <w:ind w:right="0"/>
        <w:contextualSpacing/>
        <w:rPr>
          <w:rFonts w:hint="eastAsia"/>
          <w:sz w:val="28"/>
          <w:szCs w:val="28"/>
        </w:rPr>
      </w:pPr>
      <w:r>
        <w:rPr>
          <w:rFonts w:hint="eastAsia"/>
          <w:sz w:val="28"/>
          <w:szCs w:val="28"/>
        </w:rPr>
        <w:t>参阅：</w:t>
      </w:r>
    </w:p>
    <w:p w14:paraId="02120A35">
      <w:pPr>
        <w:adjustRightInd w:val="0"/>
        <w:snapToGrid w:val="0"/>
        <w:spacing w:before="120" w:beforeLines="50" w:after="0" w:line="240" w:lineRule="auto"/>
        <w:ind w:left="0" w:right="0"/>
        <w:rPr>
          <w:rFonts w:hint="eastAsia"/>
          <w:kern w:val="0"/>
          <w:sz w:val="28"/>
          <w:szCs w:val="28"/>
        </w:rPr>
      </w:pPr>
      <w:r>
        <w:rPr>
          <w:sz w:val="28"/>
          <w:szCs w:val="28"/>
        </w:rPr>
        <w:t xml:space="preserve">   </w:t>
      </w:r>
      <w:r>
        <w:rPr>
          <w:rFonts w:hint="eastAsia"/>
          <w:sz w:val="28"/>
          <w:szCs w:val="28"/>
        </w:rPr>
        <w:t>《结构设计原理》</w:t>
      </w:r>
      <w:r>
        <w:rPr>
          <w:sz w:val="28"/>
          <w:szCs w:val="28"/>
        </w:rPr>
        <w:t xml:space="preserve">  </w:t>
      </w:r>
      <w:r>
        <w:rPr>
          <w:rFonts w:hint="eastAsia"/>
          <w:sz w:val="28"/>
          <w:szCs w:val="28"/>
        </w:rPr>
        <w:t>叶见曙</w:t>
      </w:r>
      <w:r>
        <w:rPr>
          <w:sz w:val="28"/>
          <w:szCs w:val="28"/>
        </w:rPr>
        <w:t xml:space="preserve">  </w:t>
      </w:r>
      <w:r>
        <w:rPr>
          <w:rFonts w:hint="eastAsia"/>
          <w:sz w:val="28"/>
          <w:szCs w:val="28"/>
        </w:rPr>
        <w:t>人民交通出版社</w:t>
      </w:r>
      <w:r>
        <w:rPr>
          <w:rFonts w:hint="eastAsia"/>
          <w:kern w:val="0"/>
          <w:sz w:val="28"/>
          <w:szCs w:val="28"/>
        </w:rPr>
        <w:t>2017年（第4版）</w:t>
      </w:r>
    </w:p>
    <w:p w14:paraId="2F40E54A">
      <w:pPr>
        <w:adjustRightInd w:val="0"/>
        <w:snapToGrid w:val="0"/>
        <w:spacing w:after="150"/>
        <w:rPr>
          <w:kern w:val="0"/>
          <w:sz w:val="28"/>
          <w:szCs w:val="28"/>
        </w:rPr>
      </w:pPr>
      <w:r>
        <w:rPr>
          <w:rFonts w:hint="eastAsia"/>
          <w:sz w:val="28"/>
          <w:szCs w:val="28"/>
        </w:rPr>
        <w:t>《钢结构设计原理》张耀春  高等教育出版社</w:t>
      </w: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708EE"/>
    <w:multiLevelType w:val="multilevel"/>
    <w:tmpl w:val="12C708E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6F636777"/>
    <w:multiLevelType w:val="multilevel"/>
    <w:tmpl w:val="6F636777"/>
    <w:lvl w:ilvl="0" w:tentative="0">
      <w:start w:val="1"/>
      <w:numFmt w:val="decimal"/>
      <w:lvlText w:val="%1."/>
      <w:lvlJc w:val="left"/>
      <w:pPr>
        <w:ind w:left="557" w:hanging="555"/>
      </w:pPr>
      <w:rPr>
        <w:rFonts w:hint="default"/>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A7D"/>
    <w:rsid w:val="00034D64"/>
    <w:rsid w:val="00041797"/>
    <w:rsid w:val="000428C2"/>
    <w:rsid w:val="00044B1C"/>
    <w:rsid w:val="000849F7"/>
    <w:rsid w:val="00086373"/>
    <w:rsid w:val="000B0BE8"/>
    <w:rsid w:val="000B2FA8"/>
    <w:rsid w:val="000B7B8D"/>
    <w:rsid w:val="000C6439"/>
    <w:rsid w:val="000D3E78"/>
    <w:rsid w:val="000E548E"/>
    <w:rsid w:val="000F3843"/>
    <w:rsid w:val="001163D3"/>
    <w:rsid w:val="00122A8F"/>
    <w:rsid w:val="001525E4"/>
    <w:rsid w:val="00152D15"/>
    <w:rsid w:val="001A70E4"/>
    <w:rsid w:val="001B110E"/>
    <w:rsid w:val="001B3451"/>
    <w:rsid w:val="001C5E0F"/>
    <w:rsid w:val="001C642A"/>
    <w:rsid w:val="001D0DF8"/>
    <w:rsid w:val="001D13D4"/>
    <w:rsid w:val="001E34F7"/>
    <w:rsid w:val="002140A0"/>
    <w:rsid w:val="0024418F"/>
    <w:rsid w:val="002453BD"/>
    <w:rsid w:val="0024545E"/>
    <w:rsid w:val="00246D4F"/>
    <w:rsid w:val="002561B4"/>
    <w:rsid w:val="00264859"/>
    <w:rsid w:val="002654EE"/>
    <w:rsid w:val="00272718"/>
    <w:rsid w:val="00275936"/>
    <w:rsid w:val="0028222E"/>
    <w:rsid w:val="002A3DFB"/>
    <w:rsid w:val="002B646E"/>
    <w:rsid w:val="002C52EC"/>
    <w:rsid w:val="002E41B7"/>
    <w:rsid w:val="003124C2"/>
    <w:rsid w:val="00320982"/>
    <w:rsid w:val="00337584"/>
    <w:rsid w:val="00337A7B"/>
    <w:rsid w:val="00343088"/>
    <w:rsid w:val="0034373E"/>
    <w:rsid w:val="0038188A"/>
    <w:rsid w:val="00385FEB"/>
    <w:rsid w:val="003A2C86"/>
    <w:rsid w:val="003B4CDE"/>
    <w:rsid w:val="003E6B68"/>
    <w:rsid w:val="003F092F"/>
    <w:rsid w:val="00400BD8"/>
    <w:rsid w:val="0040342C"/>
    <w:rsid w:val="00426723"/>
    <w:rsid w:val="00433C21"/>
    <w:rsid w:val="00434415"/>
    <w:rsid w:val="00434664"/>
    <w:rsid w:val="00477B62"/>
    <w:rsid w:val="00482A8A"/>
    <w:rsid w:val="004839D3"/>
    <w:rsid w:val="00487378"/>
    <w:rsid w:val="004B39E0"/>
    <w:rsid w:val="004B64E2"/>
    <w:rsid w:val="004D3B84"/>
    <w:rsid w:val="004D5D2F"/>
    <w:rsid w:val="004D7A57"/>
    <w:rsid w:val="004E16B0"/>
    <w:rsid w:val="004E3C9F"/>
    <w:rsid w:val="004F6698"/>
    <w:rsid w:val="00511D07"/>
    <w:rsid w:val="0053331F"/>
    <w:rsid w:val="0055428F"/>
    <w:rsid w:val="00562E48"/>
    <w:rsid w:val="0056346D"/>
    <w:rsid w:val="005821EC"/>
    <w:rsid w:val="005A0794"/>
    <w:rsid w:val="005A35A8"/>
    <w:rsid w:val="005A73BE"/>
    <w:rsid w:val="005B1F65"/>
    <w:rsid w:val="005E0A54"/>
    <w:rsid w:val="005E214D"/>
    <w:rsid w:val="0060433A"/>
    <w:rsid w:val="00611B30"/>
    <w:rsid w:val="00612477"/>
    <w:rsid w:val="006307FB"/>
    <w:rsid w:val="006322AB"/>
    <w:rsid w:val="00633B62"/>
    <w:rsid w:val="00637F75"/>
    <w:rsid w:val="00671F2F"/>
    <w:rsid w:val="00685CA4"/>
    <w:rsid w:val="006B5906"/>
    <w:rsid w:val="006B6EC6"/>
    <w:rsid w:val="006B7605"/>
    <w:rsid w:val="006E172E"/>
    <w:rsid w:val="00705A25"/>
    <w:rsid w:val="00715FCD"/>
    <w:rsid w:val="00727611"/>
    <w:rsid w:val="0074246A"/>
    <w:rsid w:val="00780FB9"/>
    <w:rsid w:val="007857F1"/>
    <w:rsid w:val="007867FE"/>
    <w:rsid w:val="007A5048"/>
    <w:rsid w:val="007B455B"/>
    <w:rsid w:val="007C6D58"/>
    <w:rsid w:val="00815D54"/>
    <w:rsid w:val="00835494"/>
    <w:rsid w:val="00847266"/>
    <w:rsid w:val="00854485"/>
    <w:rsid w:val="00866EAE"/>
    <w:rsid w:val="00877991"/>
    <w:rsid w:val="008852B6"/>
    <w:rsid w:val="008A3011"/>
    <w:rsid w:val="008D4238"/>
    <w:rsid w:val="008D7DB2"/>
    <w:rsid w:val="008E091E"/>
    <w:rsid w:val="008F1908"/>
    <w:rsid w:val="008F3FAB"/>
    <w:rsid w:val="00900ECB"/>
    <w:rsid w:val="00905116"/>
    <w:rsid w:val="009069F4"/>
    <w:rsid w:val="00923D95"/>
    <w:rsid w:val="00927E39"/>
    <w:rsid w:val="009350D0"/>
    <w:rsid w:val="00950D59"/>
    <w:rsid w:val="00961876"/>
    <w:rsid w:val="0096252C"/>
    <w:rsid w:val="009869B3"/>
    <w:rsid w:val="00993B07"/>
    <w:rsid w:val="00995BF8"/>
    <w:rsid w:val="009A3FD7"/>
    <w:rsid w:val="009A7CA6"/>
    <w:rsid w:val="009B1D31"/>
    <w:rsid w:val="009D05F4"/>
    <w:rsid w:val="009E59E2"/>
    <w:rsid w:val="009F6EA6"/>
    <w:rsid w:val="00A71E80"/>
    <w:rsid w:val="00A81631"/>
    <w:rsid w:val="00A86564"/>
    <w:rsid w:val="00AA3524"/>
    <w:rsid w:val="00AA3592"/>
    <w:rsid w:val="00AB0077"/>
    <w:rsid w:val="00AE78FE"/>
    <w:rsid w:val="00AF71B8"/>
    <w:rsid w:val="00B001E2"/>
    <w:rsid w:val="00B01DBB"/>
    <w:rsid w:val="00B03E02"/>
    <w:rsid w:val="00B461D0"/>
    <w:rsid w:val="00B46D5E"/>
    <w:rsid w:val="00B54288"/>
    <w:rsid w:val="00BD22DC"/>
    <w:rsid w:val="00BE3877"/>
    <w:rsid w:val="00C0314D"/>
    <w:rsid w:val="00C159E0"/>
    <w:rsid w:val="00C30559"/>
    <w:rsid w:val="00C378DB"/>
    <w:rsid w:val="00C51D0C"/>
    <w:rsid w:val="00C61586"/>
    <w:rsid w:val="00C61F31"/>
    <w:rsid w:val="00C62BC5"/>
    <w:rsid w:val="00C7536B"/>
    <w:rsid w:val="00C81CEA"/>
    <w:rsid w:val="00C92C6A"/>
    <w:rsid w:val="00C93CDE"/>
    <w:rsid w:val="00CC4BCE"/>
    <w:rsid w:val="00CD7C1D"/>
    <w:rsid w:val="00CE5031"/>
    <w:rsid w:val="00CE6E31"/>
    <w:rsid w:val="00D00F4B"/>
    <w:rsid w:val="00D32B4F"/>
    <w:rsid w:val="00D47BC6"/>
    <w:rsid w:val="00D55ACE"/>
    <w:rsid w:val="00D74691"/>
    <w:rsid w:val="00D75C61"/>
    <w:rsid w:val="00DA6121"/>
    <w:rsid w:val="00DA773A"/>
    <w:rsid w:val="00DB649F"/>
    <w:rsid w:val="00DC6BDE"/>
    <w:rsid w:val="00E04330"/>
    <w:rsid w:val="00E15914"/>
    <w:rsid w:val="00E15A57"/>
    <w:rsid w:val="00E24D4B"/>
    <w:rsid w:val="00E32F28"/>
    <w:rsid w:val="00E45750"/>
    <w:rsid w:val="00E61CB5"/>
    <w:rsid w:val="00E76694"/>
    <w:rsid w:val="00EB2A10"/>
    <w:rsid w:val="00EC7958"/>
    <w:rsid w:val="00ED6258"/>
    <w:rsid w:val="00EE0726"/>
    <w:rsid w:val="00F005CE"/>
    <w:rsid w:val="00F026A1"/>
    <w:rsid w:val="00F07679"/>
    <w:rsid w:val="00F129B4"/>
    <w:rsid w:val="00F1333A"/>
    <w:rsid w:val="00F347BB"/>
    <w:rsid w:val="00F34AAF"/>
    <w:rsid w:val="00F37456"/>
    <w:rsid w:val="00F56FA5"/>
    <w:rsid w:val="00F57E54"/>
    <w:rsid w:val="00F7793D"/>
    <w:rsid w:val="00F824F5"/>
    <w:rsid w:val="00FA0617"/>
    <w:rsid w:val="00FD5E85"/>
    <w:rsid w:val="00FD7C3A"/>
    <w:rsid w:val="00FE11D8"/>
    <w:rsid w:val="00FE73B9"/>
    <w:rsid w:val="00FF3733"/>
    <w:rsid w:val="01721F3C"/>
    <w:rsid w:val="64E622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8"/>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6">
    <w:name w:val="Default Paragraph Font"/>
    <w:unhideWhenUsed/>
    <w:uiPriority w:val="1"/>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3">
    <w:name w:val="footer"/>
    <w:basedOn w:val="1"/>
    <w:link w:val="12"/>
    <w:unhideWhenUsed/>
    <w:uiPriority w:val="99"/>
    <w:pPr>
      <w:tabs>
        <w:tab w:val="center" w:pos="4153"/>
        <w:tab w:val="right" w:pos="8306"/>
      </w:tabs>
      <w:snapToGrid w:val="0"/>
      <w:spacing w:line="240" w:lineRule="auto"/>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link w:val="4"/>
    <w:uiPriority w:val="99"/>
    <w:rPr>
      <w:rFonts w:ascii="宋体" w:hAnsi="宋体" w:eastAsia="宋体" w:cs="宋体"/>
      <w:color w:val="000000"/>
      <w:sz w:val="18"/>
      <w:szCs w:val="18"/>
    </w:rPr>
  </w:style>
  <w:style w:type="character" w:customStyle="1" w:styleId="8">
    <w:name w:val="标题 1 Char"/>
    <w:link w:val="2"/>
    <w:uiPriority w:val="0"/>
    <w:rPr>
      <w:rFonts w:ascii="楷体" w:hAnsi="楷体" w:eastAsia="楷体"/>
      <w:color w:val="000000"/>
      <w:sz w:val="24"/>
      <w:lang w:bidi="ar-SA"/>
    </w:rPr>
  </w:style>
  <w:style w:type="character" w:customStyle="1" w:styleId="9">
    <w:name w:val="样式1 Char"/>
    <w:link w:val="10"/>
    <w:uiPriority w:val="0"/>
    <w:rPr>
      <w:rFonts w:ascii="微软雅黑" w:hAnsi="微软雅黑" w:eastAsia="微软雅黑" w:cs="宋体"/>
      <w:b/>
      <w:color w:val="000000"/>
      <w:sz w:val="28"/>
      <w:szCs w:val="24"/>
    </w:rPr>
  </w:style>
  <w:style w:type="paragraph" w:customStyle="1" w:styleId="10">
    <w:name w:val="样式1"/>
    <w:basedOn w:val="1"/>
    <w:link w:val="9"/>
    <w:qFormat/>
    <w:uiPriority w:val="0"/>
    <w:pPr>
      <w:spacing w:after="0" w:afterLines="0" w:line="0" w:lineRule="atLeast"/>
      <w:ind w:left="0" w:right="0"/>
      <w:contextualSpacing/>
    </w:pPr>
    <w:rPr>
      <w:rFonts w:ascii="微软雅黑" w:hAnsi="微软雅黑" w:eastAsia="微软雅黑"/>
      <w:b/>
      <w:sz w:val="28"/>
      <w:szCs w:val="24"/>
    </w:rPr>
  </w:style>
  <w:style w:type="character" w:customStyle="1" w:styleId="11">
    <w:name w:val="Placeholder Text"/>
    <w:semiHidden/>
    <w:uiPriority w:val="99"/>
    <w:rPr>
      <w:color w:val="808080"/>
    </w:rPr>
  </w:style>
  <w:style w:type="character" w:customStyle="1" w:styleId="12">
    <w:name w:val="页脚 Char"/>
    <w:link w:val="3"/>
    <w:uiPriority w:val="99"/>
    <w:rPr>
      <w:rFonts w:ascii="宋体" w:hAnsi="宋体" w:eastAsia="宋体" w:cs="宋体"/>
      <w:color w:val="000000"/>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453</Words>
  <Characters>2584</Characters>
  <Lines>21</Lines>
  <Paragraphs>6</Paragraphs>
  <TotalTime>0</TotalTime>
  <ScaleCrop>false</ScaleCrop>
  <LinksUpToDate>false</LinksUpToDate>
  <CharactersWithSpaces>3031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2019-07-11T01:48:00Z</dcterms:created>
  <dc:creator>lenovo</dc:creator>
  <cp:lastModifiedBy>vertesyuan</cp:lastModifiedBy>
  <dcterms:modified xsi:type="dcterms:W3CDTF">2024-10-10T06:24:49Z</dcterms:modified>
  <dc:title>2014年数学考研大纲(数学一)</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FA7BD7B760D54FA1A653B636A593542C_13</vt:lpwstr>
  </property>
</Properties>
</file>