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2215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76EBFA1E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《固体物理》考试大纲</w:t>
            </w:r>
          </w:p>
          <w:p w14:paraId="0A4917A1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color w:val="333333"/>
                <w:szCs w:val="21"/>
              </w:rPr>
              <w:t>物理学</w:t>
            </w:r>
          </w:p>
        </w:tc>
      </w:tr>
      <w:tr w14:paraId="1E0C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7D90B50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74A7EC49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6D969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3DC30E91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固体物理</w:t>
            </w:r>
          </w:p>
          <w:p w14:paraId="4D549CA5"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70E80C0B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367E98AE">
            <w:pPr>
              <w:pStyle w:val="11"/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测试考生固体物理主要内容：晶体结构</w:t>
            </w:r>
            <w:r>
              <w:rPr>
                <w:rFonts w:hint="eastAsia" w:ascii="Times New Roman" w:hAnsi="Times New Roman" w:eastAsia="Microsoft YaHei ΢ȭхڢ  ڌ墠 ˎ̥" w:cs="Times New Roman"/>
                <w:color w:val="333333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空间点阵、布拉菲格子和倒格子的概念等；晶格振动与晶体的热学性质，包括晶格振动的量子化和声子；晶体中的缺陷、杂质、表面和界面对材料性质的影响；固体电子论与能带理论，包括布里渊区的概念、布洛赫定理、克龙尼克－潘纳模型、简并微扰法；导体、绝缘体和半导体的能带论解释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了解固体物理领域的新进展，掌握固体材料的常规性质和实验研究方法。</w:t>
            </w:r>
          </w:p>
          <w:p w14:paraId="184CC66B">
            <w:pPr>
              <w:pStyle w:val="11"/>
              <w:ind w:left="0" w:leftChars="0" w:firstLine="0" w:firstLineChars="0"/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΢ȭхڢ  ڌ墠 ˎ̥" w:cs="Times New Roman"/>
                <w:b/>
                <w:color w:val="333333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Microsoft YaHei ΢ȭхڢ  ڌ墠 ˎ̥" w:cs="Times New Roman"/>
                <w:b/>
                <w:color w:val="333333"/>
                <w:sz w:val="18"/>
                <w:szCs w:val="18"/>
              </w:rPr>
              <w:t>试卷结构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（满分100分）</w:t>
            </w:r>
          </w:p>
          <w:p w14:paraId="2C1F7451">
            <w:pPr>
              <w:pStyle w:val="11"/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Microsoft YaHei ΢ȭхڢ  ڌ墠 ˎ̥" w:cs="Times New Roman"/>
                <w:b/>
                <w:bCs/>
                <w:color w:val="333333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Microsoft YaHei ΢ȭхڢ  ڌ墠 ˎ̥" w:cs="Times New Roman"/>
                <w:b/>
                <w:bCs/>
                <w:color w:val="333333"/>
                <w:sz w:val="18"/>
                <w:szCs w:val="18"/>
              </w:rPr>
              <w:t>内容比例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 xml:space="preserve"> </w:t>
            </w:r>
          </w:p>
          <w:p w14:paraId="084ED01B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晶体结构                               约10分</w:t>
            </w:r>
          </w:p>
          <w:p w14:paraId="3B792CE8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晶格振动和晶体的热学性质               约15分</w:t>
            </w:r>
          </w:p>
          <w:p w14:paraId="3DAD5205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晶体中的缺陷与运动                     约15分</w:t>
            </w:r>
          </w:p>
          <w:p w14:paraId="04758B93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固体电子论与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pacing w:val="6"/>
                <w:sz w:val="18"/>
                <w:szCs w:val="18"/>
              </w:rPr>
              <w:t>能带理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约30分</w:t>
            </w:r>
          </w:p>
          <w:p w14:paraId="29EEBDF8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半导体中的电子过程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约10分</w:t>
            </w:r>
          </w:p>
          <w:p w14:paraId="0551DEC0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 xml:space="preserve">介电固体的性质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约10分</w:t>
            </w:r>
          </w:p>
          <w:p w14:paraId="7B628974">
            <w:pPr>
              <w:pStyle w:val="11"/>
              <w:numPr>
                <w:ilvl w:val="2"/>
                <w:numId w:val="2"/>
              </w:numPr>
              <w:ind w:left="418" w:leftChars="199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固体中的光吸收和发射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约10分</w:t>
            </w:r>
          </w:p>
          <w:p w14:paraId="2BF5460E">
            <w:pPr>
              <w:pStyle w:val="11"/>
              <w:numPr>
                <w:ilvl w:val="0"/>
                <w:numId w:val="3"/>
              </w:numPr>
              <w:rPr>
                <w:rFonts w:hint="default" w:ascii="Times New Roman" w:hAnsi="Times New Roman" w:eastAsia="Microsoft YaHei ΢ȭхڢ  ڌ墠 ˎ̥" w:cs="Times New Roman"/>
                <w:b/>
                <w:bCs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b/>
                <w:bCs/>
                <w:color w:val="333333"/>
                <w:sz w:val="18"/>
                <w:szCs w:val="18"/>
              </w:rPr>
              <w:t>题型比例</w:t>
            </w:r>
          </w:p>
          <w:p w14:paraId="76DF2E89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ind w:left="0" w:leftChars="0" w:firstLine="419" w:firstLineChars="233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简答题                                 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</w:t>
            </w:r>
          </w:p>
          <w:p w14:paraId="70FE7E8A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ind w:left="0" w:leftChars="0" w:firstLine="419" w:firstLineChars="233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绘图题                                 约1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</w:t>
            </w:r>
          </w:p>
          <w:p w14:paraId="773E0A1F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ind w:left="0" w:leftChars="0" w:firstLine="419" w:firstLineChars="233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综合题                                 约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0分</w:t>
            </w:r>
          </w:p>
          <w:p w14:paraId="435DAC5F">
            <w:pP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3376E235">
            <w:pPr>
              <w:pStyle w:val="2"/>
              <w:spacing w:line="48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晶体结构，晶格振动与晶体的热学性质</w:t>
            </w:r>
          </w:p>
          <w:p w14:paraId="7AC70B43"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晶体的结构特点、结构性质。</w:t>
            </w:r>
          </w:p>
          <w:p w14:paraId="2938685F">
            <w:pPr>
              <w:ind w:firstLine="360" w:firstLineChars="200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</w:p>
          <w:p w14:paraId="5E232148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Microsoft YaHei ΢ȭхڢ  ڌ墠 ˎ̥" w:cs="Times New Roman"/>
                <w:color w:val="333333"/>
                <w:spacing w:val="6"/>
                <w:sz w:val="18"/>
                <w:szCs w:val="18"/>
              </w:rPr>
              <w:t>空间点阵、布拉菲格子和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倒格子的概念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 w14:paraId="5B94500C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熟悉晶体结构的X射线测试方法及相关原理。</w:t>
            </w:r>
          </w:p>
          <w:p w14:paraId="3312B1A3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了解晶体结合类型及特点。</w:t>
            </w:r>
          </w:p>
          <w:p w14:paraId="51178DE3">
            <w:pPr>
              <w:numPr>
                <w:ilvl w:val="0"/>
                <w:numId w:val="5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深入理解原子链的振动、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pacing w:val="6"/>
                <w:sz w:val="18"/>
                <w:szCs w:val="18"/>
              </w:rPr>
              <w:t>晶格振动的量子化和声子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 w14:paraId="6637281E">
            <w:pPr>
              <w:pStyle w:val="2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晶体中的缺陷与运动</w:t>
            </w:r>
          </w:p>
          <w:p w14:paraId="07B39454">
            <w:pPr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缺陷的类型，热缺陷的性质</w:t>
            </w:r>
          </w:p>
          <w:p w14:paraId="146B8D16">
            <w:pPr>
              <w:pStyle w:val="2"/>
              <w:ind w:firstLine="43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</w:p>
          <w:p w14:paraId="537F489A">
            <w:pPr>
              <w:numPr>
                <w:ilvl w:val="0"/>
                <w:numId w:val="6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热缺陷数目统计。</w:t>
            </w:r>
          </w:p>
          <w:p w14:paraId="2BC9E062">
            <w:pPr>
              <w:numPr>
                <w:ilvl w:val="0"/>
                <w:numId w:val="6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热缺陷的运动、产生与复合。</w:t>
            </w:r>
          </w:p>
          <w:p w14:paraId="26BC1A8C">
            <w:pPr>
              <w:numPr>
                <w:ilvl w:val="0"/>
                <w:numId w:val="6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外来原子或杂质在晶体中的扩散。</w:t>
            </w:r>
          </w:p>
          <w:p w14:paraId="357F2BF1">
            <w:pPr>
              <w:numPr>
                <w:ilvl w:val="0"/>
                <w:numId w:val="3"/>
              </w:numPr>
              <w:ind w:left="0" w:leftChars="0" w:firstLine="421" w:firstLineChars="23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固体电子论与能带理论</w:t>
            </w:r>
          </w:p>
          <w:p w14:paraId="24A2117F">
            <w:pPr>
              <w:ind w:left="0" w:leftChars="0" w:firstLine="419" w:firstLineChars="233"/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导体、半导体的接触性质；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克龙尼克－潘纳模型、典型的能带计算方法。</w:t>
            </w:r>
          </w:p>
          <w:p w14:paraId="7EC71336">
            <w:pPr>
              <w:pStyle w:val="2"/>
              <w:ind w:firstLine="43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</w:p>
          <w:p w14:paraId="700AB9FA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布里渊区的概念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 w14:paraId="182A97FA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理解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克龙尼克－潘纳模型、紧束缚法以及简并微扰法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的相关推导过程，熟悉相关结论。</w:t>
            </w:r>
          </w:p>
          <w:p w14:paraId="2F73A2A7">
            <w:pPr>
              <w:pStyle w:val="2"/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从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能带论角度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导体、绝缘体和半导体的差异与共同特征。</w:t>
            </w:r>
          </w:p>
          <w:p w14:paraId="44D80812">
            <w:pPr>
              <w:pStyle w:val="2"/>
              <w:numPr>
                <w:ilvl w:val="0"/>
                <w:numId w:val="3"/>
              </w:numPr>
              <w:ind w:left="0" w:leftChars="0" w:firstLine="421" w:firstLineChars="23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扩展部分 </w:t>
            </w:r>
          </w:p>
          <w:p w14:paraId="07F80507">
            <w:pPr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综合运用固体物理的一般性理论分析材料性能。</w:t>
            </w:r>
          </w:p>
          <w:p w14:paraId="48DF2E5C">
            <w:pPr>
              <w:pStyle w:val="2"/>
              <w:ind w:firstLine="435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考试要求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：</w:t>
            </w:r>
          </w:p>
          <w:p w14:paraId="2AA863A7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半导体的独特性能及其中的电子过程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 w14:paraId="31289D21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熟悉</w:t>
            </w:r>
            <w:r>
              <w:rPr>
                <w:rFonts w:hint="default" w:ascii="Times New Roman" w:hAnsi="Times New Roman" w:eastAsia="Microsoft YaHei ΢ȭхڢ  ڌ墠 ˎ̥" w:cs="Times New Roman"/>
                <w:color w:val="333333"/>
                <w:sz w:val="18"/>
                <w:szCs w:val="18"/>
              </w:rPr>
              <w:t>固体的光吸收与发射性质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 w14:paraId="0C7D88AE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 w14:paraId="019C5958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</w:t>
            </w:r>
          </w:p>
          <w:p w14:paraId="5F71C6F1">
            <w:pPr>
              <w:numPr>
                <w:ilvl w:val="0"/>
                <w:numId w:val="9"/>
              </w:numPr>
              <w:ind w:left="459" w:left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《固体物理基础》，王矜奉主编，山东大学出版社，2013年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  <w:p w14:paraId="75F49BD1">
            <w:pPr>
              <w:numPr>
                <w:ilvl w:val="0"/>
                <w:numId w:val="9"/>
              </w:numPr>
              <w:ind w:left="459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《固体物理学》（上下册），方俊鑫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陆栋主编，上海科学技术出版社，1981年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。</w:t>
            </w:r>
          </w:p>
        </w:tc>
      </w:tr>
    </w:tbl>
    <w:p w14:paraId="26963055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50BDF"/>
    <w:multiLevelType w:val="singleLevel"/>
    <w:tmpl w:val="A2050B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312D5B"/>
    <w:multiLevelType w:val="singleLevel"/>
    <w:tmpl w:val="D5312D5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48398D8"/>
    <w:multiLevelType w:val="singleLevel"/>
    <w:tmpl w:val="048398D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EBE0D09"/>
    <w:multiLevelType w:val="singleLevel"/>
    <w:tmpl w:val="0EBE0D0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32A4894"/>
    <w:multiLevelType w:val="singleLevel"/>
    <w:tmpl w:val="232A489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2174F50"/>
    <w:multiLevelType w:val="multilevel"/>
    <w:tmpl w:val="32174F5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A11556"/>
    <w:multiLevelType w:val="multilevel"/>
    <w:tmpl w:val="3DA11556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0B7814"/>
    <w:multiLevelType w:val="singleLevel"/>
    <w:tmpl w:val="690B78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027EEF"/>
    <w:rsid w:val="00074853"/>
    <w:rsid w:val="00241A25"/>
    <w:rsid w:val="002901D6"/>
    <w:rsid w:val="002B728A"/>
    <w:rsid w:val="002C6F94"/>
    <w:rsid w:val="003B64E3"/>
    <w:rsid w:val="00450062"/>
    <w:rsid w:val="004D43BF"/>
    <w:rsid w:val="005244B0"/>
    <w:rsid w:val="00526908"/>
    <w:rsid w:val="005B6307"/>
    <w:rsid w:val="00670A77"/>
    <w:rsid w:val="0068632C"/>
    <w:rsid w:val="0068716F"/>
    <w:rsid w:val="0069331F"/>
    <w:rsid w:val="007932C3"/>
    <w:rsid w:val="007B3AAE"/>
    <w:rsid w:val="007C2C5C"/>
    <w:rsid w:val="008A59ED"/>
    <w:rsid w:val="008C5780"/>
    <w:rsid w:val="008F356E"/>
    <w:rsid w:val="00952049"/>
    <w:rsid w:val="00980E5C"/>
    <w:rsid w:val="00993D5D"/>
    <w:rsid w:val="00A340FB"/>
    <w:rsid w:val="00B85A90"/>
    <w:rsid w:val="00BC52F9"/>
    <w:rsid w:val="00C21EE5"/>
    <w:rsid w:val="00C7226E"/>
    <w:rsid w:val="00C81FEC"/>
    <w:rsid w:val="00DF36EE"/>
    <w:rsid w:val="00E80A01"/>
    <w:rsid w:val="00ED446E"/>
    <w:rsid w:val="00FB4138"/>
    <w:rsid w:val="062D1BDA"/>
    <w:rsid w:val="2FC06659"/>
    <w:rsid w:val="30B5176D"/>
    <w:rsid w:val="479D2E9E"/>
    <w:rsid w:val="523C2B78"/>
    <w:rsid w:val="56C32BC4"/>
    <w:rsid w:val="5A8029F7"/>
    <w:rsid w:val="5A80396C"/>
    <w:rsid w:val="7D6967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819</Words>
  <Characters>848</Characters>
  <Lines>10</Lines>
  <Paragraphs>2</Paragraphs>
  <TotalTime>16</TotalTime>
  <ScaleCrop>false</ScaleCrop>
  <LinksUpToDate>false</LinksUpToDate>
  <CharactersWithSpaces>1234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2015-09-22T01:50:00Z</dcterms:created>
  <dc:creator>柳放</dc:creator>
  <cp:lastModifiedBy>vertesyuan</cp:lastModifiedBy>
  <dcterms:modified xsi:type="dcterms:W3CDTF">2024-10-11T14:37:22Z</dcterms:modified>
  <dc:title>《高等代数》考试大纲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F718C3D822E84C71911DAFB549F87F63_13</vt:lpwstr>
  </property>
</Properties>
</file>