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C843">
      <w:pPr>
        <w:adjustRightInd w:val="0"/>
        <w:snapToGrid w:val="0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考试科目名称: 社会学综合能力测试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FC9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56222">
            <w:pPr>
              <w:rPr>
                <w:rFonts w:hint="eastAsia" w:ascii="宋体" w:hAnsi="宋体"/>
                <w:sz w:val="24"/>
              </w:rPr>
            </w:pPr>
          </w:p>
          <w:p w14:paraId="7677D11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DE2A996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笔译外语能力</w:t>
            </w:r>
          </w:p>
          <w:p w14:paraId="30DDBD22">
            <w:pPr>
              <w:spacing w:line="380" w:lineRule="exact"/>
              <w:ind w:firstLine="420" w:firstLineChars="200"/>
            </w:pPr>
            <w:r>
              <w:rPr>
                <w:rFonts w:hint="eastAsia"/>
              </w:rPr>
              <w:t>要求考生具备较好的外语阅读和理解能力，并且能将所读内容翻译成比较通顺的汉语。</w:t>
            </w:r>
          </w:p>
          <w:p w14:paraId="48C8E38D">
            <w:pPr>
              <w:spacing w:line="380" w:lineRule="exact"/>
              <w:ind w:firstLine="420" w:firstLineChars="200"/>
            </w:pPr>
            <w:r>
              <w:rPr>
                <w:rFonts w:hint="eastAsia"/>
              </w:rPr>
              <w:t>考试所用英文材料来自权威英文期刊或社会学经典英文著作。</w:t>
            </w:r>
          </w:p>
          <w:p w14:paraId="68675FA4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共提供两份英文材料，各3</w:t>
            </w:r>
            <w:r>
              <w:t>0</w:t>
            </w:r>
            <w:r>
              <w:rPr>
                <w:rFonts w:hint="eastAsia"/>
              </w:rPr>
              <w:t>分，共6</w:t>
            </w:r>
            <w:r>
              <w:t>0</w:t>
            </w:r>
            <w:r>
              <w:rPr>
                <w:rFonts w:hint="eastAsia"/>
              </w:rPr>
              <w:t>分。（非英语考生单独命题）</w:t>
            </w:r>
          </w:p>
          <w:p w14:paraId="32E1DDDF">
            <w:pPr>
              <w:spacing w:line="380" w:lineRule="exact"/>
              <w:ind w:firstLine="420" w:firstLineChars="200"/>
              <w:rPr>
                <w:rFonts w:hint="eastAsia"/>
              </w:rPr>
            </w:pPr>
          </w:p>
          <w:p w14:paraId="7BB53B34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二、材料分析能力</w:t>
            </w:r>
          </w:p>
          <w:p w14:paraId="6539FB8B">
            <w:pPr>
              <w:spacing w:line="380" w:lineRule="exact"/>
              <w:ind w:firstLine="420" w:firstLineChars="200"/>
            </w:pPr>
            <w:r>
              <w:rPr>
                <w:rFonts w:hint="eastAsia"/>
              </w:rPr>
              <w:t>要求学生能够从社会学角度对所提供的材料进行恰当的分析，逻辑清晰、语言流畅、既有理论深度也有现实关切。</w:t>
            </w:r>
          </w:p>
          <w:p w14:paraId="202DEC80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共提供两份相关材料。各3</w:t>
            </w:r>
            <w:r>
              <w:t>0</w:t>
            </w:r>
            <w:r>
              <w:rPr>
                <w:rFonts w:hint="eastAsia"/>
              </w:rPr>
              <w:t>分，共</w:t>
            </w:r>
            <w:r>
              <w:t>60</w:t>
            </w:r>
            <w:r>
              <w:rPr>
                <w:rFonts w:hint="eastAsia"/>
              </w:rPr>
              <w:t>分。</w:t>
            </w:r>
          </w:p>
          <w:p w14:paraId="7C4B858E">
            <w:pPr>
              <w:spacing w:line="380" w:lineRule="exact"/>
              <w:ind w:firstLine="420" w:firstLineChars="200"/>
            </w:pPr>
          </w:p>
          <w:p w14:paraId="1F32159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三、学术研究能力</w:t>
            </w:r>
          </w:p>
          <w:p w14:paraId="453A7053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要求学生提出一个自己感兴趣的研究主题，并写出研究意义、研究方法、研究步骤、预期研究发现等相关内容。分5部分给分，每部分1</w:t>
            </w:r>
            <w:r>
              <w:t>2</w:t>
            </w:r>
            <w:r>
              <w:rPr>
                <w:rFonts w:hint="eastAsia"/>
              </w:rPr>
              <w:t>分，共6</w:t>
            </w:r>
            <w:r>
              <w:t>0</w:t>
            </w:r>
            <w:r>
              <w:rPr>
                <w:rFonts w:hint="eastAsia"/>
              </w:rPr>
              <w:t>分。</w:t>
            </w:r>
          </w:p>
          <w:p w14:paraId="62802D07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D81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907A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考试总分：180分    考试时间：3小时    考试方式：笔试</w:t>
            </w:r>
          </w:p>
          <w:p w14:paraId="77292AAC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考试题型：翻译（英译汉）（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0分）</w:t>
            </w:r>
          </w:p>
          <w:p w14:paraId="53F72595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材料解析 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（60分）</w:t>
            </w:r>
          </w:p>
          <w:p w14:paraId="50FEA6B9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论述 </w:t>
            </w:r>
            <w:r>
              <w:rPr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（60分）</w:t>
            </w:r>
          </w:p>
          <w:p w14:paraId="327E770E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4613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FF2F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54A5E894">
            <w:pPr>
              <w:rPr>
                <w:rFonts w:hint="eastAsia" w:ascii="宋体" w:hAnsi="宋体"/>
                <w:sz w:val="24"/>
              </w:rPr>
            </w:pPr>
          </w:p>
          <w:p w14:paraId="33B54DE3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E2603BB">
      <w:pPr>
        <w:spacing w:line="440" w:lineRule="exact"/>
        <w:rPr>
          <w:sz w:val="28"/>
        </w:rPr>
      </w:pPr>
    </w:p>
    <w:p w14:paraId="746EFABC">
      <w:pPr>
        <w:adjustRightInd w:val="0"/>
        <w:snapToGrid w:val="0"/>
        <w:rPr>
          <w:rFonts w:hint="eastAsia" w:hAnsi="宋体"/>
        </w:rPr>
      </w:pPr>
      <w:r>
        <w:rPr>
          <w:rFonts w:hint="eastAsia" w:hAnsi="宋体"/>
        </w:rPr>
        <w:t xml:space="preserve"> </w:t>
      </w:r>
    </w:p>
    <w:p w14:paraId="2044F7C4">
      <w:pPr>
        <w:adjustRightInd w:val="0"/>
        <w:snapToGrid w:val="0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AAF68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94DE6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694DE6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FD351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191F622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CA531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none"/>
      <w:lvlText w:val="一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411E"/>
    <w:rsid w:val="00007D06"/>
    <w:rsid w:val="0001598B"/>
    <w:rsid w:val="000201FB"/>
    <w:rsid w:val="00021A85"/>
    <w:rsid w:val="00026173"/>
    <w:rsid w:val="00026949"/>
    <w:rsid w:val="0003373F"/>
    <w:rsid w:val="0005085D"/>
    <w:rsid w:val="00050871"/>
    <w:rsid w:val="00051354"/>
    <w:rsid w:val="0005591F"/>
    <w:rsid w:val="00066937"/>
    <w:rsid w:val="00073669"/>
    <w:rsid w:val="000741F9"/>
    <w:rsid w:val="00074A23"/>
    <w:rsid w:val="00097496"/>
    <w:rsid w:val="000A1096"/>
    <w:rsid w:val="000B0369"/>
    <w:rsid w:val="000C4BC5"/>
    <w:rsid w:val="000E0A70"/>
    <w:rsid w:val="000F5A8F"/>
    <w:rsid w:val="00106CAF"/>
    <w:rsid w:val="00126D9C"/>
    <w:rsid w:val="00127212"/>
    <w:rsid w:val="00134D5D"/>
    <w:rsid w:val="001361F4"/>
    <w:rsid w:val="00156E8C"/>
    <w:rsid w:val="001617FB"/>
    <w:rsid w:val="00167EFE"/>
    <w:rsid w:val="001712D7"/>
    <w:rsid w:val="00171A57"/>
    <w:rsid w:val="00182620"/>
    <w:rsid w:val="00191A3D"/>
    <w:rsid w:val="001A04D0"/>
    <w:rsid w:val="001A11CD"/>
    <w:rsid w:val="001A2635"/>
    <w:rsid w:val="001B7A89"/>
    <w:rsid w:val="001C4B99"/>
    <w:rsid w:val="001C518B"/>
    <w:rsid w:val="001D1C85"/>
    <w:rsid w:val="001D6ED1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54DD5"/>
    <w:rsid w:val="0025563A"/>
    <w:rsid w:val="00261317"/>
    <w:rsid w:val="002639A4"/>
    <w:rsid w:val="00265588"/>
    <w:rsid w:val="00265869"/>
    <w:rsid w:val="0027506E"/>
    <w:rsid w:val="00276DE6"/>
    <w:rsid w:val="002943F2"/>
    <w:rsid w:val="00296D76"/>
    <w:rsid w:val="0029700F"/>
    <w:rsid w:val="002B1C09"/>
    <w:rsid w:val="002C6334"/>
    <w:rsid w:val="002D17F5"/>
    <w:rsid w:val="002D2C7C"/>
    <w:rsid w:val="002E4D24"/>
    <w:rsid w:val="0030068F"/>
    <w:rsid w:val="00304FAD"/>
    <w:rsid w:val="00305203"/>
    <w:rsid w:val="00315269"/>
    <w:rsid w:val="00317EC3"/>
    <w:rsid w:val="00317F51"/>
    <w:rsid w:val="003242E0"/>
    <w:rsid w:val="003257AA"/>
    <w:rsid w:val="00343A65"/>
    <w:rsid w:val="00353946"/>
    <w:rsid w:val="00364439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27EE1"/>
    <w:rsid w:val="00434576"/>
    <w:rsid w:val="00435372"/>
    <w:rsid w:val="00435D1D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C53EE"/>
    <w:rsid w:val="004D3293"/>
    <w:rsid w:val="004D351A"/>
    <w:rsid w:val="004D45C9"/>
    <w:rsid w:val="004E0EE0"/>
    <w:rsid w:val="004E22F9"/>
    <w:rsid w:val="004F0920"/>
    <w:rsid w:val="004F651B"/>
    <w:rsid w:val="00502546"/>
    <w:rsid w:val="005074E3"/>
    <w:rsid w:val="00514273"/>
    <w:rsid w:val="00520347"/>
    <w:rsid w:val="00525C50"/>
    <w:rsid w:val="00532108"/>
    <w:rsid w:val="00534629"/>
    <w:rsid w:val="00567341"/>
    <w:rsid w:val="00575D61"/>
    <w:rsid w:val="00585495"/>
    <w:rsid w:val="00590DAC"/>
    <w:rsid w:val="00591DC3"/>
    <w:rsid w:val="0059402C"/>
    <w:rsid w:val="005A2E27"/>
    <w:rsid w:val="005A4232"/>
    <w:rsid w:val="005A52A9"/>
    <w:rsid w:val="005B16BF"/>
    <w:rsid w:val="005B605F"/>
    <w:rsid w:val="005C0FA7"/>
    <w:rsid w:val="005C680A"/>
    <w:rsid w:val="005D55F9"/>
    <w:rsid w:val="005D60FC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64AD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39A1"/>
    <w:rsid w:val="00754544"/>
    <w:rsid w:val="007602B1"/>
    <w:rsid w:val="00763C03"/>
    <w:rsid w:val="00763CE1"/>
    <w:rsid w:val="00772A40"/>
    <w:rsid w:val="0077322E"/>
    <w:rsid w:val="007761E9"/>
    <w:rsid w:val="00777945"/>
    <w:rsid w:val="00795B12"/>
    <w:rsid w:val="007A7967"/>
    <w:rsid w:val="007B18D7"/>
    <w:rsid w:val="007B632B"/>
    <w:rsid w:val="007C3BAE"/>
    <w:rsid w:val="007D05DB"/>
    <w:rsid w:val="007D2A73"/>
    <w:rsid w:val="007D51C9"/>
    <w:rsid w:val="00807016"/>
    <w:rsid w:val="00814F62"/>
    <w:rsid w:val="00831082"/>
    <w:rsid w:val="00832ACA"/>
    <w:rsid w:val="008352E6"/>
    <w:rsid w:val="00840DE9"/>
    <w:rsid w:val="008507A3"/>
    <w:rsid w:val="0085421C"/>
    <w:rsid w:val="00855257"/>
    <w:rsid w:val="00857265"/>
    <w:rsid w:val="00866556"/>
    <w:rsid w:val="008734D9"/>
    <w:rsid w:val="00874C3D"/>
    <w:rsid w:val="00876010"/>
    <w:rsid w:val="0087611A"/>
    <w:rsid w:val="0087794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66B34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C0A73"/>
    <w:rsid w:val="009C59D8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450E3"/>
    <w:rsid w:val="00A76309"/>
    <w:rsid w:val="00A7733E"/>
    <w:rsid w:val="00A77540"/>
    <w:rsid w:val="00A77EEB"/>
    <w:rsid w:val="00A848C0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2DD2"/>
    <w:rsid w:val="00AC3202"/>
    <w:rsid w:val="00AC637F"/>
    <w:rsid w:val="00AD5AE3"/>
    <w:rsid w:val="00AE1F7F"/>
    <w:rsid w:val="00AF1809"/>
    <w:rsid w:val="00AF4690"/>
    <w:rsid w:val="00B01293"/>
    <w:rsid w:val="00B04BFE"/>
    <w:rsid w:val="00B10466"/>
    <w:rsid w:val="00B17FEF"/>
    <w:rsid w:val="00B2104C"/>
    <w:rsid w:val="00B57639"/>
    <w:rsid w:val="00B75025"/>
    <w:rsid w:val="00B81F40"/>
    <w:rsid w:val="00B933BD"/>
    <w:rsid w:val="00B94A7E"/>
    <w:rsid w:val="00BA1210"/>
    <w:rsid w:val="00BB1722"/>
    <w:rsid w:val="00BC2280"/>
    <w:rsid w:val="00BC4E21"/>
    <w:rsid w:val="00BD1101"/>
    <w:rsid w:val="00BD27A6"/>
    <w:rsid w:val="00BF5D6A"/>
    <w:rsid w:val="00BF70BA"/>
    <w:rsid w:val="00C044F8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C3417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85466"/>
    <w:rsid w:val="00D874B6"/>
    <w:rsid w:val="00D92974"/>
    <w:rsid w:val="00D9300D"/>
    <w:rsid w:val="00D97D29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567E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4E2"/>
    <w:rsid w:val="00EF6ABA"/>
    <w:rsid w:val="00F03010"/>
    <w:rsid w:val="00F0541F"/>
    <w:rsid w:val="00F13395"/>
    <w:rsid w:val="00F1380C"/>
    <w:rsid w:val="00F33336"/>
    <w:rsid w:val="00F34211"/>
    <w:rsid w:val="00F352A6"/>
    <w:rsid w:val="00F4126D"/>
    <w:rsid w:val="00F422AA"/>
    <w:rsid w:val="00F516AE"/>
    <w:rsid w:val="00F6575A"/>
    <w:rsid w:val="00F67338"/>
    <w:rsid w:val="00F83A2E"/>
    <w:rsid w:val="00F87F1B"/>
    <w:rsid w:val="00F911E1"/>
    <w:rsid w:val="00F9526F"/>
    <w:rsid w:val="00F971E9"/>
    <w:rsid w:val="00FA03A2"/>
    <w:rsid w:val="00FA3F3F"/>
    <w:rsid w:val="00FD1F8D"/>
    <w:rsid w:val="00FE286B"/>
    <w:rsid w:val="00FE4BF3"/>
    <w:rsid w:val="00FF171B"/>
    <w:rsid w:val="06DB11D7"/>
    <w:rsid w:val="0C2B0739"/>
    <w:rsid w:val="20A5599E"/>
    <w:rsid w:val="5EA03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8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正文文本 2 Char"/>
    <w:link w:val="7"/>
    <w:uiPriority w:val="0"/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228</Characters>
  <Lines>22</Lines>
  <Paragraphs>36</Paragraphs>
  <TotalTime>0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2023-09-11T03:15:00Z</dcterms:created>
  <dc:creator>zb</dc:creator>
  <cp:lastModifiedBy>vertesyuan</cp:lastModifiedBy>
  <cp:lastPrinted>2023-09-11T07:20:00Z</cp:lastPrinted>
  <dcterms:modified xsi:type="dcterms:W3CDTF">2024-10-14T01:30:25Z</dcterms:modified>
  <dc:title>关于编制2009年硕士研究生招生专业目录的通知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9D1107DA9E88455D84EA07F786587DC8_13</vt:lpwstr>
  </property>
</Properties>
</file>