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0395E">
      <w:pPr>
        <w:spacing w:before="312" w:beforeLines="100" w:after="312" w:afterLines="100"/>
        <w:jc w:val="center"/>
        <w:rPr>
          <w:rFonts w:hint="eastAsia" w:ascii="宋体" w:hAnsi="宋体"/>
          <w:szCs w:val="21"/>
        </w:rPr>
      </w:pPr>
      <w:bookmarkStart w:id="0" w:name="_GoBack"/>
      <w:bookmarkEnd w:id="0"/>
    </w:p>
    <w:p w14:paraId="702D8B5B">
      <w:pPr>
        <w:spacing w:before="312" w:beforeLines="100" w:after="312" w:afterLines="100"/>
        <w:jc w:val="center"/>
        <w:rPr>
          <w:rFonts w:hint="eastAsia" w:ascii="宋体" w:hAnsi="宋体"/>
          <w:szCs w:val="21"/>
        </w:rPr>
      </w:pPr>
    </w:p>
    <w:p w14:paraId="0E03B2D1">
      <w:pPr>
        <w:spacing w:before="312" w:beforeLines="100" w:after="312" w:afterLines="100"/>
        <w:jc w:val="center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114300" distR="114300">
            <wp:extent cx="2920365" cy="476250"/>
            <wp:effectExtent l="0" t="0" r="13335" b="0"/>
            <wp:docPr id="1" name="图片 1" descr="西北师范大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西北师范大学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036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90218">
      <w:pPr>
        <w:spacing w:before="312" w:beforeLines="100" w:after="312" w:afterLines="100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硕士研究生</w:t>
      </w:r>
      <w:r>
        <w:rPr>
          <w:rFonts w:hint="eastAsia" w:ascii="华文中宋" w:hAnsi="华文中宋" w:eastAsia="华文中宋" w:cs="Times New Roman"/>
          <w:sz w:val="44"/>
          <w:szCs w:val="44"/>
          <w:lang w:eastAsia="zh-CN"/>
        </w:rPr>
        <w:t>招生</w:t>
      </w:r>
      <w:r>
        <w:rPr>
          <w:rFonts w:hint="eastAsia" w:ascii="华文中宋" w:hAnsi="华文中宋" w:eastAsia="华文中宋"/>
          <w:sz w:val="44"/>
          <w:szCs w:val="44"/>
        </w:rPr>
        <w:t>考试</w:t>
      </w:r>
    </w:p>
    <w:p w14:paraId="296DF504">
      <w:pPr>
        <w:spacing w:before="312" w:beforeLines="100" w:after="312" w:afterLines="100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《学生心理健康教育与辅导》科目大纲</w:t>
      </w:r>
    </w:p>
    <w:p w14:paraId="6449A127">
      <w:pPr>
        <w:spacing w:before="312" w:beforeLines="100" w:after="312" w:afterLines="100"/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（科目代码：843）</w:t>
      </w:r>
    </w:p>
    <w:p w14:paraId="46D5F048">
      <w:pPr>
        <w:rPr>
          <w:rFonts w:hint="eastAsia" w:ascii="仿宋_GB2312" w:hAnsi="宋体" w:eastAsia="仿宋_GB2312"/>
          <w:sz w:val="30"/>
          <w:szCs w:val="30"/>
        </w:rPr>
      </w:pPr>
    </w:p>
    <w:p w14:paraId="466252BF">
      <w:pPr>
        <w:rPr>
          <w:rFonts w:hint="eastAsia" w:ascii="仿宋_GB2312" w:hAnsi="宋体" w:eastAsia="仿宋_GB2312"/>
          <w:sz w:val="30"/>
          <w:szCs w:val="30"/>
        </w:rPr>
      </w:pPr>
    </w:p>
    <w:p w14:paraId="56DBE8B4">
      <w:pPr>
        <w:rPr>
          <w:rFonts w:hint="eastAsia" w:ascii="仿宋_GB2312" w:hAnsi="宋体" w:eastAsia="仿宋_GB2312"/>
          <w:sz w:val="30"/>
          <w:szCs w:val="30"/>
        </w:rPr>
      </w:pPr>
    </w:p>
    <w:p w14:paraId="3178F91A">
      <w:pPr>
        <w:rPr>
          <w:rFonts w:hint="eastAsia" w:ascii="仿宋_GB2312" w:hAnsi="宋体" w:eastAsia="仿宋_GB2312"/>
          <w:sz w:val="30"/>
          <w:szCs w:val="30"/>
        </w:rPr>
      </w:pPr>
    </w:p>
    <w:p w14:paraId="5AE0FF4D">
      <w:pPr>
        <w:rPr>
          <w:rFonts w:hint="eastAsia" w:ascii="仿宋_GB2312" w:hAnsi="宋体" w:eastAsia="仿宋_GB2312"/>
          <w:sz w:val="30"/>
          <w:szCs w:val="30"/>
        </w:rPr>
      </w:pPr>
    </w:p>
    <w:p w14:paraId="2A1AE0D9">
      <w:pPr>
        <w:rPr>
          <w:rFonts w:hint="eastAsia" w:ascii="仿宋_GB2312" w:hAnsi="宋体" w:eastAsia="仿宋_GB2312"/>
          <w:sz w:val="30"/>
          <w:szCs w:val="30"/>
        </w:rPr>
      </w:pPr>
    </w:p>
    <w:p w14:paraId="29143A21">
      <w:pPr>
        <w:spacing w:before="312" w:beforeLines="100" w:after="156" w:afterLines="50"/>
        <w:ind w:firstLine="1650" w:firstLineChars="550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学院名称（盖章）：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sz w:val="30"/>
          <w:szCs w:val="30"/>
          <w:u w:val="single"/>
        </w:rPr>
        <w:t xml:space="preserve">     心理学院  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 </w:t>
      </w:r>
    </w:p>
    <w:p w14:paraId="1C48F70E">
      <w:pPr>
        <w:spacing w:before="312" w:beforeLines="100" w:after="156" w:afterLines="50"/>
        <w:ind w:firstLine="1650" w:firstLineChars="550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学院负责人（签字）：</w:t>
      </w:r>
      <w:r>
        <w:rPr>
          <w:rFonts w:hint="eastAsia" w:ascii="宋体" w:hAnsi="宋体"/>
          <w:sz w:val="30"/>
          <w:szCs w:val="30"/>
          <w:u w:val="single"/>
          <w:vertAlign w:val="subscript"/>
        </w:rPr>
        <w:t xml:space="preserve">                    </w:t>
      </w:r>
      <w:r>
        <w:rPr>
          <w:rFonts w:hint="eastAsia" w:ascii="宋体" w:hAnsi="宋体"/>
          <w:sz w:val="30"/>
          <w:szCs w:val="30"/>
          <w:u w:val="single"/>
          <w:vertAlign w:val="subscript"/>
          <w:lang w:val="en-US" w:eastAsia="zh-CN"/>
        </w:rPr>
        <w:t xml:space="preserve">                  </w:t>
      </w:r>
      <w:r>
        <w:rPr>
          <w:rFonts w:hint="eastAsia" w:ascii="宋体" w:hAnsi="宋体"/>
          <w:sz w:val="30"/>
          <w:szCs w:val="30"/>
          <w:u w:val="single"/>
          <w:vertAlign w:val="subscript"/>
        </w:rPr>
        <w:t xml:space="preserve">        </w:t>
      </w:r>
      <w:r>
        <w:rPr>
          <w:rFonts w:hint="eastAsia" w:ascii="宋体" w:hAnsi="宋体"/>
          <w:sz w:val="30"/>
          <w:szCs w:val="30"/>
          <w:vertAlign w:val="subscript"/>
        </w:rPr>
        <w:t xml:space="preserve"> </w:t>
      </w:r>
    </w:p>
    <w:p w14:paraId="7A7ADE63">
      <w:pPr>
        <w:spacing w:before="312" w:beforeLines="100" w:after="156" w:afterLines="50"/>
        <w:ind w:firstLine="1650" w:firstLineChars="55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编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sz w:val="30"/>
          <w:szCs w:val="30"/>
        </w:rPr>
        <w:t>制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</w:rPr>
        <w:t>时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/>
          <w:sz w:val="30"/>
          <w:szCs w:val="30"/>
        </w:rPr>
        <w:t xml:space="preserve">间： </w:t>
      </w:r>
      <w:r>
        <w:rPr>
          <w:rFonts w:hint="eastAsia" w:ascii="宋体" w:hAnsi="宋体"/>
          <w:sz w:val="30"/>
          <w:szCs w:val="30"/>
          <w:u w:val="single"/>
        </w:rPr>
        <w:t xml:space="preserve">   20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23</w:t>
      </w:r>
      <w:r>
        <w:rPr>
          <w:rFonts w:hint="eastAsia" w:ascii="宋体" w:hAnsi="宋体"/>
          <w:sz w:val="30"/>
          <w:szCs w:val="30"/>
          <w:u w:val="single"/>
        </w:rPr>
        <w:t>年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6</w:t>
      </w:r>
      <w:r>
        <w:rPr>
          <w:rFonts w:hint="eastAsia" w:ascii="宋体" w:hAnsi="宋体"/>
          <w:sz w:val="30"/>
          <w:szCs w:val="30"/>
          <w:u w:val="single"/>
        </w:rPr>
        <w:t>月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20</w:t>
      </w:r>
      <w:r>
        <w:rPr>
          <w:rFonts w:hint="eastAsia" w:ascii="宋体" w:hAnsi="宋体"/>
          <w:sz w:val="30"/>
          <w:szCs w:val="30"/>
          <w:u w:val="single"/>
        </w:rPr>
        <w:t xml:space="preserve">日    </w:t>
      </w:r>
    </w:p>
    <w:p w14:paraId="6101DCA0">
      <w:pPr>
        <w:widowControl/>
        <w:spacing w:line="360" w:lineRule="auto"/>
        <w:jc w:val="center"/>
        <w:rPr>
          <w:rFonts w:hint="eastAsia" w:ascii="宋体" w:hAnsi="宋体"/>
          <w:b/>
          <w:bCs/>
          <w:sz w:val="36"/>
        </w:rPr>
      </w:pPr>
    </w:p>
    <w:p w14:paraId="6722881D">
      <w:pPr>
        <w:spacing w:before="312" w:beforeLines="100" w:after="156" w:afterLines="50"/>
        <w:rPr>
          <w:rFonts w:hint="eastAsia" w:ascii="仿宋_GB2312" w:hAnsi="宋体" w:eastAsia="仿宋_GB2312"/>
          <w:sz w:val="30"/>
          <w:szCs w:val="30"/>
        </w:rPr>
      </w:pPr>
    </w:p>
    <w:p w14:paraId="2751F471">
      <w:pPr>
        <w:jc w:val="center"/>
        <w:rPr>
          <w:rFonts w:hint="eastAsia" w:ascii="黑体" w:hAnsi="宋体" w:eastAsia="黑体"/>
          <w:sz w:val="32"/>
          <w:szCs w:val="32"/>
        </w:rPr>
      </w:pPr>
    </w:p>
    <w:p w14:paraId="0318FC5F">
      <w:pPr>
        <w:spacing w:line="360" w:lineRule="auto"/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《学生心理健康教育与辅导》科目大纲</w:t>
      </w:r>
    </w:p>
    <w:p w14:paraId="5155CAB4">
      <w:pPr>
        <w:tabs>
          <w:tab w:val="left" w:pos="540"/>
        </w:tabs>
        <w:spacing w:line="360" w:lineRule="auto"/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（科目代码：843）</w:t>
      </w:r>
    </w:p>
    <w:p w14:paraId="5D534028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考核要求</w:t>
      </w:r>
    </w:p>
    <w:p w14:paraId="3E2038C9">
      <w:pPr>
        <w:pStyle w:val="4"/>
        <w:spacing w:before="0" w:beforeAutospacing="0" w:after="0" w:afterAutospacing="0" w:line="360" w:lineRule="auto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对</w:t>
      </w:r>
      <w:r>
        <w:rPr>
          <w:sz w:val="21"/>
          <w:szCs w:val="21"/>
        </w:rPr>
        <w:t>本</w:t>
      </w:r>
      <w:r>
        <w:rPr>
          <w:rFonts w:hint="eastAsia"/>
          <w:sz w:val="21"/>
          <w:szCs w:val="21"/>
        </w:rPr>
        <w:t>科目的考核</w:t>
      </w:r>
      <w:r>
        <w:rPr>
          <w:sz w:val="21"/>
          <w:szCs w:val="21"/>
        </w:rPr>
        <w:t>要贯彻理论联系实际的原则。要求考生</w:t>
      </w:r>
      <w:r>
        <w:rPr>
          <w:rFonts w:hint="eastAsia"/>
          <w:sz w:val="21"/>
          <w:szCs w:val="21"/>
        </w:rPr>
        <w:t>系统了解学校心理学的基本理论、研究方法及辅导技术，掌握学生心理发展的一般特点，熟悉学校心理健康教育的基本工作、基本形式以及开展心理健康教育课程与教学的原则、方法与过程，自</w:t>
      </w:r>
      <w:r>
        <w:rPr>
          <w:sz w:val="21"/>
          <w:szCs w:val="21"/>
        </w:rPr>
        <w:t>觉运用</w:t>
      </w:r>
      <w:r>
        <w:rPr>
          <w:rFonts w:hint="eastAsia"/>
          <w:sz w:val="21"/>
          <w:szCs w:val="21"/>
        </w:rPr>
        <w:t>个体辅导与团体辅导中</w:t>
      </w:r>
      <w:r>
        <w:rPr>
          <w:sz w:val="21"/>
          <w:szCs w:val="21"/>
        </w:rPr>
        <w:t>的基本理论和方法分析和解决</w:t>
      </w:r>
      <w:r>
        <w:rPr>
          <w:rFonts w:hint="eastAsia"/>
          <w:sz w:val="21"/>
          <w:szCs w:val="21"/>
        </w:rPr>
        <w:t>学生心理健康教育与辅导</w:t>
      </w:r>
      <w:r>
        <w:rPr>
          <w:sz w:val="21"/>
          <w:szCs w:val="21"/>
        </w:rPr>
        <w:t>中的实际问题。</w:t>
      </w:r>
    </w:p>
    <w:p w14:paraId="246722FA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考核评价目标</w:t>
      </w:r>
    </w:p>
    <w:p w14:paraId="287CA11F">
      <w:pPr>
        <w:pStyle w:val="4"/>
        <w:spacing w:before="0" w:beforeAutospacing="0" w:after="0" w:afterAutospacing="0"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本</w:t>
      </w:r>
      <w:r>
        <w:rPr>
          <w:rFonts w:hint="eastAsia"/>
          <w:sz w:val="21"/>
          <w:szCs w:val="21"/>
        </w:rPr>
        <w:t>科目</w:t>
      </w:r>
      <w:r>
        <w:rPr>
          <w:sz w:val="21"/>
          <w:szCs w:val="21"/>
        </w:rPr>
        <w:t>的</w:t>
      </w:r>
      <w:r>
        <w:rPr>
          <w:rFonts w:hint="eastAsia"/>
          <w:sz w:val="21"/>
          <w:szCs w:val="21"/>
        </w:rPr>
        <w:t>考核评价目标</w:t>
      </w:r>
      <w:r>
        <w:rPr>
          <w:sz w:val="21"/>
          <w:szCs w:val="21"/>
        </w:rPr>
        <w:t>按照认知能力，分为识记、理解、</w:t>
      </w:r>
      <w:r>
        <w:rPr>
          <w:rFonts w:hint="eastAsia"/>
          <w:sz w:val="21"/>
          <w:szCs w:val="21"/>
        </w:rPr>
        <w:t>应用</w:t>
      </w:r>
      <w:r>
        <w:rPr>
          <w:sz w:val="21"/>
          <w:szCs w:val="21"/>
        </w:rPr>
        <w:t>三个层次进行命题。各</w:t>
      </w:r>
      <w:r>
        <w:rPr>
          <w:rFonts w:hint="eastAsia"/>
          <w:sz w:val="21"/>
          <w:szCs w:val="21"/>
        </w:rPr>
        <w:t>评价目标</w:t>
      </w:r>
      <w:r>
        <w:rPr>
          <w:sz w:val="21"/>
          <w:szCs w:val="21"/>
        </w:rPr>
        <w:t>的含义如下：</w:t>
      </w:r>
    </w:p>
    <w:p w14:paraId="0581B589">
      <w:pPr>
        <w:pStyle w:val="4"/>
        <w:spacing w:before="0" w:beforeAutospacing="0" w:after="0" w:afterAutospacing="0" w:line="360" w:lineRule="auto"/>
        <w:rPr>
          <w:sz w:val="21"/>
          <w:szCs w:val="21"/>
        </w:rPr>
      </w:pPr>
      <w:r>
        <w:rPr>
          <w:sz w:val="21"/>
          <w:szCs w:val="21"/>
        </w:rPr>
        <w:t>　　识记：对于基本概念、基础知识能恰当地表述。</w:t>
      </w:r>
      <w:r>
        <w:rPr>
          <w:rFonts w:hint="eastAsia"/>
          <w:sz w:val="21"/>
          <w:szCs w:val="21"/>
        </w:rPr>
        <w:t>识记针对各章节的基本概念、基础知识点和基本理论。</w:t>
      </w:r>
    </w:p>
    <w:p w14:paraId="56F42E3E">
      <w:pPr>
        <w:pStyle w:val="4"/>
        <w:spacing w:before="0" w:beforeAutospacing="0" w:after="0" w:afterAutospacing="0" w:line="360" w:lineRule="auto"/>
        <w:rPr>
          <w:sz w:val="21"/>
          <w:szCs w:val="21"/>
        </w:rPr>
      </w:pPr>
      <w:r>
        <w:rPr>
          <w:sz w:val="21"/>
          <w:szCs w:val="21"/>
        </w:rPr>
        <w:t>　　</w:t>
      </w:r>
      <w:r>
        <w:rPr>
          <w:rFonts w:hint="eastAsia"/>
          <w:sz w:val="21"/>
          <w:szCs w:val="21"/>
        </w:rPr>
        <w:t>理解</w:t>
      </w:r>
      <w:r>
        <w:rPr>
          <w:sz w:val="21"/>
          <w:szCs w:val="21"/>
        </w:rPr>
        <w:t>：</w:t>
      </w:r>
      <w:r>
        <w:rPr>
          <w:rFonts w:hint="eastAsia"/>
          <w:sz w:val="21"/>
          <w:szCs w:val="21"/>
        </w:rPr>
        <w:t>能够深入、系统地了解和分析</w:t>
      </w:r>
      <w:r>
        <w:rPr>
          <w:sz w:val="21"/>
          <w:szCs w:val="21"/>
        </w:rPr>
        <w:t>相关基础知识和基本理论，并对有关问题进行正确的阐释。</w:t>
      </w:r>
      <w:r>
        <w:rPr>
          <w:rFonts w:hint="eastAsia"/>
          <w:sz w:val="21"/>
          <w:szCs w:val="21"/>
        </w:rPr>
        <w:t>理解针对各章节的重要理论和难点、重点。</w:t>
      </w:r>
    </w:p>
    <w:p w14:paraId="52204507"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　　</w:t>
      </w:r>
      <w:r>
        <w:rPr>
          <w:rFonts w:hint="eastAsia" w:ascii="宋体" w:hAnsi="宋体"/>
          <w:szCs w:val="21"/>
        </w:rPr>
        <w:t>应用</w:t>
      </w:r>
      <w:r>
        <w:rPr>
          <w:rFonts w:ascii="宋体" w:hAnsi="宋体"/>
          <w:szCs w:val="21"/>
        </w:rPr>
        <w:t>：是指能够运用基础知识、基本理论去分析和解释</w:t>
      </w:r>
      <w:r>
        <w:rPr>
          <w:rFonts w:hint="eastAsia" w:ascii="宋体" w:hAnsi="宋体"/>
          <w:szCs w:val="21"/>
        </w:rPr>
        <w:t>学生心理健康与辅导领域内</w:t>
      </w:r>
      <w:r>
        <w:rPr>
          <w:rFonts w:ascii="宋体" w:hAnsi="宋体"/>
          <w:szCs w:val="21"/>
        </w:rPr>
        <w:t>的基本问题。</w:t>
      </w:r>
      <w:r>
        <w:rPr>
          <w:rFonts w:hint="eastAsia" w:ascii="宋体" w:hAnsi="宋体"/>
          <w:szCs w:val="21"/>
        </w:rPr>
        <w:t>应用针对具体案例的分析和具体操作技术的掌握。</w:t>
      </w:r>
    </w:p>
    <w:p w14:paraId="3BCA7CD8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考核内容</w:t>
      </w:r>
    </w:p>
    <w:p w14:paraId="67C5A456">
      <w:pPr>
        <w:spacing w:after="156" w:afterLines="50" w:line="360" w:lineRule="auto"/>
        <w:jc w:val="center"/>
        <w:rPr>
          <w:rFonts w:hint="eastAsia"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第一编  学校心理学</w:t>
      </w:r>
    </w:p>
    <w:p w14:paraId="18B2EE84">
      <w:pPr>
        <w:spacing w:line="360" w:lineRule="auto"/>
        <w:jc w:val="center"/>
        <w:rPr>
          <w:rFonts w:hint="eastAsia"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第一章  学校心理学概述</w:t>
      </w:r>
    </w:p>
    <w:p w14:paraId="2C89A501">
      <w:pPr>
        <w:spacing w:before="156" w:beforeLines="50"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第一节  学校心理学的基本问题</w:t>
      </w:r>
    </w:p>
    <w:p w14:paraId="7FF116A1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1.识记：学校心理学的定义；学校心理辅导的对象；学校心理学的研究内容。</w:t>
      </w:r>
    </w:p>
    <w:p w14:paraId="153E089B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2.理解：学校心理学与邻近学科的关系；心理健康教育与德育的区别；学校心理学的理论与实践意义。</w:t>
      </w:r>
    </w:p>
    <w:p w14:paraId="326AC2EB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第二节  学校心理学的实践：学校心理健康教育</w:t>
      </w:r>
    </w:p>
    <w:p w14:paraId="56215822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1.识记：心理健康的定义与标准；心理健康教育的定义；学校心理健康教育的含义。</w:t>
      </w:r>
    </w:p>
    <w:p w14:paraId="2122661B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2.理解：学校心理健康教育的实施原则。</w:t>
      </w:r>
    </w:p>
    <w:p w14:paraId="7749E041">
      <w:pPr>
        <w:numPr>
          <w:ilvl w:val="0"/>
          <w:numId w:val="2"/>
        </w:num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学校心理学的历史与现状</w:t>
      </w:r>
    </w:p>
    <w:p w14:paraId="68746862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1.理解：推动西方学校心理学兴起的三次运动；学校心理学在国外的发展；学校心理学在国内的发展与现状。</w:t>
      </w:r>
    </w:p>
    <w:p w14:paraId="3BA4B8E7">
      <w:pPr>
        <w:spacing w:before="312" w:beforeLines="100" w:line="360" w:lineRule="auto"/>
        <w:jc w:val="center"/>
        <w:rPr>
          <w:rFonts w:hint="eastAsia"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第二章  学校心理学的基本理论与辅导技术</w:t>
      </w:r>
    </w:p>
    <w:p w14:paraId="7DDEFC52">
      <w:pPr>
        <w:spacing w:before="156" w:beforeLines="50"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第一节  学生成长与发展理论</w:t>
      </w:r>
    </w:p>
    <w:p w14:paraId="74E4A517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1.理解：布朗芬布伦纳的生态系统发展理论；埃里克森的人格发展八阶段理论；弗洛伊德的性心理发展学说。</w:t>
      </w:r>
    </w:p>
    <w:p w14:paraId="0FCAB8DB">
      <w:pPr>
        <w:numPr>
          <w:ilvl w:val="0"/>
          <w:numId w:val="3"/>
        </w:num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学校心理辅导的三层次介入理论</w:t>
      </w:r>
    </w:p>
    <w:p w14:paraId="75887CBE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1.理解：第一层次发展性辅导；第二层次预防性辅导；第三层次矫治性辅导。</w:t>
      </w:r>
    </w:p>
    <w:p w14:paraId="3636DC17">
      <w:pPr>
        <w:numPr>
          <w:ilvl w:val="0"/>
          <w:numId w:val="3"/>
        </w:num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学校心理辅导的经典理论与咨询技术</w:t>
      </w:r>
    </w:p>
    <w:p w14:paraId="2335A03F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1.理解：精神分析基本理论；行为主义学习理论的三个基本范式；认知行为疗法的基本理论；当事人中心疗法的理论基础。</w:t>
      </w:r>
    </w:p>
    <w:p w14:paraId="651D4699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1.应用：精神分析基本咨询技术；行为疗法的基本技术；认知行为疗法的咨询技术；当事人中心疗法。</w:t>
      </w:r>
    </w:p>
    <w:p w14:paraId="5ED7857D">
      <w:pPr>
        <w:spacing w:before="312" w:beforeLines="100" w:line="360" w:lineRule="auto"/>
        <w:jc w:val="center"/>
        <w:rPr>
          <w:rFonts w:hint="eastAsia"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第三章  学校心理学的研究方法</w:t>
      </w:r>
    </w:p>
    <w:p w14:paraId="35987771">
      <w:pPr>
        <w:spacing w:before="156" w:beforeLines="50"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第一节  观察法</w:t>
      </w:r>
    </w:p>
    <w:p w14:paraId="60B1693F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1.识记：观察法的定义；观察的类别；观察者与观察对象。</w:t>
      </w:r>
    </w:p>
    <w:p w14:paraId="2EF9546E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2.理解：观察法的实施步骤；观察法的优缺点及应用。</w:t>
      </w:r>
    </w:p>
    <w:p w14:paraId="0FE0CCEA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第二节  测量法</w:t>
      </w:r>
    </w:p>
    <w:p w14:paraId="7E31E6B8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1.识记：测量的定义；测量的要素；测量法的内涵。</w:t>
      </w:r>
    </w:p>
    <w:p w14:paraId="239EC2D6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2.理解：测量法的实施步骤；心理测验的类别；测量法的应用。</w:t>
      </w:r>
    </w:p>
    <w:p w14:paraId="57AD44B0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第三节  调查法</w:t>
      </w:r>
    </w:p>
    <w:p w14:paraId="159819F7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1.识记：调查法的定义；问卷法的定义；访谈法的定义。</w:t>
      </w:r>
    </w:p>
    <w:p w14:paraId="1B31424A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2.理解：调查法的实施步骤；问卷类型；问卷的结构；问卷的设计步骤；访谈法的分类；访谈法的设计；访谈法的优缺点。</w:t>
      </w:r>
    </w:p>
    <w:p w14:paraId="48C20F6D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第四节  个案法</w:t>
      </w:r>
    </w:p>
    <w:p w14:paraId="0FC0AED7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1.识记：个案法的定义</w:t>
      </w:r>
    </w:p>
    <w:p w14:paraId="171F549E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2.理解：个案法的特征；个案法的实施步骤；个案法的应用与注意事项。</w:t>
      </w:r>
    </w:p>
    <w:p w14:paraId="3070B8A8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第五节  实验法</w:t>
      </w:r>
    </w:p>
    <w:p w14:paraId="426BD530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1.识记：实验法的定义；变量的概念与类型</w:t>
      </w:r>
    </w:p>
    <w:p w14:paraId="4280D08A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2.理解：组间实验；组内实验；混合设计。</w:t>
      </w:r>
    </w:p>
    <w:p w14:paraId="7B941B32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第六节  行动研究</w:t>
      </w:r>
    </w:p>
    <w:p w14:paraId="53EB94FD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1.识记：行动研究的概念</w:t>
      </w:r>
    </w:p>
    <w:p w14:paraId="2D6E5351">
      <w:pPr>
        <w:spacing w:line="360" w:lineRule="auto"/>
        <w:rPr>
          <w:rFonts w:hint="eastAsia" w:ascii="黑体" w:hAnsi="宋体" w:eastAsia="黑体"/>
          <w:bCs/>
          <w:sz w:val="24"/>
        </w:rPr>
      </w:pPr>
      <w:r>
        <w:rPr>
          <w:rFonts w:hint="eastAsia" w:ascii="宋体" w:hAnsi="宋体"/>
          <w:szCs w:val="21"/>
        </w:rPr>
        <w:t xml:space="preserve">   2.理解：行动研究的具体阶段。</w:t>
      </w:r>
    </w:p>
    <w:p w14:paraId="4871BF63">
      <w:pPr>
        <w:spacing w:before="312" w:beforeLines="100" w:line="360" w:lineRule="auto"/>
        <w:jc w:val="center"/>
        <w:rPr>
          <w:rFonts w:hint="eastAsia"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第四章  学生心理发展的一般特点与典型问题</w:t>
      </w:r>
    </w:p>
    <w:p w14:paraId="77FA3D6A">
      <w:pPr>
        <w:spacing w:before="156" w:beforeLines="50"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第一节  小学生心理发展的一般特点与典型问题</w:t>
      </w:r>
    </w:p>
    <w:p w14:paraId="70842CAD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1.识记：学习困难；厌学；人际交往；攻击性行为。</w:t>
      </w:r>
    </w:p>
    <w:p w14:paraId="34020D8E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1.理解：小学生认知的发展；小学生情绪情感的发展；小学生人格的发展；小学生人际关系的发展；小学生道德的发展。</w:t>
      </w:r>
    </w:p>
    <w:p w14:paraId="54CCF130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2.应用：学校适应不良问题与辅导；学习问题与辅导；人际交往问题与辅导。</w:t>
      </w:r>
    </w:p>
    <w:p w14:paraId="06C1E41F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第二节  中学生心理发展的一般特点与典型问题</w:t>
      </w:r>
    </w:p>
    <w:p w14:paraId="30E5457A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1.识记：自我意识；考试焦虑；网络成瘾。</w:t>
      </w:r>
    </w:p>
    <w:p w14:paraId="27A6BF67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2.理解：中学生认知的发展；中学生情绪、情感和意志的发展；中学生人格的发展；中学生道德的发展。</w:t>
      </w:r>
    </w:p>
    <w:p w14:paraId="37EA7154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3.应用：中学生学习心理问题及其辅导；社交障碍及辅导策略；网络成瘾与辅导；青春期性心理及其辅导；自杀心理与预防。</w:t>
      </w:r>
    </w:p>
    <w:p w14:paraId="0F187B1C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第三节  大学生心理发展的一般特点与典型问题</w:t>
      </w:r>
    </w:p>
    <w:p w14:paraId="3B8F691A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1.理解：大学生认知的发展；大学生情绪、情感和意志的发展；大学生人格的发展；大学生社会性的发展。</w:t>
      </w:r>
    </w:p>
    <w:p w14:paraId="3BBBF2E2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2.应用：学习动机不足与辅导；人际关系问题与辅导；性心理问题与调试；求职压力与应对。</w:t>
      </w:r>
    </w:p>
    <w:p w14:paraId="6E892984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</w:p>
    <w:p w14:paraId="6E444E04">
      <w:pPr>
        <w:spacing w:line="360" w:lineRule="auto"/>
        <w:jc w:val="center"/>
        <w:rPr>
          <w:rFonts w:hint="eastAsia"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第五章  学校心理健康教育的基本工作</w:t>
      </w:r>
    </w:p>
    <w:p w14:paraId="5C3E14EC">
      <w:pPr>
        <w:spacing w:before="156" w:beforeLines="50"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第一节  学校心理健康教育组织机构的设置</w:t>
      </w:r>
    </w:p>
    <w:p w14:paraId="690DBC44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1.理解：心理健康教育管理模式；学校心理健康教育的组织机构设置；学校心理健康教育中心的人员配备；学校心理健康教育中心的建设。</w:t>
      </w:r>
    </w:p>
    <w:p w14:paraId="3AA12A21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第二节  学校心理健康教育中心的管理与日常工作</w:t>
      </w:r>
    </w:p>
    <w:p w14:paraId="26F5A9CE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1.理解：学校心理健康教育中心的管理；学校心理健康教育中心的日常工作。</w:t>
      </w:r>
    </w:p>
    <w:p w14:paraId="42D52B23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第三节  学校心理档案的建立与使用</w:t>
      </w:r>
    </w:p>
    <w:p w14:paraId="7FA11640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1.理解：建立学生心理档案的意义；建立学生心理档案的原则；建立学生心理档案的一般程序；学生心理档案的使用。</w:t>
      </w:r>
    </w:p>
    <w:p w14:paraId="2F6FEDB7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第四节  学校心理健康教育的绩效评估</w:t>
      </w:r>
    </w:p>
    <w:p w14:paraId="06ED974B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1.理解：学校心理健康教育绩效评估的含义与内容；学校心理健康教育绩效评估的过程；我国学校心理健康教育绩效评估面临的问题。</w:t>
      </w:r>
    </w:p>
    <w:p w14:paraId="2A38B7FD">
      <w:pPr>
        <w:spacing w:before="312" w:beforeLines="100" w:line="360" w:lineRule="auto"/>
        <w:jc w:val="center"/>
        <w:rPr>
          <w:rFonts w:hint="eastAsia"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第六章  学校心理健康教育的基本形式</w:t>
      </w:r>
    </w:p>
    <w:p w14:paraId="0A301CE6">
      <w:pPr>
        <w:spacing w:before="156" w:beforeLines="50"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第一节  学校情境中的个体心理辅导</w:t>
      </w:r>
    </w:p>
    <w:p w14:paraId="03B35E3D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1.识记：个体心理辅导的内涵；倾听；共情；解释技术；开放式提问；封闭式提问；内容反应；情感反应。</w:t>
      </w:r>
    </w:p>
    <w:p w14:paraId="75D4F90B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2.理解：个体心理辅导的常见形式；个体心理辅导的过程；个体心理辅导的常用技术；团体心理辅导的类型；团体心理辅导的优势。</w:t>
      </w:r>
    </w:p>
    <w:p w14:paraId="28741C8B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第二节  学校情境中的团体心理辅导</w:t>
      </w:r>
    </w:p>
    <w:p w14:paraId="0B9E24CD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1.识记：团体心理辅导的内涵。</w:t>
      </w:r>
    </w:p>
    <w:p w14:paraId="63D89CCE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2.理解：团体心理辅导的类型；团体心理辅导的优势；团体心理辅导的实施。</w:t>
      </w:r>
    </w:p>
    <w:p w14:paraId="08C373CF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第三节 学校情境中个体和群体心理辅导的结合</w:t>
      </w:r>
    </w:p>
    <w:p w14:paraId="784AB095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1.识记：沙盘游戏疗法；房树人测验。</w:t>
      </w:r>
    </w:p>
    <w:p w14:paraId="58E16868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2.理解：沙盘游戏疗法的要素；沙盘游戏疗法的实施原则；沙盘游戏疗法的开展过程；房树人测验的使用过程；房树人测验的分析方法。</w:t>
      </w:r>
    </w:p>
    <w:p w14:paraId="13C2C271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</w:p>
    <w:p w14:paraId="13EC2C19">
      <w:pPr>
        <w:spacing w:line="360" w:lineRule="auto"/>
        <w:jc w:val="center"/>
        <w:rPr>
          <w:rFonts w:hint="eastAsia"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第七章  学校心理健康教育课程与教学</w:t>
      </w:r>
    </w:p>
    <w:p w14:paraId="79087EB7">
      <w:pPr>
        <w:spacing w:before="156" w:beforeLines="50"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第一节  心理健康教育课程</w:t>
      </w:r>
    </w:p>
    <w:p w14:paraId="5F65F4CD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1.识记：心理健康教育课程的含义。</w:t>
      </w:r>
    </w:p>
    <w:p w14:paraId="61C206F4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2.理解：心理健康教育课程的特征；心理健康教育课程的类型；心理健康教育课程与学科课程的比较；开设心理健康教育课程的意义。</w:t>
      </w:r>
    </w:p>
    <w:p w14:paraId="712AD3E6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第二节  心理健康教育教学</w:t>
      </w:r>
    </w:p>
    <w:p w14:paraId="04EDC964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1.识记：角色扮演法；行为改变法；。</w:t>
      </w:r>
    </w:p>
    <w:p w14:paraId="7BC6C270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2.理解：心理健康教育的教学原则；心理健康教育的教学目标；心理健康教育的教学目标；心理健康教育的教学方法；心理健康教育教学评价指标；心理健康教育教学评价方法。</w:t>
      </w:r>
    </w:p>
    <w:p w14:paraId="22A8C647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3.应用：心理健康教育的教学实施。</w:t>
      </w:r>
    </w:p>
    <w:p w14:paraId="3CCEEC70">
      <w:pPr>
        <w:spacing w:after="156" w:afterLines="50" w:line="360" w:lineRule="auto"/>
        <w:jc w:val="center"/>
        <w:rPr>
          <w:rFonts w:hint="eastAsia" w:ascii="黑体" w:hAnsi="宋体" w:eastAsia="黑体"/>
          <w:bCs/>
          <w:sz w:val="24"/>
          <w:szCs w:val="28"/>
        </w:rPr>
      </w:pPr>
      <w:r>
        <w:rPr>
          <w:rFonts w:hint="eastAsia" w:ascii="黑体" w:hAnsi="宋体" w:eastAsia="黑体"/>
          <w:bCs/>
          <w:sz w:val="24"/>
          <w:szCs w:val="28"/>
        </w:rPr>
        <w:t>第八章  学校团体心理咨询实务</w:t>
      </w:r>
    </w:p>
    <w:p w14:paraId="06D95471">
      <w:pPr>
        <w:numPr>
          <w:ilvl w:val="0"/>
          <w:numId w:val="4"/>
        </w:numPr>
        <w:spacing w:before="156" w:beforeLines="50" w:line="360" w:lineRule="auto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团体咨询的发展阶段和影响因素</w:t>
      </w:r>
    </w:p>
    <w:p w14:paraId="34040398">
      <w:pPr>
        <w:spacing w:line="360" w:lineRule="auto"/>
        <w:ind w:firstLine="210" w:firstLineChars="1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1.识记：柯里的四阶段发展理论；影响团体心理咨询效果的因素。</w:t>
      </w:r>
    </w:p>
    <w:p w14:paraId="59B045A8">
      <w:pPr>
        <w:spacing w:line="360" w:lineRule="auto"/>
        <w:ind w:firstLine="210" w:firstLineChars="1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2.理解：团体凝聚力、团体气氛和团体过程中成员自我认识的变化。</w:t>
      </w:r>
    </w:p>
    <w:p w14:paraId="15F0ED2E">
      <w:pPr>
        <w:numPr>
          <w:ilvl w:val="0"/>
          <w:numId w:val="4"/>
        </w:num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团体咨询的治疗机制</w:t>
      </w:r>
    </w:p>
    <w:p w14:paraId="59353A1C">
      <w:pPr>
        <w:spacing w:line="360" w:lineRule="auto"/>
        <w:ind w:firstLine="210" w:firstLineChars="1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1.识记：欧文</w:t>
      </w:r>
      <w:r>
        <w:rPr>
          <w:rFonts w:ascii="Arial" w:hAnsi="Arial" w:cs="Arial"/>
          <w:szCs w:val="21"/>
        </w:rPr>
        <w:t>·</w:t>
      </w:r>
      <w:r>
        <w:rPr>
          <w:rFonts w:hint="eastAsia" w:ascii="宋体" w:hAnsi="宋体" w:cs="宋体"/>
          <w:szCs w:val="21"/>
        </w:rPr>
        <w:t>亚隆的11个有效因子。</w:t>
      </w:r>
    </w:p>
    <w:p w14:paraId="414278F0">
      <w:pPr>
        <w:spacing w:line="360" w:lineRule="auto"/>
        <w:ind w:firstLine="210" w:firstLineChars="1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2.理解：团体咨询的影响机制。</w:t>
      </w:r>
    </w:p>
    <w:p w14:paraId="7BC8E320"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第三节 团体咨询的基本技术</w:t>
      </w:r>
    </w:p>
    <w:p w14:paraId="53BE7EFD">
      <w:pPr>
        <w:spacing w:line="360" w:lineRule="auto"/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1.识记：团体咨询反应、互动和行动技术的基本概念；团体咨询不同阶段技术的基本概念。团体讨论技术的形式和讨论技术的基本概念。</w:t>
      </w:r>
    </w:p>
    <w:p w14:paraId="41F6F188"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2.理解：在团体咨询中合理运用各种技术。</w:t>
      </w:r>
    </w:p>
    <w:p w14:paraId="180782A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第四节</w:t>
      </w:r>
      <w:r>
        <w:rPr>
          <w:rFonts w:hint="eastAsia" w:ascii="宋体" w:hAnsi="宋体" w:cs="宋体"/>
          <w:szCs w:val="21"/>
        </w:rPr>
        <w:t xml:space="preserve">  团体咨询方案的设计、实施与评估</w:t>
      </w:r>
    </w:p>
    <w:p w14:paraId="016B5A54">
      <w:pPr>
        <w:spacing w:line="360" w:lineRule="auto"/>
        <w:ind w:firstLine="210" w:firstLineChars="1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1.识记：咨询方案的设计原则、设计内容、设计步骤和各阶段设计的重点；评估的概念、目的、作用、类型。</w:t>
      </w:r>
    </w:p>
    <w:p w14:paraId="0E579A1D">
      <w:pPr>
        <w:spacing w:line="360" w:lineRule="auto"/>
        <w:ind w:firstLine="210" w:firstLineChars="1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2.理解：团体是如何形成、起动、运作和结束；主要的评估模式理论；选择评估方法的原则和注意事项。</w:t>
      </w:r>
    </w:p>
    <w:p w14:paraId="30AAE424">
      <w:pPr>
        <w:spacing w:line="360" w:lineRule="auto"/>
        <w:ind w:firstLine="210" w:firstLineChars="1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3.应用：设计结构式团体具体方案，具体实施方案。</w:t>
      </w:r>
    </w:p>
    <w:p w14:paraId="2C93A7EC">
      <w:pPr>
        <w:spacing w:line="360" w:lineRule="auto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参考书目</w:t>
      </w:r>
    </w:p>
    <w:p w14:paraId="24B18DEA">
      <w:pPr>
        <w:spacing w:line="360" w:lineRule="auto"/>
        <w:rPr>
          <w:rStyle w:val="12"/>
          <w:rFonts w:ascii="宋体" w:hAnsi="宋体"/>
          <w:color w:val="000000"/>
          <w:szCs w:val="21"/>
        </w:rPr>
      </w:pPr>
      <w:r>
        <w:rPr>
          <w:rFonts w:hint="eastAsia" w:ascii="宋体" w:hAnsi="宋体" w:cs="宋体"/>
          <w:kern w:val="0"/>
          <w:sz w:val="24"/>
        </w:rPr>
        <w:t>1.</w:t>
      </w:r>
      <w:r>
        <w:rPr>
          <w:rFonts w:hint="eastAsia" w:ascii="宋体" w:hAnsi="宋体" w:cs="宋体"/>
          <w:kern w:val="0"/>
          <w:szCs w:val="21"/>
        </w:rPr>
        <w:t>杨玲主编.</w:t>
      </w:r>
      <w:r>
        <w:rPr>
          <w:rFonts w:ascii="宋体" w:hAnsi="宋体" w:cs="宋体"/>
          <w:kern w:val="0"/>
          <w:szCs w:val="21"/>
        </w:rPr>
        <w:t>《学校心理学</w:t>
      </w:r>
      <w:r>
        <w:rPr>
          <w:rFonts w:hint="eastAsia" w:ascii="宋体" w:hAnsi="宋体" w:cs="宋体"/>
          <w:kern w:val="0"/>
          <w:szCs w:val="21"/>
        </w:rPr>
        <w:t>:理论与实践</w:t>
      </w:r>
      <w:r>
        <w:rPr>
          <w:rFonts w:ascii="宋体" w:hAnsi="宋体" w:cs="宋体"/>
          <w:kern w:val="0"/>
          <w:szCs w:val="21"/>
        </w:rPr>
        <w:t>》</w:t>
      </w:r>
      <w:r>
        <w:rPr>
          <w:rStyle w:val="12"/>
          <w:rFonts w:hint="eastAsia" w:ascii="宋体" w:hAnsi="宋体"/>
          <w:color w:val="000000"/>
          <w:szCs w:val="21"/>
        </w:rPr>
        <w:t>教育科学出版社，2017年版。</w:t>
      </w:r>
    </w:p>
    <w:p w14:paraId="5077D4AE">
      <w:pPr>
        <w:spacing w:line="360" w:lineRule="auto"/>
        <w:rPr>
          <w:rStyle w:val="13"/>
          <w:rFonts w:hint="eastAsia" w:ascii="宋体" w:hAnsi="宋体"/>
          <w:color w:val="000000"/>
          <w:szCs w:val="21"/>
        </w:rPr>
      </w:pPr>
      <w:r>
        <w:rPr>
          <w:rStyle w:val="13"/>
          <w:rFonts w:hint="eastAsia" w:ascii="宋体" w:hAnsi="宋体"/>
          <w:color w:val="000000"/>
          <w:szCs w:val="21"/>
        </w:rPr>
        <w:t>2</w:t>
      </w:r>
      <w:r>
        <w:rPr>
          <w:rStyle w:val="13"/>
          <w:rFonts w:ascii="宋体" w:hAnsi="宋体"/>
          <w:color w:val="000000"/>
          <w:szCs w:val="21"/>
        </w:rPr>
        <w:t>.</w:t>
      </w:r>
      <w:r>
        <w:rPr>
          <w:rStyle w:val="13"/>
          <w:rFonts w:hint="eastAsia" w:ascii="宋体" w:hAnsi="宋体"/>
          <w:color w:val="000000"/>
          <w:szCs w:val="21"/>
        </w:rPr>
        <w:t>徐光兴主编《学校心理学》华东师范大学出版社；2016年版。</w:t>
      </w:r>
    </w:p>
    <w:p w14:paraId="406E8497">
      <w:pPr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 xml:space="preserve">.樊富珉.《团体心理咨询》高等教育出版社，2005年版。  </w:t>
      </w:r>
    </w:p>
    <w:p w14:paraId="6CC9C499">
      <w:pPr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.吴增强，蒋薇美.《心理健康教育课程设计》中国轻工业出版社，2017年版。</w:t>
      </w:r>
    </w:p>
    <w:sectPr>
      <w:pgSz w:w="11906" w:h="16838"/>
      <w:pgMar w:top="1588" w:right="1247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F158BD"/>
    <w:multiLevelType w:val="singleLevel"/>
    <w:tmpl w:val="A6F158BD"/>
    <w:lvl w:ilvl="0" w:tentative="0">
      <w:start w:val="3"/>
      <w:numFmt w:val="chineseCounting"/>
      <w:suff w:val="space"/>
      <w:lvlText w:val="第%1节"/>
      <w:lvlJc w:val="left"/>
      <w:rPr>
        <w:rFonts w:hint="eastAsia"/>
      </w:rPr>
    </w:lvl>
  </w:abstractNum>
  <w:abstractNum w:abstractNumId="1">
    <w:nsid w:val="0DCA3696"/>
    <w:multiLevelType w:val="multilevel"/>
    <w:tmpl w:val="0DCA3696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22F3A8B3"/>
    <w:multiLevelType w:val="singleLevel"/>
    <w:tmpl w:val="22F3A8B3"/>
    <w:lvl w:ilvl="0" w:tentative="0">
      <w:start w:val="2"/>
      <w:numFmt w:val="chineseCounting"/>
      <w:suff w:val="space"/>
      <w:lvlText w:val="第%1节"/>
      <w:lvlJc w:val="left"/>
      <w:rPr>
        <w:rFonts w:hint="eastAsia"/>
      </w:rPr>
    </w:lvl>
  </w:abstractNum>
  <w:abstractNum w:abstractNumId="3">
    <w:nsid w:val="59CFA8EF"/>
    <w:multiLevelType w:val="singleLevel"/>
    <w:tmpl w:val="59CFA8EF"/>
    <w:lvl w:ilvl="0" w:tentative="0">
      <w:start w:val="1"/>
      <w:numFmt w:val="chineseCounting"/>
      <w:suff w:val="space"/>
      <w:lvlText w:val="第%1节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NTk5MGFlMzdmMDY2OTAyYWU1YTVjOWNkODQ4MjgifQ=="/>
  </w:docVars>
  <w:rsids>
    <w:rsidRoot w:val="0020019C"/>
    <w:rsid w:val="00013B1F"/>
    <w:rsid w:val="000C0CD0"/>
    <w:rsid w:val="000E503E"/>
    <w:rsid w:val="00106B33"/>
    <w:rsid w:val="00172BAE"/>
    <w:rsid w:val="00192B9C"/>
    <w:rsid w:val="00192E18"/>
    <w:rsid w:val="001A5C10"/>
    <w:rsid w:val="001D6F0D"/>
    <w:rsid w:val="0020019C"/>
    <w:rsid w:val="00276CA3"/>
    <w:rsid w:val="00280612"/>
    <w:rsid w:val="00293616"/>
    <w:rsid w:val="002F2834"/>
    <w:rsid w:val="00311AD4"/>
    <w:rsid w:val="003129F4"/>
    <w:rsid w:val="00316577"/>
    <w:rsid w:val="00346D96"/>
    <w:rsid w:val="003A2E8F"/>
    <w:rsid w:val="003D4874"/>
    <w:rsid w:val="003D6A51"/>
    <w:rsid w:val="00474CD6"/>
    <w:rsid w:val="00480E60"/>
    <w:rsid w:val="00577C5C"/>
    <w:rsid w:val="005D7039"/>
    <w:rsid w:val="006442CF"/>
    <w:rsid w:val="006C4A81"/>
    <w:rsid w:val="006D4953"/>
    <w:rsid w:val="00752AC3"/>
    <w:rsid w:val="00787C1F"/>
    <w:rsid w:val="00790DD8"/>
    <w:rsid w:val="007B5C12"/>
    <w:rsid w:val="007F7639"/>
    <w:rsid w:val="00895985"/>
    <w:rsid w:val="008A613C"/>
    <w:rsid w:val="008C7311"/>
    <w:rsid w:val="008E11C5"/>
    <w:rsid w:val="0092327B"/>
    <w:rsid w:val="0094030E"/>
    <w:rsid w:val="00952125"/>
    <w:rsid w:val="00964D3E"/>
    <w:rsid w:val="00985390"/>
    <w:rsid w:val="009A313D"/>
    <w:rsid w:val="009B0BA9"/>
    <w:rsid w:val="009D68DA"/>
    <w:rsid w:val="00A060FA"/>
    <w:rsid w:val="00A32C4D"/>
    <w:rsid w:val="00A6179D"/>
    <w:rsid w:val="00A8174A"/>
    <w:rsid w:val="00A83E5A"/>
    <w:rsid w:val="00B210D9"/>
    <w:rsid w:val="00B27024"/>
    <w:rsid w:val="00B835EB"/>
    <w:rsid w:val="00C32652"/>
    <w:rsid w:val="00C659BC"/>
    <w:rsid w:val="00CD660E"/>
    <w:rsid w:val="00D043D9"/>
    <w:rsid w:val="00D07EBB"/>
    <w:rsid w:val="00D716E9"/>
    <w:rsid w:val="00DB3E2F"/>
    <w:rsid w:val="00E23A01"/>
    <w:rsid w:val="00E37A81"/>
    <w:rsid w:val="00E600AF"/>
    <w:rsid w:val="00E64746"/>
    <w:rsid w:val="00E95DD9"/>
    <w:rsid w:val="00EB3E28"/>
    <w:rsid w:val="00EC3B45"/>
    <w:rsid w:val="00F86BE1"/>
    <w:rsid w:val="00FB6224"/>
    <w:rsid w:val="02331BF3"/>
    <w:rsid w:val="0868283A"/>
    <w:rsid w:val="0CCB5D8E"/>
    <w:rsid w:val="1A345BF2"/>
    <w:rsid w:val="264A565C"/>
    <w:rsid w:val="277A3A25"/>
    <w:rsid w:val="2AAA6579"/>
    <w:rsid w:val="41B75BD2"/>
    <w:rsid w:val="4E3F29D1"/>
    <w:rsid w:val="4F900BB5"/>
    <w:rsid w:val="6A9C2D9D"/>
    <w:rsid w:val="6BC90ED5"/>
    <w:rsid w:val="6E416DCF"/>
    <w:rsid w:val="75AD2A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uiPriority w:val="0"/>
    <w:rPr>
      <w:color w:val="1A66B3"/>
      <w:u w:val="none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  <w:style w:type="character" w:customStyle="1" w:styleId="9">
    <w:name w:val="页眉 Char"/>
    <w:link w:val="3"/>
    <w:uiPriority w:val="0"/>
    <w:rPr>
      <w:kern w:val="2"/>
      <w:sz w:val="18"/>
      <w:szCs w:val="18"/>
    </w:rPr>
  </w:style>
  <w:style w:type="character" w:customStyle="1" w:styleId="10">
    <w:name w:val="c13"/>
    <w:basedOn w:val="6"/>
    <w:uiPriority w:val="0"/>
  </w:style>
  <w:style w:type="character" w:customStyle="1" w:styleId="11">
    <w:name w:val="ws1"/>
    <w:basedOn w:val="6"/>
    <w:uiPriority w:val="0"/>
  </w:style>
  <w:style w:type="character" w:customStyle="1" w:styleId="12">
    <w:name w:val="ws22"/>
    <w:basedOn w:val="6"/>
    <w:uiPriority w:val="0"/>
  </w:style>
  <w:style w:type="character" w:customStyle="1" w:styleId="13">
    <w:name w:val="c32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6</Pages>
  <Words>2993</Words>
  <Characters>3071</Characters>
  <Lines>23</Lines>
  <Paragraphs>6</Paragraphs>
  <TotalTime>0</TotalTime>
  <ScaleCrop>false</ScaleCrop>
  <LinksUpToDate>false</LinksUpToDate>
  <CharactersWithSpaces>3212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2013-07-25T04:39:00Z</dcterms:created>
  <dc:creator>Lenovo User</dc:creator>
  <cp:lastModifiedBy>vertesyuan</cp:lastModifiedBy>
  <dcterms:modified xsi:type="dcterms:W3CDTF">2024-10-10T09:07:47Z</dcterms:modified>
  <dc:title>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851C5033152A47D09FD37BDE2DF6EF70_13</vt:lpwstr>
  </property>
</Properties>
</file>