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D85FB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783FA9D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E1DB33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808029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9512A0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9460BE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D6914C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FB75367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6841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343020BF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《经济统计学》科目大纲</w:t>
      </w:r>
    </w:p>
    <w:p w14:paraId="2DE67963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(科目代码：753)</w:t>
      </w:r>
    </w:p>
    <w:p w14:paraId="572F6B5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0C176C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6B3AE6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A3D62E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44865C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CC2EF0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CB11F0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919129D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商学院          </w:t>
      </w:r>
    </w:p>
    <w:p w14:paraId="2BA4B5CC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</w:t>
      </w:r>
    </w:p>
    <w:p w14:paraId="5B51D178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2023年6月2</w:t>
      </w:r>
      <w:r>
        <w:rPr>
          <w:rFonts w:ascii="仿宋_GB2312" w:hAnsi="宋体" w:eastAsia="仿宋_GB2312"/>
          <w:sz w:val="32"/>
          <w:szCs w:val="32"/>
          <w:u w:val="single"/>
        </w:rPr>
        <w:t>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79CA9836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10ACEF51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BFE0DFA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2C725851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《经济统计学》科目大纲</w:t>
      </w:r>
    </w:p>
    <w:p w14:paraId="33AE5823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(科目代码：753)</w:t>
      </w:r>
    </w:p>
    <w:p w14:paraId="2C8357DC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一、考试要求</w:t>
      </w:r>
    </w:p>
    <w:p w14:paraId="4EC69C89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ascii="Verdana" w:hAnsi="Verdana"/>
          <w:color w:val="656565"/>
          <w:szCs w:val="21"/>
          <w:shd w:val="clear" w:color="auto" w:fill="FFFFFF"/>
        </w:rPr>
        <w:t>统计学是一门收集、处理、分析、解释数据并从数据中得出结论的科学，</w:t>
      </w:r>
      <w:r>
        <w:rPr>
          <w:rFonts w:hint="eastAsia" w:ascii="Verdana" w:hAnsi="Verdana"/>
          <w:color w:val="656565"/>
          <w:szCs w:val="21"/>
          <w:shd w:val="clear" w:color="auto" w:fill="FFFFFF"/>
        </w:rPr>
        <w:t>考试要求是考核考生掌握数据收集、处理和分析的一些基本统计方法。具体要求考生掌握数据收集和处理的基本方法、数据分析的基本原理和方法，能够运用统计分析方法分析数据和解释数据。</w:t>
      </w:r>
    </w:p>
    <w:p w14:paraId="6ECE665F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二、考试说明</w:t>
      </w:r>
    </w:p>
    <w:p w14:paraId="52D8CF2C">
      <w:pPr>
        <w:widowControl/>
        <w:spacing w:line="520" w:lineRule="exact"/>
        <w:ind w:firstLine="420"/>
        <w:jc w:val="left"/>
        <w:rPr>
          <w:rFonts w:hint="eastAsia" w:ascii="Verdana" w:hAnsi="Verdana"/>
          <w:b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b/>
          <w:color w:val="656565"/>
          <w:szCs w:val="21"/>
          <w:shd w:val="clear" w:color="auto" w:fill="FFFFFF"/>
        </w:rPr>
        <w:t>一、考试形式</w:t>
      </w:r>
    </w:p>
    <w:p w14:paraId="7CBB3E9D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（一）答卷方式：闭卷，笔试</w:t>
      </w:r>
    </w:p>
    <w:p w14:paraId="389A9BDC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（二）满分100分</w:t>
      </w:r>
    </w:p>
    <w:p w14:paraId="74C6B3EC">
      <w:pPr>
        <w:widowControl/>
        <w:spacing w:line="520" w:lineRule="exact"/>
        <w:ind w:firstLine="420"/>
        <w:jc w:val="left"/>
        <w:rPr>
          <w:rFonts w:hint="eastAsia" w:ascii="Verdana" w:hAnsi="Verdana"/>
          <w:b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b/>
          <w:color w:val="656565"/>
          <w:szCs w:val="21"/>
          <w:shd w:val="clear" w:color="auto" w:fill="FFFFFF"/>
        </w:rPr>
        <w:t>二、试卷结构</w:t>
      </w:r>
    </w:p>
    <w:p w14:paraId="15465CDB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第一，本课程试卷中，基本概念与基本原理约占60%，基本应用约占40%。</w:t>
      </w:r>
    </w:p>
    <w:p w14:paraId="691E2A58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第二，考试采用的题型有：单项选择题、判断题、简答题、计算与分析题四种题型。</w:t>
      </w:r>
    </w:p>
    <w:p w14:paraId="4EEC0E59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三、考试内容</w:t>
      </w:r>
    </w:p>
    <w:p w14:paraId="7E52EE2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</w:t>
      </w:r>
      <w:r>
        <w:rPr>
          <w:rFonts w:ascii="仿宋_GB2312" w:hAnsi="宋体" w:eastAsia="仿宋_GB2312"/>
          <w:b/>
          <w:szCs w:val="21"/>
        </w:rPr>
        <w:t xml:space="preserve"> 导论</w:t>
      </w:r>
    </w:p>
    <w:p w14:paraId="5FCC868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1.1 统计及其应用领域</w:t>
      </w:r>
    </w:p>
    <w:p w14:paraId="0784772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1.2 统计数据的类型</w:t>
      </w:r>
    </w:p>
    <w:p w14:paraId="4B60314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szCs w:val="21"/>
        </w:rPr>
        <w:t>1.3 统计中的几个基本概念</w:t>
      </w:r>
    </w:p>
    <w:p w14:paraId="3E873CC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2</w:t>
      </w:r>
      <w:r>
        <w:rPr>
          <w:rFonts w:ascii="仿宋_GB2312" w:hAnsi="宋体" w:eastAsia="仿宋_GB2312"/>
          <w:b/>
          <w:szCs w:val="21"/>
        </w:rPr>
        <w:t xml:space="preserve"> 数据的搜集</w:t>
      </w:r>
    </w:p>
    <w:p w14:paraId="47522F1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2.1 数据的来源</w:t>
      </w:r>
    </w:p>
    <w:p w14:paraId="0745A73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2.2 调查方法</w:t>
      </w:r>
    </w:p>
    <w:p w14:paraId="00ECF47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2.3 实验方法</w:t>
      </w:r>
    </w:p>
    <w:p w14:paraId="59A2851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2.4 数据的误差</w:t>
      </w:r>
    </w:p>
    <w:p w14:paraId="42188B3D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3</w:t>
      </w:r>
      <w:r>
        <w:rPr>
          <w:rFonts w:ascii="仿宋_GB2312" w:hAnsi="宋体" w:eastAsia="仿宋_GB2312"/>
          <w:b/>
          <w:szCs w:val="21"/>
        </w:rPr>
        <w:t xml:space="preserve"> 数据的图表展示</w:t>
      </w:r>
    </w:p>
    <w:p w14:paraId="60A4CD3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3.1 数据的预处理</w:t>
      </w:r>
    </w:p>
    <w:p w14:paraId="3B57DC9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3.2 分类数据的整理与展示</w:t>
      </w:r>
    </w:p>
    <w:p w14:paraId="1FB9CFF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3.3 数值数据的整理与展示</w:t>
      </w:r>
    </w:p>
    <w:p w14:paraId="0E731B6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3.4 合理使用图表</w:t>
      </w:r>
    </w:p>
    <w:p w14:paraId="5117FF77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4 统计指标</w:t>
      </w:r>
    </w:p>
    <w:p w14:paraId="74AC0F71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 总量指标</w:t>
      </w:r>
    </w:p>
    <w:p w14:paraId="5712F3D1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 相对指标</w:t>
      </w:r>
    </w:p>
    <w:p w14:paraId="5477A27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 平均指标</w:t>
      </w:r>
    </w:p>
    <w:p w14:paraId="59D8D98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4.4 标志变异指标</w:t>
      </w:r>
    </w:p>
    <w:p w14:paraId="6373B3EA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5 时间序列分析</w:t>
      </w:r>
    </w:p>
    <w:p w14:paraId="59816358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 时间数列概述</w:t>
      </w:r>
    </w:p>
    <w:p w14:paraId="25116713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 时间数列的水平指标</w:t>
      </w:r>
    </w:p>
    <w:p w14:paraId="15637582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5.3 时间数列的速度指标</w:t>
      </w:r>
    </w:p>
    <w:p w14:paraId="734CB63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5.4 长期趋势分析</w:t>
      </w:r>
    </w:p>
    <w:p w14:paraId="744059D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5.5 季节变动的测定</w:t>
      </w:r>
    </w:p>
    <w:p w14:paraId="359852ED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6 统计指数</w:t>
      </w:r>
    </w:p>
    <w:p w14:paraId="7EF31AEA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 统计指数的概念和种类</w:t>
      </w:r>
    </w:p>
    <w:p w14:paraId="4749C292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 总指数的编制和计算</w:t>
      </w:r>
    </w:p>
    <w:p w14:paraId="2A5DD538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 平均数指数和平均指标指数的因素分析</w:t>
      </w:r>
    </w:p>
    <w:p w14:paraId="591849E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 指数体系和因素分析</w:t>
      </w:r>
    </w:p>
    <w:p w14:paraId="77928F4E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7 抽样推断</w:t>
      </w:r>
    </w:p>
    <w:p w14:paraId="377D9EF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 抽样调查的意义及其理论依据</w:t>
      </w:r>
    </w:p>
    <w:p w14:paraId="0F9BB572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 统计量及其抽样分布</w:t>
      </w:r>
    </w:p>
    <w:p w14:paraId="246C344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 抽样误差</w:t>
      </w:r>
    </w:p>
    <w:p w14:paraId="2521082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7.4 参数估计</w:t>
      </w:r>
    </w:p>
    <w:p w14:paraId="7A0ACEA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8 方差分析</w:t>
      </w:r>
    </w:p>
    <w:p w14:paraId="395249A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</w:t>
      </w:r>
      <w:r>
        <w:rPr>
          <w:rFonts w:ascii="仿宋_GB2312" w:hAnsi="宋体" w:eastAsia="仿宋_GB2312"/>
          <w:szCs w:val="21"/>
        </w:rPr>
        <w:t>.1 方差分析</w:t>
      </w:r>
      <w:r>
        <w:rPr>
          <w:rFonts w:hint="eastAsia" w:ascii="仿宋_GB2312" w:hAnsi="宋体" w:eastAsia="仿宋_GB2312"/>
          <w:szCs w:val="21"/>
        </w:rPr>
        <w:t>概述</w:t>
      </w:r>
    </w:p>
    <w:p w14:paraId="7C0CA1D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</w:t>
      </w:r>
      <w:r>
        <w:rPr>
          <w:rFonts w:ascii="仿宋_GB2312" w:hAnsi="宋体" w:eastAsia="仿宋_GB2312"/>
          <w:szCs w:val="21"/>
        </w:rPr>
        <w:t>.2 单因素方差分析</w:t>
      </w:r>
    </w:p>
    <w:p w14:paraId="5539B15E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</w:t>
      </w:r>
      <w:r>
        <w:rPr>
          <w:rFonts w:ascii="仿宋_GB2312" w:hAnsi="宋体" w:eastAsia="仿宋_GB2312"/>
          <w:szCs w:val="21"/>
        </w:rPr>
        <w:t>.3 双因素方差分析</w:t>
      </w:r>
    </w:p>
    <w:p w14:paraId="4300CBF0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9 相关与回归分析</w:t>
      </w:r>
    </w:p>
    <w:p w14:paraId="4F300E1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9.1 相关分析基本概念</w:t>
      </w:r>
    </w:p>
    <w:p w14:paraId="742C734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9.2 相关分析基本方法</w:t>
      </w:r>
    </w:p>
    <w:p w14:paraId="14567E2A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9.3 一元线性回归分析</w:t>
      </w:r>
    </w:p>
    <w:p w14:paraId="7D53127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9.4 利用回归方程进行预测</w:t>
      </w:r>
    </w:p>
    <w:p w14:paraId="1FD896B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297D62C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 w14:paraId="7497EE9A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贾俊平，何晓群，金勇进.统计学（第8版）,中国人民大学出版社，2021-10.</w:t>
      </w:r>
    </w:p>
    <w:p w14:paraId="013B9B52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宁自军，杜欢政.统计学（第三版）,科学出版社，2018-10.</w:t>
      </w:r>
    </w:p>
    <w:p w14:paraId="1D01B04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p w14:paraId="6944C5F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p w14:paraId="14FB4F4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E2605"/>
    <w:multiLevelType w:val="singleLevel"/>
    <w:tmpl w:val="637E2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DF2"/>
    <w:rsid w:val="00094067"/>
    <w:rsid w:val="000B248B"/>
    <w:rsid w:val="000D3121"/>
    <w:rsid w:val="0013340B"/>
    <w:rsid w:val="00150CCA"/>
    <w:rsid w:val="00167A0F"/>
    <w:rsid w:val="001838BE"/>
    <w:rsid w:val="001A686F"/>
    <w:rsid w:val="001F62F4"/>
    <w:rsid w:val="00265E82"/>
    <w:rsid w:val="002D4041"/>
    <w:rsid w:val="00347D66"/>
    <w:rsid w:val="003B19F9"/>
    <w:rsid w:val="003C143A"/>
    <w:rsid w:val="00436311"/>
    <w:rsid w:val="00473277"/>
    <w:rsid w:val="004B51AB"/>
    <w:rsid w:val="00561B22"/>
    <w:rsid w:val="0056408B"/>
    <w:rsid w:val="00564359"/>
    <w:rsid w:val="00590112"/>
    <w:rsid w:val="00590390"/>
    <w:rsid w:val="005E1278"/>
    <w:rsid w:val="00642D4F"/>
    <w:rsid w:val="00655710"/>
    <w:rsid w:val="006C476C"/>
    <w:rsid w:val="00733184"/>
    <w:rsid w:val="0075017F"/>
    <w:rsid w:val="00770C5E"/>
    <w:rsid w:val="00784879"/>
    <w:rsid w:val="007B4F0A"/>
    <w:rsid w:val="007E635D"/>
    <w:rsid w:val="008531AC"/>
    <w:rsid w:val="008B4388"/>
    <w:rsid w:val="008D2332"/>
    <w:rsid w:val="00930C61"/>
    <w:rsid w:val="009A13CA"/>
    <w:rsid w:val="009B2A68"/>
    <w:rsid w:val="009B726C"/>
    <w:rsid w:val="009C2185"/>
    <w:rsid w:val="009D194D"/>
    <w:rsid w:val="009F0324"/>
    <w:rsid w:val="009F6CA6"/>
    <w:rsid w:val="00A24D8C"/>
    <w:rsid w:val="00A67694"/>
    <w:rsid w:val="00B4298B"/>
    <w:rsid w:val="00B634C4"/>
    <w:rsid w:val="00BC1FE7"/>
    <w:rsid w:val="00BE4A3B"/>
    <w:rsid w:val="00C528C2"/>
    <w:rsid w:val="00C87B2F"/>
    <w:rsid w:val="00CA18C7"/>
    <w:rsid w:val="00D406A9"/>
    <w:rsid w:val="00D7374D"/>
    <w:rsid w:val="00DB2579"/>
    <w:rsid w:val="00E93198"/>
    <w:rsid w:val="00EA3A3F"/>
    <w:rsid w:val="00F10C1E"/>
    <w:rsid w:val="00F132C3"/>
    <w:rsid w:val="00F57D41"/>
    <w:rsid w:val="00F62C78"/>
    <w:rsid w:val="00FB149B"/>
    <w:rsid w:val="00FC4353"/>
    <w:rsid w:val="00FD160B"/>
    <w:rsid w:val="071914BE"/>
    <w:rsid w:val="0EC0404A"/>
    <w:rsid w:val="0F96025B"/>
    <w:rsid w:val="22FD0189"/>
    <w:rsid w:val="311A54E9"/>
    <w:rsid w:val="358D4ACB"/>
    <w:rsid w:val="42B04820"/>
    <w:rsid w:val="706D3270"/>
    <w:rsid w:val="72990D0D"/>
    <w:rsid w:val="767D4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2024-10-10T08:48:18Z</dcterms:modified>
  <dc:title>《劳动经济学》科目大纲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DB491D29BADC48B7A6D066203468E687_13</vt:lpwstr>
  </property>
</Properties>
</file>