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603CE">
      <w:pPr>
        <w:widowControl/>
        <w:jc w:val="left"/>
        <w:rPr>
          <w:sz w:val="24"/>
        </w:rPr>
      </w:pPr>
      <w:bookmarkStart w:id="0" w:name="_GoBack"/>
      <w:bookmarkEnd w:id="0"/>
    </w:p>
    <w:p w14:paraId="151E8EB4">
      <w:pPr>
        <w:widowControl/>
        <w:jc w:val="left"/>
        <w:rPr>
          <w:sz w:val="24"/>
        </w:rPr>
      </w:pPr>
    </w:p>
    <w:p w14:paraId="73780653">
      <w:pPr>
        <w:widowControl/>
        <w:jc w:val="left"/>
        <w:rPr>
          <w:sz w:val="24"/>
        </w:rPr>
      </w:pPr>
    </w:p>
    <w:p w14:paraId="18F5CBC6">
      <w:pPr>
        <w:widowControl/>
        <w:jc w:val="left"/>
        <w:rPr>
          <w:sz w:val="24"/>
        </w:rPr>
      </w:pPr>
    </w:p>
    <w:p w14:paraId="78997524">
      <w:pPr>
        <w:widowControl/>
        <w:jc w:val="left"/>
        <w:rPr>
          <w:sz w:val="24"/>
        </w:rPr>
      </w:pPr>
    </w:p>
    <w:p w14:paraId="099F559C">
      <w:pPr>
        <w:widowControl/>
        <w:jc w:val="left"/>
        <w:rPr>
          <w:sz w:val="24"/>
        </w:rPr>
      </w:pPr>
    </w:p>
    <w:p w14:paraId="457E692C">
      <w:pPr>
        <w:widowControl/>
        <w:jc w:val="center"/>
        <w:rPr>
          <w:sz w:val="24"/>
        </w:rPr>
      </w:pPr>
      <w:r>
        <w:drawing>
          <wp:inline distT="0" distB="0" distL="114300" distR="114300">
            <wp:extent cx="2656205" cy="485140"/>
            <wp:effectExtent l="0" t="0" r="10795" b="10160"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C13ED">
      <w:pPr>
        <w:widowControl/>
        <w:jc w:val="center"/>
        <w:rPr>
          <w:rFonts w:hint="eastAsia" w:eastAsia="华文中宋"/>
          <w:b/>
          <w:sz w:val="44"/>
          <w:szCs w:val="44"/>
        </w:rPr>
      </w:pPr>
      <w:r>
        <w:rPr>
          <w:rFonts w:hAnsi="华文中宋" w:eastAsia="华文中宋"/>
          <w:b/>
          <w:sz w:val="44"/>
          <w:szCs w:val="44"/>
        </w:rPr>
        <w:t>硕士研究生</w:t>
      </w:r>
      <w:r>
        <w:rPr>
          <w:rFonts w:hint="eastAsia" w:hAnsi="华文中宋" w:eastAsia="华文中宋"/>
          <w:b/>
          <w:sz w:val="44"/>
          <w:szCs w:val="44"/>
        </w:rPr>
        <w:t>招生</w:t>
      </w:r>
      <w:r>
        <w:rPr>
          <w:rFonts w:hAnsi="华文中宋" w:eastAsia="华文中宋"/>
          <w:b/>
          <w:sz w:val="44"/>
          <w:szCs w:val="44"/>
        </w:rPr>
        <w:t>考试</w:t>
      </w:r>
    </w:p>
    <w:p w14:paraId="1091912E">
      <w:pPr>
        <w:widowControl/>
        <w:jc w:val="center"/>
        <w:rPr>
          <w:rFonts w:hint="eastAsia" w:eastAsia="黑体"/>
          <w:b/>
          <w:sz w:val="52"/>
          <w:szCs w:val="52"/>
        </w:rPr>
      </w:pPr>
      <w:r>
        <w:rPr>
          <w:rFonts w:eastAsia="黑体"/>
          <w:b/>
          <w:sz w:val="52"/>
          <w:szCs w:val="52"/>
        </w:rPr>
        <w:t>《生物</w:t>
      </w:r>
      <w:r>
        <w:rPr>
          <w:rFonts w:hint="eastAsia" w:eastAsia="黑体"/>
          <w:b/>
          <w:sz w:val="52"/>
          <w:szCs w:val="52"/>
        </w:rPr>
        <w:t>教育综合</w:t>
      </w:r>
      <w:r>
        <w:rPr>
          <w:rFonts w:eastAsia="黑体"/>
          <w:b/>
          <w:sz w:val="52"/>
          <w:szCs w:val="52"/>
        </w:rPr>
        <w:t>》</w:t>
      </w:r>
    </w:p>
    <w:p w14:paraId="65DDE278">
      <w:pPr>
        <w:widowControl/>
        <w:jc w:val="center"/>
        <w:rPr>
          <w:rFonts w:eastAsia="黑体"/>
          <w:b/>
          <w:sz w:val="52"/>
          <w:szCs w:val="52"/>
        </w:rPr>
      </w:pPr>
      <w:r>
        <w:rPr>
          <w:rFonts w:hint="eastAsia" w:eastAsia="黑体"/>
          <w:b/>
          <w:sz w:val="52"/>
          <w:szCs w:val="52"/>
        </w:rPr>
        <w:t>考试</w:t>
      </w:r>
      <w:r>
        <w:rPr>
          <w:rFonts w:eastAsia="黑体"/>
          <w:b/>
          <w:sz w:val="52"/>
          <w:szCs w:val="52"/>
        </w:rPr>
        <w:t>大纲</w:t>
      </w:r>
    </w:p>
    <w:p w14:paraId="675DEDA6">
      <w:pPr>
        <w:widowControl/>
        <w:jc w:val="center"/>
        <w:rPr>
          <w:rFonts w:eastAsia="黑体"/>
          <w:sz w:val="30"/>
          <w:szCs w:val="30"/>
        </w:rPr>
      </w:pPr>
      <w:r>
        <w:rPr>
          <w:rFonts w:eastAsia="黑体"/>
          <w:b/>
          <w:sz w:val="48"/>
          <w:szCs w:val="48"/>
        </w:rPr>
        <w:t xml:space="preserve"> </w:t>
      </w:r>
      <w:r>
        <w:rPr>
          <w:rFonts w:eastAsia="黑体"/>
          <w:sz w:val="30"/>
          <w:szCs w:val="30"/>
        </w:rPr>
        <w:t>(科目代码：</w:t>
      </w:r>
      <w:r>
        <w:rPr>
          <w:rFonts w:hint="eastAsia" w:eastAsia="黑体"/>
          <w:sz w:val="30"/>
          <w:szCs w:val="30"/>
        </w:rPr>
        <w:t>640</w:t>
      </w:r>
      <w:r>
        <w:rPr>
          <w:rFonts w:eastAsia="黑体"/>
          <w:sz w:val="30"/>
          <w:szCs w:val="30"/>
        </w:rPr>
        <w:t>)</w:t>
      </w:r>
    </w:p>
    <w:p w14:paraId="6EFB478A">
      <w:pPr>
        <w:widowControl/>
        <w:jc w:val="left"/>
        <w:rPr>
          <w:sz w:val="24"/>
        </w:rPr>
      </w:pPr>
    </w:p>
    <w:p w14:paraId="3C1299DF">
      <w:pPr>
        <w:widowControl/>
        <w:jc w:val="left"/>
        <w:rPr>
          <w:sz w:val="24"/>
        </w:rPr>
      </w:pPr>
    </w:p>
    <w:p w14:paraId="73026DE6">
      <w:pPr>
        <w:widowControl/>
        <w:jc w:val="left"/>
        <w:rPr>
          <w:sz w:val="24"/>
        </w:rPr>
      </w:pPr>
    </w:p>
    <w:p w14:paraId="778241BC">
      <w:pPr>
        <w:widowControl/>
        <w:jc w:val="left"/>
        <w:rPr>
          <w:sz w:val="24"/>
        </w:rPr>
      </w:pPr>
    </w:p>
    <w:p w14:paraId="004449C1">
      <w:pPr>
        <w:widowControl/>
        <w:jc w:val="left"/>
        <w:rPr>
          <w:sz w:val="24"/>
        </w:rPr>
      </w:pPr>
    </w:p>
    <w:p w14:paraId="1EBEBAC0">
      <w:pPr>
        <w:widowControl/>
        <w:jc w:val="left"/>
        <w:rPr>
          <w:sz w:val="24"/>
        </w:rPr>
      </w:pPr>
    </w:p>
    <w:p w14:paraId="4F7318B3">
      <w:pPr>
        <w:widowControl/>
        <w:jc w:val="left"/>
        <w:rPr>
          <w:sz w:val="24"/>
        </w:rPr>
      </w:pPr>
    </w:p>
    <w:p w14:paraId="77750B43">
      <w:pPr>
        <w:widowControl/>
        <w:ind w:firstLine="1619" w:firstLineChars="506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学院名称(盖章)：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     教育学院</w:t>
      </w:r>
      <w:r>
        <w:rPr>
          <w:rFonts w:eastAsia="仿宋_GB2312"/>
          <w:sz w:val="32"/>
          <w:szCs w:val="32"/>
          <w:u w:val="single"/>
        </w:rPr>
        <w:t xml:space="preserve">       </w:t>
      </w:r>
    </w:p>
    <w:p w14:paraId="0F241473">
      <w:pPr>
        <w:widowControl/>
        <w:ind w:firstLine="1635" w:firstLineChars="568"/>
        <w:jc w:val="left"/>
        <w:rPr>
          <w:rFonts w:eastAsia="仿宋_GB2312"/>
          <w:w w:val="90"/>
          <w:sz w:val="32"/>
          <w:szCs w:val="32"/>
          <w:u w:val="single"/>
        </w:rPr>
      </w:pPr>
      <w:r>
        <w:rPr>
          <w:rFonts w:eastAsia="仿宋_GB2312"/>
          <w:w w:val="90"/>
          <w:sz w:val="32"/>
          <w:szCs w:val="32"/>
        </w:rPr>
        <w:t>学院负责人(签字)：</w:t>
      </w:r>
      <w:r>
        <w:rPr>
          <w:rFonts w:eastAsia="仿宋_GB2312"/>
          <w:w w:val="90"/>
          <w:sz w:val="32"/>
          <w:szCs w:val="32"/>
          <w:u w:val="single"/>
        </w:rPr>
        <w:t xml:space="preserve">                        </w:t>
      </w:r>
    </w:p>
    <w:p w14:paraId="7C1DBF6A">
      <w:pPr>
        <w:widowControl/>
        <w:ind w:firstLine="1619" w:firstLineChars="506"/>
        <w:jc w:val="lef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编  制  时  间：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23</w:t>
      </w:r>
      <w:r>
        <w:rPr>
          <w:rFonts w:hint="eastAsia"/>
          <w:sz w:val="28"/>
          <w:szCs w:val="28"/>
          <w:u w:val="single"/>
        </w:rPr>
        <w:t>年7月</w:t>
      </w:r>
      <w:r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 xml:space="preserve">日 </w:t>
      </w:r>
      <w:r>
        <w:rPr>
          <w:rFonts w:eastAsia="仿宋_GB2312"/>
          <w:sz w:val="32"/>
          <w:szCs w:val="32"/>
          <w:u w:val="single"/>
        </w:rPr>
        <w:t xml:space="preserve">   </w:t>
      </w:r>
    </w:p>
    <w:p w14:paraId="18AAECFD"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sz w:val="24"/>
        </w:rPr>
        <w:br w:type="page"/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西北师范大学硕士研究生入学考试复试</w:t>
      </w:r>
    </w:p>
    <w:p w14:paraId="40820857">
      <w:pPr>
        <w:widowControl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2"/>
          <w:szCs w:val="32"/>
        </w:rPr>
        <w:t>《生物教育综合》考试大纲</w:t>
      </w:r>
    </w:p>
    <w:p w14:paraId="6602E92C">
      <w:pPr>
        <w:widowControl/>
        <w:spacing w:before="100" w:beforeAutospacing="1" w:after="100" w:afterAutospacing="1"/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 xml:space="preserve"> (科目代码：</w:t>
      </w:r>
      <w:r>
        <w:rPr>
          <w:rFonts w:hint="eastAsia" w:eastAsia="黑体"/>
          <w:sz w:val="24"/>
        </w:rPr>
        <w:t>587</w:t>
      </w:r>
      <w:r>
        <w:rPr>
          <w:rFonts w:eastAsia="黑体"/>
          <w:sz w:val="24"/>
        </w:rPr>
        <w:t>)</w:t>
      </w:r>
    </w:p>
    <w:p w14:paraId="4620EDFC">
      <w:pPr>
        <w:widowControl/>
        <w:spacing w:before="100" w:beforeAutospacing="1" w:after="100" w:afterAutospacing="1"/>
        <w:jc w:val="center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一、考核要求</w:t>
      </w:r>
    </w:p>
    <w:p w14:paraId="2C00D8CF">
      <w:pPr>
        <w:ind w:firstLine="470" w:firstLineChars="196"/>
        <w:rPr>
          <w:rStyle w:val="7"/>
          <w:b w:val="0"/>
          <w:color w:val="000000"/>
          <w:sz w:val="24"/>
        </w:rPr>
      </w:pPr>
      <w:r>
        <w:rPr>
          <w:rFonts w:hAnsi="宋体"/>
          <w:sz w:val="24"/>
        </w:rPr>
        <w:t>《生物</w:t>
      </w:r>
      <w:r>
        <w:rPr>
          <w:rFonts w:hint="eastAsia" w:hAnsi="宋体"/>
          <w:sz w:val="24"/>
        </w:rPr>
        <w:t>学教育综合</w:t>
      </w:r>
      <w:r>
        <w:rPr>
          <w:rFonts w:hAnsi="宋体"/>
          <w:sz w:val="24"/>
        </w:rPr>
        <w:t>》是为</w:t>
      </w:r>
      <w:r>
        <w:rPr>
          <w:rFonts w:hint="eastAsia" w:ascii="ˎ̥" w:hAnsi="ˎ̥"/>
          <w:color w:val="000000"/>
          <w:sz w:val="24"/>
        </w:rPr>
        <w:t>课程与教学论（生物）方向硕士研究生</w:t>
      </w:r>
      <w:r>
        <w:rPr>
          <w:rFonts w:hAnsi="ˎ̥"/>
          <w:color w:val="000000"/>
          <w:sz w:val="24"/>
        </w:rPr>
        <w:t>设置的具有选拔性质的</w:t>
      </w:r>
      <w:r>
        <w:rPr>
          <w:rFonts w:hint="eastAsia" w:hAnsi="ˎ̥"/>
          <w:color w:val="000000"/>
          <w:sz w:val="24"/>
        </w:rPr>
        <w:t>复试</w:t>
      </w:r>
      <w:r>
        <w:rPr>
          <w:rFonts w:hAnsi="ˎ̥"/>
          <w:color w:val="000000"/>
          <w:sz w:val="24"/>
        </w:rPr>
        <w:t>考试科目。其目的是科学、公平、有效地测试考生掌握《生物</w:t>
      </w:r>
      <w:r>
        <w:rPr>
          <w:rFonts w:hint="eastAsia" w:hAnsi="ˎ̥"/>
          <w:color w:val="000000"/>
          <w:sz w:val="24"/>
        </w:rPr>
        <w:t>学教育综合</w:t>
      </w:r>
      <w:r>
        <w:rPr>
          <w:rFonts w:hAnsi="ˎ̥"/>
          <w:color w:val="000000"/>
          <w:sz w:val="24"/>
        </w:rPr>
        <w:t>》课程的基础知识、基本理论、基本方法的水平和分析问题、解决问题的能力，为了择优录取、确保教育硕士研究生的入学质量，在考试形式</w:t>
      </w:r>
      <w:r>
        <w:rPr>
          <w:rStyle w:val="7"/>
          <w:rFonts w:hAnsi="ˎ̥"/>
          <w:b w:val="0"/>
          <w:color w:val="000000"/>
          <w:sz w:val="24"/>
        </w:rPr>
        <w:t>和试卷结构等方面有如下的基本要求：</w:t>
      </w:r>
    </w:p>
    <w:p w14:paraId="301F3966">
      <w:pPr>
        <w:rPr>
          <w:b/>
          <w:sz w:val="24"/>
        </w:rPr>
      </w:pPr>
      <w:r>
        <w:rPr>
          <w:rFonts w:hAnsi="宋体"/>
          <w:b/>
          <w:sz w:val="24"/>
        </w:rPr>
        <w:t>（一）试卷满分及考试时间</w:t>
      </w:r>
    </w:p>
    <w:p w14:paraId="4AADD281">
      <w:pPr>
        <w:ind w:firstLine="420"/>
        <w:rPr>
          <w:sz w:val="24"/>
        </w:rPr>
      </w:pPr>
      <w:r>
        <w:rPr>
          <w:rFonts w:hAnsi="宋体"/>
          <w:sz w:val="24"/>
        </w:rPr>
        <w:t>试卷满分为</w:t>
      </w:r>
      <w:r>
        <w:rPr>
          <w:rFonts w:hint="eastAsia"/>
          <w:sz w:val="24"/>
        </w:rPr>
        <w:t>100</w:t>
      </w:r>
      <w:r>
        <w:rPr>
          <w:rFonts w:hAnsi="宋体"/>
          <w:sz w:val="24"/>
        </w:rPr>
        <w:t>分，考试时间为</w:t>
      </w:r>
      <w:r>
        <w:rPr>
          <w:rFonts w:hint="eastAsia"/>
          <w:sz w:val="24"/>
        </w:rPr>
        <w:t>120</w:t>
      </w:r>
      <w:r>
        <w:rPr>
          <w:rFonts w:hAnsi="宋体"/>
          <w:sz w:val="24"/>
        </w:rPr>
        <w:t>分钟</w:t>
      </w:r>
    </w:p>
    <w:p w14:paraId="1A7074B6">
      <w:pPr>
        <w:rPr>
          <w:b/>
          <w:sz w:val="24"/>
        </w:rPr>
      </w:pPr>
      <w:r>
        <w:rPr>
          <w:rFonts w:hAnsi="宋体"/>
          <w:b/>
          <w:sz w:val="24"/>
        </w:rPr>
        <w:t>（二）答题方式</w:t>
      </w:r>
    </w:p>
    <w:p w14:paraId="072C4630">
      <w:pPr>
        <w:ind w:firstLine="420"/>
        <w:rPr>
          <w:sz w:val="24"/>
        </w:rPr>
      </w:pPr>
      <w:r>
        <w:rPr>
          <w:rFonts w:hAnsi="宋体"/>
          <w:sz w:val="24"/>
        </w:rPr>
        <w:t>答题方式为闭卷、笔试</w:t>
      </w:r>
    </w:p>
    <w:p w14:paraId="048E01CB">
      <w:pPr>
        <w:rPr>
          <w:b/>
          <w:sz w:val="24"/>
        </w:rPr>
      </w:pPr>
      <w:r>
        <w:rPr>
          <w:rFonts w:hAnsi="宋体"/>
          <w:b/>
          <w:sz w:val="24"/>
        </w:rPr>
        <w:t>（三）试卷</w:t>
      </w:r>
      <w:r>
        <w:rPr>
          <w:rFonts w:hint="eastAsia" w:hAnsi="宋体"/>
          <w:b/>
          <w:sz w:val="24"/>
        </w:rPr>
        <w:t>内容</w:t>
      </w:r>
      <w:r>
        <w:rPr>
          <w:rFonts w:hAnsi="宋体"/>
          <w:b/>
          <w:sz w:val="24"/>
        </w:rPr>
        <w:t>结构</w:t>
      </w:r>
    </w:p>
    <w:p w14:paraId="34ACE289">
      <w:pPr>
        <w:widowControl/>
        <w:ind w:firstLine="480" w:firstLineChars="200"/>
        <w:contextualSpacing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生物学教学论       约50分</w:t>
      </w:r>
    </w:p>
    <w:p w14:paraId="69155C26">
      <w:pPr>
        <w:widowControl/>
        <w:ind w:firstLine="480" w:firstLineChars="200"/>
        <w:contextualSpacing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基础生物学         约50分</w:t>
      </w:r>
    </w:p>
    <w:p w14:paraId="29D4D590">
      <w:pPr>
        <w:widowControl/>
        <w:spacing w:before="100" w:beforeAutospacing="1" w:after="100" w:afterAutospacing="1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0"/>
          <w:szCs w:val="30"/>
        </w:rPr>
        <w:t>二、考核评价目标</w:t>
      </w:r>
    </w:p>
    <w:p w14:paraId="3ED89EA9">
      <w:pPr>
        <w:ind w:firstLine="470" w:firstLineChars="196"/>
        <w:rPr>
          <w:rFonts w:hAnsi="ˎ̥"/>
          <w:color w:val="000000"/>
          <w:sz w:val="24"/>
        </w:rPr>
      </w:pPr>
      <w:r>
        <w:rPr>
          <w:rFonts w:hint="eastAsia" w:hAnsi="ˎ̥"/>
          <w:color w:val="000000"/>
          <w:sz w:val="24"/>
        </w:rPr>
        <w:t>《</w:t>
      </w:r>
      <w:r>
        <w:rPr>
          <w:rFonts w:hAnsi="ˎ̥"/>
          <w:color w:val="000000"/>
          <w:sz w:val="24"/>
        </w:rPr>
        <w:t>生物</w:t>
      </w:r>
      <w:r>
        <w:rPr>
          <w:rFonts w:hint="eastAsia" w:hAnsi="ˎ̥"/>
          <w:color w:val="000000"/>
          <w:sz w:val="24"/>
        </w:rPr>
        <w:t>学教育综合》是一种综合考试，它涵盖普通生物学和生物学教学论等学科</w:t>
      </w:r>
      <w:r>
        <w:rPr>
          <w:rFonts w:hAnsi="ˎ̥"/>
          <w:color w:val="000000"/>
          <w:sz w:val="24"/>
        </w:rPr>
        <w:t>基础课程。要求考生系统掌握</w:t>
      </w:r>
      <w:r>
        <w:rPr>
          <w:rFonts w:hint="eastAsia" w:hAnsi="ˎ̥"/>
          <w:color w:val="000000"/>
          <w:sz w:val="24"/>
        </w:rPr>
        <w:t>上述学科的</w:t>
      </w:r>
      <w:r>
        <w:rPr>
          <w:rFonts w:hAnsi="ˎ̥"/>
          <w:color w:val="000000"/>
          <w:sz w:val="24"/>
        </w:rPr>
        <w:t>基本理论、基本知识和基本方法，能够运用所学的基本理论、基本知识和基本方法分析、判断和解决有关理论问题和实际问题。</w:t>
      </w:r>
    </w:p>
    <w:p w14:paraId="69DD394F">
      <w:pPr>
        <w:ind w:firstLine="352" w:firstLineChars="147"/>
        <w:rPr>
          <w:bCs/>
          <w:sz w:val="24"/>
        </w:rPr>
      </w:pPr>
      <w:r>
        <w:rPr>
          <w:bCs/>
          <w:sz w:val="24"/>
        </w:rPr>
        <w:t>1</w:t>
      </w:r>
      <w:r>
        <w:rPr>
          <w:rFonts w:hAnsi="宋体"/>
          <w:bCs/>
          <w:sz w:val="24"/>
        </w:rPr>
        <w:t>．准确识记</w:t>
      </w:r>
      <w:r>
        <w:rPr>
          <w:rFonts w:hint="eastAsia" w:hAnsi="ˎ̥"/>
          <w:color w:val="000000"/>
          <w:sz w:val="24"/>
        </w:rPr>
        <w:t>普通生物学和生物学教学论</w:t>
      </w:r>
      <w:r>
        <w:rPr>
          <w:rFonts w:hAnsi="宋体"/>
          <w:bCs/>
          <w:sz w:val="24"/>
        </w:rPr>
        <w:t>的基本知识，检测考生对</w:t>
      </w:r>
      <w:r>
        <w:rPr>
          <w:rFonts w:hint="eastAsia" w:hAnsi="宋体"/>
          <w:bCs/>
          <w:sz w:val="24"/>
        </w:rPr>
        <w:t>基本</w:t>
      </w:r>
      <w:r>
        <w:rPr>
          <w:rFonts w:hAnsi="宋体"/>
          <w:bCs/>
          <w:sz w:val="24"/>
        </w:rPr>
        <w:t>理论知识的掌握与理解情况。</w:t>
      </w:r>
    </w:p>
    <w:p w14:paraId="56A54CE5">
      <w:pPr>
        <w:ind w:firstLine="352" w:firstLineChars="147"/>
        <w:rPr>
          <w:rFonts w:hint="eastAsia"/>
          <w:bCs/>
          <w:sz w:val="24"/>
        </w:rPr>
      </w:pPr>
      <w:r>
        <w:rPr>
          <w:bCs/>
          <w:sz w:val="24"/>
        </w:rPr>
        <w:t>2</w:t>
      </w:r>
      <w:r>
        <w:rPr>
          <w:rFonts w:hAnsi="宋体"/>
          <w:bCs/>
          <w:sz w:val="24"/>
        </w:rPr>
        <w:t>．正确理解生物</w:t>
      </w:r>
      <w:r>
        <w:rPr>
          <w:rFonts w:hint="eastAsia" w:hAnsi="宋体"/>
          <w:bCs/>
          <w:sz w:val="24"/>
        </w:rPr>
        <w:t>学</w:t>
      </w:r>
      <w:r>
        <w:rPr>
          <w:rFonts w:hAnsi="宋体"/>
          <w:bCs/>
          <w:sz w:val="24"/>
        </w:rPr>
        <w:t>教学的基本理论知识，考核考生分析与解决生物</w:t>
      </w:r>
      <w:r>
        <w:rPr>
          <w:rFonts w:hint="eastAsia" w:hAnsi="宋体"/>
          <w:bCs/>
          <w:sz w:val="24"/>
        </w:rPr>
        <w:t>学教学</w:t>
      </w:r>
      <w:r>
        <w:rPr>
          <w:rFonts w:hAnsi="宋体"/>
          <w:bCs/>
          <w:sz w:val="24"/>
        </w:rPr>
        <w:t>中实际问题的能力。</w:t>
      </w:r>
    </w:p>
    <w:p w14:paraId="46DBF10B">
      <w:pPr>
        <w:spacing w:before="156" w:beforeLines="50"/>
        <w:ind w:firstLine="60" w:firstLineChars="20"/>
        <w:jc w:val="center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三、考核内容</w:t>
      </w:r>
    </w:p>
    <w:p w14:paraId="5B4F86F4">
      <w:pPr>
        <w:widowControl/>
        <w:adjustRightInd w:val="0"/>
        <w:snapToGrid w:val="0"/>
        <w:spacing w:before="156" w:beforeLines="50" w:after="156" w:afterLines="50"/>
        <w:jc w:val="center"/>
        <w:rPr>
          <w:rFonts w:hint="eastAsia" w:ascii="黑体" w:hAnsi="黑体" w:eastAsia="黑体" w:cs="黑体"/>
          <w:b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第一部分 基础生物学</w:t>
      </w:r>
    </w:p>
    <w:p w14:paraId="4764B88F">
      <w:pPr>
        <w:widowControl/>
        <w:adjustRightInd w:val="0"/>
        <w:snapToGrid w:val="0"/>
        <w:spacing w:before="156" w:beforeLines="50" w:after="156" w:afterLines="5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一、生命科学</w:t>
      </w:r>
    </w:p>
    <w:p w14:paraId="47AE995A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（一） 生命科学发展简史</w:t>
      </w:r>
    </w:p>
    <w:p w14:paraId="1D4E7902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（二）</w:t>
      </w:r>
      <w:r>
        <w:rPr>
          <w:rFonts w:hint="eastAsia" w:ascii="宋体" w:hAnsi="宋体" w:cs="宋体"/>
          <w:sz w:val="24"/>
        </w:rPr>
        <w:t xml:space="preserve"> 生命科学发展展望</w:t>
      </w:r>
    </w:p>
    <w:p w14:paraId="18B0A1D3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（三） 生命体的基本特征</w:t>
      </w:r>
    </w:p>
    <w:p w14:paraId="15B1D72B">
      <w:pPr>
        <w:widowControl/>
        <w:adjustRightInd w:val="0"/>
        <w:snapToGrid w:val="0"/>
        <w:spacing w:before="156" w:beforeLines="50" w:after="156" w:afterLines="5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二、</w:t>
      </w:r>
      <w:r>
        <w:rPr>
          <w:rFonts w:hint="eastAsia" w:ascii="宋体" w:hAnsi="宋体" w:cs="宋体"/>
          <w:b/>
          <w:kern w:val="0"/>
          <w:sz w:val="28"/>
          <w:szCs w:val="28"/>
        </w:rPr>
        <w:t>细胞与细胞工程</w:t>
      </w:r>
    </w:p>
    <w:p w14:paraId="2B4A9677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 xml:space="preserve">（一） </w:t>
      </w:r>
      <w:r>
        <w:rPr>
          <w:rFonts w:hint="eastAsia" w:ascii="宋体" w:hAnsi="宋体" w:cs="宋体"/>
          <w:kern w:val="0"/>
          <w:sz w:val="24"/>
        </w:rPr>
        <w:t>生命的化学基础</w:t>
      </w:r>
    </w:p>
    <w:p w14:paraId="51D98A2D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（二）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细胞结构与细胞通讯</w:t>
      </w:r>
    </w:p>
    <w:p w14:paraId="28CC647B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（三） 细胞代谢</w:t>
      </w:r>
    </w:p>
    <w:p w14:paraId="598CA997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（四） 细胞的分裂和分化</w:t>
      </w:r>
    </w:p>
    <w:p w14:paraId="7FCFB904">
      <w:pPr>
        <w:widowControl/>
        <w:adjustRightInd w:val="0"/>
        <w:snapToGrid w:val="0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（五） 细胞工程</w:t>
      </w:r>
    </w:p>
    <w:p w14:paraId="6D9B5365">
      <w:pPr>
        <w:widowControl/>
        <w:adjustRightInd w:val="0"/>
        <w:snapToGrid w:val="0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动物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的形态与功能 </w:t>
      </w:r>
    </w:p>
    <w:p w14:paraId="7F8B47A5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</w:t>
      </w:r>
      <w:r>
        <w:rPr>
          <w:rFonts w:hint="eastAsia" w:ascii="宋体" w:hAnsi="宋体" w:cs="宋体"/>
          <w:kern w:val="0"/>
          <w:sz w:val="24"/>
        </w:rPr>
        <w:t>脊椎动物的结构与功能</w:t>
      </w:r>
    </w:p>
    <w:p w14:paraId="53DEED21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（二）营养与消化</w:t>
      </w:r>
    </w:p>
    <w:p w14:paraId="5CC90425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（三）血液与循环</w:t>
      </w:r>
    </w:p>
    <w:p w14:paraId="66E2EA6A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（四）气体交换与呼吸</w:t>
      </w:r>
    </w:p>
    <w:p w14:paraId="6469121F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（五）内环境的调控</w:t>
      </w:r>
    </w:p>
    <w:p w14:paraId="38606DBA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（六）免疫系统与免疫功能</w:t>
      </w:r>
    </w:p>
    <w:p w14:paraId="03FCCF99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（七）内分泌系统与体液调节</w:t>
      </w:r>
    </w:p>
    <w:p w14:paraId="2D8D0338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（八）神经系统与神经调节</w:t>
      </w:r>
    </w:p>
    <w:p w14:paraId="5E98E113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（九）感觉器官与感觉</w:t>
      </w:r>
    </w:p>
    <w:p w14:paraId="526128A1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（十）动物的运动</w:t>
      </w:r>
    </w:p>
    <w:p w14:paraId="71A29A2D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（十一）生殖与胚胎发育</w:t>
      </w:r>
    </w:p>
    <w:p w14:paraId="34301F38">
      <w:pPr>
        <w:widowControl/>
        <w:adjustRightInd w:val="0"/>
        <w:snapToGrid w:val="0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四、植物的形态与功能</w:t>
      </w:r>
    </w:p>
    <w:p w14:paraId="2A7CCB44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（一） </w:t>
      </w:r>
      <w:r>
        <w:rPr>
          <w:rFonts w:hint="eastAsia" w:ascii="宋体" w:hAnsi="宋体" w:cs="宋体"/>
          <w:kern w:val="0"/>
          <w:sz w:val="24"/>
        </w:rPr>
        <w:t>植物的结构和生殖</w:t>
      </w:r>
    </w:p>
    <w:p w14:paraId="414A4767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（二） </w:t>
      </w:r>
      <w:r>
        <w:rPr>
          <w:rFonts w:hint="eastAsia" w:ascii="宋体" w:hAnsi="宋体" w:cs="宋体"/>
          <w:kern w:val="0"/>
          <w:sz w:val="24"/>
        </w:rPr>
        <w:t>植物的营养</w:t>
      </w:r>
    </w:p>
    <w:p w14:paraId="4CD9286A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（三） 植物的调控系统</w:t>
      </w:r>
    </w:p>
    <w:p w14:paraId="20FE5BEA">
      <w:pPr>
        <w:widowControl/>
        <w:adjustRightInd w:val="0"/>
        <w:snapToGrid w:val="0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五、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遗传与变异 </w:t>
      </w:r>
    </w:p>
    <w:p w14:paraId="2FE90BB4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（一） </w:t>
      </w:r>
      <w:r>
        <w:rPr>
          <w:rFonts w:hint="eastAsia" w:ascii="宋体" w:hAnsi="宋体" w:cs="宋体"/>
          <w:kern w:val="0"/>
          <w:sz w:val="24"/>
        </w:rPr>
        <w:t>遗传的基本规律</w:t>
      </w:r>
    </w:p>
    <w:p w14:paraId="6AB04451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 xml:space="preserve">（二） </w:t>
      </w:r>
      <w:r>
        <w:rPr>
          <w:rFonts w:hint="eastAsia" w:ascii="宋体" w:hAnsi="宋体" w:cs="宋体"/>
          <w:kern w:val="0"/>
          <w:sz w:val="24"/>
        </w:rPr>
        <w:t>基因的分子生物学</w:t>
      </w:r>
    </w:p>
    <w:p w14:paraId="2C6E42B3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（三） 基因表达调控</w:t>
      </w:r>
    </w:p>
    <w:p w14:paraId="6529327E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（四） 重组DNA技术与基因工程</w:t>
      </w:r>
    </w:p>
    <w:p w14:paraId="47F5D13C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（五） 人类基因组计划</w:t>
      </w:r>
    </w:p>
    <w:p w14:paraId="128064CD">
      <w:pPr>
        <w:widowControl/>
        <w:adjustRightInd w:val="0"/>
        <w:snapToGrid w:val="0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六、生物进化</w:t>
      </w:r>
    </w:p>
    <w:p w14:paraId="5BDB3D63">
      <w:pPr>
        <w:widowControl/>
        <w:adjustRightInd w:val="0"/>
        <w:snapToGrid w:val="0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（一）达尔文学说与微进化</w:t>
      </w:r>
    </w:p>
    <w:p w14:paraId="767C72A7">
      <w:pPr>
        <w:widowControl/>
        <w:adjustRightInd w:val="0"/>
        <w:snapToGrid w:val="0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（二）物种形成</w:t>
      </w:r>
    </w:p>
    <w:p w14:paraId="364FCF3E">
      <w:pPr>
        <w:widowControl/>
        <w:adjustRightInd w:val="0"/>
        <w:snapToGrid w:val="0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（三）宏进化与系统发生</w:t>
      </w:r>
    </w:p>
    <w:p w14:paraId="5839BC74">
      <w:pPr>
        <w:widowControl/>
        <w:adjustRightInd w:val="0"/>
        <w:snapToGrid w:val="0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shd w:val="clear" w:color="auto" w:fill="FFFFFF"/>
        </w:rPr>
        <w:t>七、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生物多样性的进化</w:t>
      </w:r>
    </w:p>
    <w:p w14:paraId="093701E2">
      <w:pPr>
        <w:widowControl/>
        <w:adjustRightInd w:val="0"/>
        <w:snapToGrid w:val="0"/>
        <w:ind w:firstLine="480"/>
        <w:jc w:val="left"/>
        <w:rPr>
          <w:rFonts w:hint="eastAsia"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</w:rPr>
        <w:t>（一）</w:t>
      </w:r>
      <w:r>
        <w:rPr>
          <w:rFonts w:hint="eastAsia" w:ascii="宋体" w:hAnsi="宋体" w:cs="宋体"/>
          <w:sz w:val="24"/>
          <w:shd w:val="clear" w:color="auto" w:fill="FFFFFF"/>
        </w:rPr>
        <w:t>生命起源及原核生物多样性的进化</w:t>
      </w:r>
    </w:p>
    <w:p w14:paraId="59EC88F8">
      <w:pPr>
        <w:widowControl/>
        <w:adjustRightInd w:val="0"/>
        <w:snapToGrid w:val="0"/>
        <w:ind w:firstLine="480"/>
        <w:jc w:val="left"/>
        <w:rPr>
          <w:rFonts w:hint="eastAsia"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（二）真核细胞起源及原生生物多样性的进化</w:t>
      </w:r>
    </w:p>
    <w:p w14:paraId="057A73DB">
      <w:pPr>
        <w:widowControl/>
        <w:adjustRightInd w:val="0"/>
        <w:snapToGrid w:val="0"/>
        <w:ind w:firstLine="480"/>
        <w:jc w:val="left"/>
        <w:rPr>
          <w:rFonts w:hint="eastAsia"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（三）绿色植物多样性的进化</w:t>
      </w:r>
    </w:p>
    <w:p w14:paraId="77EC00F5">
      <w:pPr>
        <w:widowControl/>
        <w:adjustRightInd w:val="0"/>
        <w:snapToGrid w:val="0"/>
        <w:ind w:firstLine="480"/>
        <w:jc w:val="left"/>
        <w:rPr>
          <w:rFonts w:hint="eastAsia"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（四）真菌多样性的进化</w:t>
      </w:r>
    </w:p>
    <w:p w14:paraId="0E64808E">
      <w:pPr>
        <w:widowControl/>
        <w:adjustRightInd w:val="0"/>
        <w:snapToGrid w:val="0"/>
        <w:ind w:firstLine="480"/>
        <w:jc w:val="left"/>
        <w:rPr>
          <w:rFonts w:hint="eastAsia"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（五）动物多样性的进化</w:t>
      </w:r>
    </w:p>
    <w:p w14:paraId="5E7DC9D9">
      <w:pPr>
        <w:widowControl/>
        <w:adjustRightInd w:val="0"/>
        <w:snapToGrid w:val="0"/>
        <w:ind w:firstLine="480"/>
        <w:jc w:val="left"/>
        <w:rPr>
          <w:rFonts w:hint="eastAsia"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（六）人类的进化</w:t>
      </w:r>
    </w:p>
    <w:p w14:paraId="5813DC50">
      <w:pPr>
        <w:widowControl/>
        <w:adjustRightInd w:val="0"/>
        <w:snapToGrid w:val="0"/>
        <w:jc w:val="left"/>
        <w:rPr>
          <w:rFonts w:hint="eastAsia" w:ascii="宋体" w:hAnsi="宋体" w:cs="宋体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sz w:val="28"/>
          <w:szCs w:val="28"/>
          <w:shd w:val="clear" w:color="auto" w:fill="FFFFFF"/>
        </w:rPr>
        <w:t>八、生态学与动物行为</w:t>
      </w:r>
    </w:p>
    <w:p w14:paraId="42FE3F62">
      <w:pPr>
        <w:widowControl/>
        <w:adjustRightInd w:val="0"/>
        <w:snapToGrid w:val="0"/>
        <w:ind w:firstLine="480"/>
        <w:jc w:val="left"/>
        <w:rPr>
          <w:rFonts w:hint="eastAsia"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（一）生物与环境</w:t>
      </w:r>
    </w:p>
    <w:p w14:paraId="0350F1CE">
      <w:pPr>
        <w:widowControl/>
        <w:adjustRightInd w:val="0"/>
        <w:snapToGrid w:val="0"/>
        <w:ind w:firstLine="480"/>
        <w:jc w:val="left"/>
        <w:rPr>
          <w:rFonts w:hint="eastAsia"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（二）种群的结构、动态与数量调节</w:t>
      </w:r>
    </w:p>
    <w:p w14:paraId="3AC0F451">
      <w:pPr>
        <w:widowControl/>
        <w:adjustRightInd w:val="0"/>
        <w:snapToGrid w:val="0"/>
        <w:ind w:firstLine="480"/>
        <w:jc w:val="left"/>
        <w:rPr>
          <w:rFonts w:hint="eastAsia"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（三）群落的结构、类型及演替</w:t>
      </w:r>
    </w:p>
    <w:p w14:paraId="0B5BDDC5">
      <w:pPr>
        <w:widowControl/>
        <w:adjustRightInd w:val="0"/>
        <w:snapToGrid w:val="0"/>
        <w:ind w:firstLine="480"/>
        <w:jc w:val="left"/>
        <w:rPr>
          <w:rFonts w:hint="eastAsia"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（四）生态系统及其功能</w:t>
      </w:r>
    </w:p>
    <w:p w14:paraId="3343AD79">
      <w:pPr>
        <w:widowControl/>
        <w:adjustRightInd w:val="0"/>
        <w:snapToGrid w:val="0"/>
        <w:ind w:firstLine="480"/>
        <w:jc w:val="left"/>
        <w:rPr>
          <w:rFonts w:hint="eastAsia"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（五）生物多样性及保护生物学</w:t>
      </w:r>
    </w:p>
    <w:p w14:paraId="44B316E2">
      <w:pPr>
        <w:widowControl/>
        <w:adjustRightInd w:val="0"/>
        <w:snapToGrid w:val="0"/>
        <w:ind w:firstLine="480"/>
        <w:jc w:val="left"/>
        <w:rPr>
          <w:rFonts w:hint="eastAsia"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（六）动物的行为</w:t>
      </w:r>
    </w:p>
    <w:p w14:paraId="7857AB86">
      <w:pPr>
        <w:widowControl/>
        <w:adjustRightInd w:val="0"/>
        <w:snapToGrid w:val="0"/>
        <w:jc w:val="left"/>
        <w:rPr>
          <w:rFonts w:hint="eastAsia" w:eastAsia="仿宋_GB2312"/>
          <w:b/>
          <w:sz w:val="24"/>
        </w:rPr>
      </w:pPr>
    </w:p>
    <w:p w14:paraId="42DAFF73">
      <w:pPr>
        <w:widowControl/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第二部分  生物学教学论</w:t>
      </w:r>
    </w:p>
    <w:p w14:paraId="5CA2FBA9">
      <w:pPr>
        <w:widowControl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一、中学生物学课程</w:t>
      </w:r>
    </w:p>
    <w:p w14:paraId="4454360E">
      <w:pPr>
        <w:widowControl/>
        <w:ind w:firstLine="470" w:firstLineChars="196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 xml:space="preserve">（一） </w:t>
      </w:r>
      <w:r>
        <w:rPr>
          <w:rFonts w:hint="eastAsia" w:ascii="宋体" w:hAnsi="宋体" w:cs="宋体"/>
          <w:kern w:val="0"/>
          <w:sz w:val="24"/>
        </w:rPr>
        <w:t>中学生物学课程的性质和地位</w:t>
      </w:r>
    </w:p>
    <w:p w14:paraId="14DAFEAA">
      <w:pPr>
        <w:widowControl/>
        <w:ind w:firstLine="470" w:firstLineChars="196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 xml:space="preserve">（二） </w:t>
      </w:r>
      <w:r>
        <w:rPr>
          <w:rFonts w:hint="eastAsia" w:ascii="宋体" w:hAnsi="宋体" w:cs="宋体"/>
          <w:kern w:val="0"/>
          <w:sz w:val="24"/>
        </w:rPr>
        <w:t>中学生物学课程的价值</w:t>
      </w:r>
    </w:p>
    <w:p w14:paraId="0938E011">
      <w:pPr>
        <w:widowControl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（三） </w:t>
      </w:r>
      <w:r>
        <w:rPr>
          <w:rFonts w:hint="eastAsia" w:ascii="宋体" w:hAnsi="宋体" w:cs="宋体"/>
          <w:kern w:val="0"/>
          <w:sz w:val="24"/>
        </w:rPr>
        <w:t>中学生物学课程的设置</w:t>
      </w:r>
    </w:p>
    <w:p w14:paraId="2FDCB51E">
      <w:pPr>
        <w:widowControl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（四） </w:t>
      </w:r>
      <w:r>
        <w:rPr>
          <w:rFonts w:hint="eastAsia" w:ascii="宋体" w:hAnsi="宋体" w:cs="宋体"/>
          <w:kern w:val="0"/>
          <w:sz w:val="24"/>
        </w:rPr>
        <w:t>中学生物学课程标准</w:t>
      </w:r>
    </w:p>
    <w:p w14:paraId="6C4DAFD7"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 xml:space="preserve">（五） </w:t>
      </w:r>
      <w:r>
        <w:rPr>
          <w:rFonts w:hint="eastAsia" w:ascii="宋体" w:hAnsi="宋体" w:cs="宋体"/>
          <w:kern w:val="0"/>
          <w:sz w:val="24"/>
        </w:rPr>
        <w:t>中学生物学课程的目标</w:t>
      </w:r>
    </w:p>
    <w:p w14:paraId="3ECA1894"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（六） 中学生物学课程的教学内容和要求</w:t>
      </w:r>
    </w:p>
    <w:p w14:paraId="6F1E07B0"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二、生物学学科核心素养</w:t>
      </w:r>
    </w:p>
    <w:p w14:paraId="675F071E">
      <w:pPr>
        <w:widowControl/>
        <w:ind w:firstLine="470" w:firstLineChars="196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hint="eastAsia" w:ascii="宋体" w:hAnsi="宋体" w:cs="宋体"/>
          <w:kern w:val="0"/>
          <w:sz w:val="24"/>
        </w:rPr>
        <w:t>一） 科学素养与生物学学科核心素养</w:t>
      </w:r>
    </w:p>
    <w:p w14:paraId="0D4CD0AB">
      <w:pPr>
        <w:widowControl/>
        <w:ind w:firstLine="470" w:firstLineChars="196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（二） 生命观念</w:t>
      </w:r>
    </w:p>
    <w:p w14:paraId="13F36E14">
      <w:pPr>
        <w:widowControl/>
        <w:ind w:firstLine="470" w:firstLineChars="196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（三） 科学探究</w:t>
      </w:r>
    </w:p>
    <w:p w14:paraId="68A3D5F8">
      <w:pPr>
        <w:widowControl/>
        <w:ind w:firstLine="470" w:firstLineChars="196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（四） 科学思维</w:t>
      </w:r>
    </w:p>
    <w:p w14:paraId="6FB3223B">
      <w:pPr>
        <w:widowControl/>
        <w:ind w:firstLine="470" w:firstLineChars="196"/>
        <w:jc w:val="lef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4"/>
        </w:rPr>
        <w:t>（五） 社会责任</w:t>
      </w:r>
    </w:p>
    <w:p w14:paraId="3033F772">
      <w:pPr>
        <w:widowControl/>
        <w:adjustRightInd w:val="0"/>
        <w:snapToGrid w:val="0"/>
        <w:spacing w:before="156" w:beforeLines="50" w:after="156" w:afterLines="5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三、生物学教育有关的学习和教学理论 </w:t>
      </w:r>
    </w:p>
    <w:p w14:paraId="4644ECD2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（一） </w:t>
      </w:r>
      <w:r>
        <w:rPr>
          <w:rFonts w:hint="eastAsia" w:ascii="宋体" w:hAnsi="宋体" w:cs="宋体"/>
          <w:kern w:val="0"/>
          <w:sz w:val="24"/>
        </w:rPr>
        <w:t>行为主义和认知主义的学习理论</w:t>
      </w:r>
    </w:p>
    <w:p w14:paraId="716522CE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（二） </w:t>
      </w:r>
      <w:r>
        <w:rPr>
          <w:rFonts w:hint="eastAsia" w:ascii="宋体" w:hAnsi="宋体" w:cs="宋体"/>
          <w:kern w:val="0"/>
          <w:sz w:val="24"/>
        </w:rPr>
        <w:t>建构主义理论和概念转变理论</w:t>
      </w:r>
    </w:p>
    <w:p w14:paraId="58572D31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（三） 来自学习科学的启示</w:t>
      </w:r>
    </w:p>
    <w:p w14:paraId="54D313EF">
      <w:pPr>
        <w:widowControl/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四、</w:t>
      </w:r>
      <w:r>
        <w:rPr>
          <w:rFonts w:hint="eastAsia" w:ascii="宋体" w:hAnsi="宋体" w:cs="宋体"/>
          <w:b/>
          <w:sz w:val="28"/>
          <w:szCs w:val="28"/>
        </w:rPr>
        <w:t>中学生物学</w:t>
      </w:r>
      <w:r>
        <w:rPr>
          <w:rFonts w:hint="eastAsia" w:ascii="宋体" w:hAnsi="宋体" w:cs="宋体"/>
          <w:b/>
          <w:kern w:val="0"/>
          <w:sz w:val="28"/>
          <w:szCs w:val="28"/>
        </w:rPr>
        <w:t>教学基本技能及教学策略</w:t>
      </w:r>
    </w:p>
    <w:p w14:paraId="1A5ACE67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  教学基本技能</w:t>
      </w:r>
    </w:p>
    <w:p w14:paraId="0D67B7F5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  教学策略</w:t>
      </w:r>
    </w:p>
    <w:p w14:paraId="0F4CC871">
      <w:pPr>
        <w:widowControl/>
        <w:adjustRightInd w:val="0"/>
        <w:snapToGrid w:val="0"/>
        <w:spacing w:before="156" w:beforeLines="50" w:after="156" w:afterLines="50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五、</w:t>
      </w:r>
      <w:r>
        <w:rPr>
          <w:rFonts w:hint="eastAsia" w:ascii="宋体" w:hAnsi="宋体" w:cs="宋体"/>
          <w:b/>
          <w:sz w:val="28"/>
          <w:szCs w:val="28"/>
        </w:rPr>
        <w:t>中学生物学</w:t>
      </w:r>
      <w:r>
        <w:rPr>
          <w:rFonts w:hint="eastAsia" w:ascii="宋体" w:hAnsi="宋体" w:cs="宋体"/>
          <w:b/>
          <w:kern w:val="0"/>
          <w:sz w:val="28"/>
          <w:szCs w:val="28"/>
        </w:rPr>
        <w:t>教学中多种教育技术的应用</w:t>
      </w:r>
    </w:p>
    <w:p w14:paraId="69C7EC63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 教育技术在科学课堂中的应用</w:t>
      </w:r>
    </w:p>
    <w:p w14:paraId="17B0CD9B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 xml:space="preserve">（二） </w:t>
      </w:r>
      <w:r>
        <w:rPr>
          <w:rFonts w:hint="eastAsia" w:ascii="宋体" w:hAnsi="宋体" w:cs="宋体"/>
          <w:kern w:val="0"/>
          <w:sz w:val="24"/>
        </w:rPr>
        <w:t>生物学课堂的直观教学</w:t>
      </w:r>
    </w:p>
    <w:p w14:paraId="1AA9658F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（三） 演示文稿及图像的使用</w:t>
      </w:r>
    </w:p>
    <w:p w14:paraId="6855EF64">
      <w:pPr>
        <w:widowControl/>
        <w:adjustRightInd w:val="0"/>
        <w:snapToGrid w:val="0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（四） 有效利用视频技术</w:t>
      </w:r>
    </w:p>
    <w:p w14:paraId="504E495F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（五） 简易教具的制作</w:t>
      </w:r>
    </w:p>
    <w:p w14:paraId="447578C6">
      <w:pPr>
        <w:widowControl/>
        <w:adjustRightInd w:val="0"/>
        <w:snapToGrid w:val="0"/>
        <w:spacing w:before="156" w:beforeLines="50" w:after="156" w:afterLines="5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六、中学生物学实验 </w:t>
      </w:r>
    </w:p>
    <w:p w14:paraId="2F05674B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（一） </w:t>
      </w:r>
      <w:r>
        <w:rPr>
          <w:rFonts w:hint="eastAsia" w:ascii="宋体" w:hAnsi="宋体" w:cs="宋体"/>
          <w:kern w:val="0"/>
          <w:sz w:val="24"/>
        </w:rPr>
        <w:t>中学生物学实验的作用及类型</w:t>
      </w:r>
    </w:p>
    <w:p w14:paraId="20DB9909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 xml:space="preserve">（二） </w:t>
      </w:r>
      <w:r>
        <w:rPr>
          <w:rFonts w:hint="eastAsia" w:ascii="宋体" w:hAnsi="宋体" w:cs="宋体"/>
          <w:kern w:val="0"/>
          <w:sz w:val="24"/>
        </w:rPr>
        <w:t xml:space="preserve">中学生物学实验教学的准备 </w:t>
      </w:r>
    </w:p>
    <w:p w14:paraId="42D6D74F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（三） 实验教学</w:t>
      </w:r>
    </w:p>
    <w:p w14:paraId="69BEB079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（四） 演示实验教学</w:t>
      </w:r>
    </w:p>
    <w:p w14:paraId="1CBC68F3">
      <w:pPr>
        <w:widowControl/>
        <w:adjustRightInd w:val="0"/>
        <w:snapToGrid w:val="0"/>
        <w:spacing w:before="156" w:beforeLines="50" w:after="156" w:afterLines="5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七、生物学教师的备课 </w:t>
      </w:r>
    </w:p>
    <w:p w14:paraId="4AC034C1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 xml:space="preserve">（一） </w:t>
      </w:r>
      <w:r>
        <w:rPr>
          <w:rFonts w:hint="eastAsia" w:ascii="宋体" w:hAnsi="宋体" w:cs="宋体"/>
          <w:kern w:val="0"/>
          <w:sz w:val="24"/>
        </w:rPr>
        <w:t>什么是备课</w:t>
      </w:r>
    </w:p>
    <w:p w14:paraId="360C2770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 为什么要</w:t>
      </w:r>
      <w:r>
        <w:rPr>
          <w:rFonts w:hint="eastAsia" w:ascii="宋体" w:hAnsi="宋体" w:cs="宋体"/>
          <w:kern w:val="0"/>
          <w:sz w:val="24"/>
        </w:rPr>
        <w:t>备课</w:t>
      </w:r>
    </w:p>
    <w:p w14:paraId="47B56800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（三） 如何备课</w:t>
      </w:r>
    </w:p>
    <w:p w14:paraId="4DFD137A">
      <w:pPr>
        <w:widowControl/>
        <w:adjustRightInd w:val="0"/>
        <w:snapToGrid w:val="0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（四） 教师备课的资源</w:t>
      </w:r>
    </w:p>
    <w:p w14:paraId="0EC5EED2">
      <w:pPr>
        <w:widowControl/>
        <w:adjustRightInd w:val="0"/>
        <w:snapToGrid w:val="0"/>
        <w:spacing w:before="156" w:beforeLines="50" w:after="156" w:afterLines="5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八、生物学教育评价 </w:t>
      </w:r>
    </w:p>
    <w:p w14:paraId="1E8D2D79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（一） </w:t>
      </w:r>
      <w:r>
        <w:rPr>
          <w:rFonts w:hint="eastAsia" w:ascii="宋体" w:hAnsi="宋体" w:cs="宋体"/>
          <w:kern w:val="0"/>
          <w:sz w:val="24"/>
        </w:rPr>
        <w:t>生物学教学评价概述</w:t>
      </w:r>
    </w:p>
    <w:p w14:paraId="1ACD94B9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 xml:space="preserve">（二） </w:t>
      </w:r>
      <w:r>
        <w:rPr>
          <w:rFonts w:hint="eastAsia" w:ascii="宋体" w:hAnsi="宋体" w:cs="宋体"/>
          <w:kern w:val="0"/>
          <w:sz w:val="24"/>
        </w:rPr>
        <w:t xml:space="preserve">教师自编成就测验：命题 </w:t>
      </w:r>
    </w:p>
    <w:p w14:paraId="4F174A96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（三） 教师自编成就测验：阅卷和评价结果的统计分析 </w:t>
      </w:r>
    </w:p>
    <w:p w14:paraId="6FEA8660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（四） 实作评价</w:t>
      </w:r>
    </w:p>
    <w:p w14:paraId="6702F50F">
      <w:pPr>
        <w:widowControl/>
        <w:adjustRightInd w:val="0"/>
        <w:snapToGrid w:val="0"/>
        <w:spacing w:before="156" w:beforeLines="50" w:after="156" w:afterLines="5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九、生物学教师的专业素养发展与教育科学研究</w:t>
      </w:r>
    </w:p>
    <w:p w14:paraId="64AAFB9F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 xml:space="preserve">（一） </w:t>
      </w:r>
      <w:r>
        <w:rPr>
          <w:rFonts w:hint="eastAsia" w:ascii="宋体" w:hAnsi="宋体" w:cs="宋体"/>
          <w:kern w:val="0"/>
          <w:sz w:val="24"/>
        </w:rPr>
        <w:t>生物学教师的专业素养发展规划</w:t>
      </w:r>
    </w:p>
    <w:p w14:paraId="792B81F3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（二） </w:t>
      </w:r>
      <w:r>
        <w:rPr>
          <w:rFonts w:hint="eastAsia" w:ascii="宋体" w:hAnsi="宋体" w:cs="宋体"/>
          <w:kern w:val="0"/>
          <w:sz w:val="24"/>
        </w:rPr>
        <w:t>生物学教师参与专业发展的形式</w:t>
      </w:r>
    </w:p>
    <w:p w14:paraId="77B321D0">
      <w:pPr>
        <w:widowControl/>
        <w:adjustRightInd w:val="0"/>
        <w:snapToGrid w:val="0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（三） 生物学教师自我提升与发展的常见方式</w:t>
      </w:r>
    </w:p>
    <w:p w14:paraId="153C3F30">
      <w:pPr>
        <w:rPr>
          <w:rFonts w:hAnsi="宋体"/>
          <w:b/>
          <w:sz w:val="24"/>
        </w:rPr>
      </w:pPr>
      <w:r>
        <w:rPr>
          <w:rFonts w:hint="eastAsia" w:ascii="宋体" w:hAnsi="宋体" w:cs="宋体"/>
          <w:kern w:val="0"/>
          <w:sz w:val="24"/>
        </w:rPr>
        <w:t>（四） 教师参与教育科学研究的一般方法</w:t>
      </w:r>
    </w:p>
    <w:p w14:paraId="78DDAD02">
      <w:pPr>
        <w:rPr>
          <w:rFonts w:hAnsi="宋体"/>
          <w:b/>
          <w:sz w:val="24"/>
        </w:rPr>
      </w:pPr>
    </w:p>
    <w:p w14:paraId="3C390560">
      <w:pPr>
        <w:rPr>
          <w:b/>
          <w:sz w:val="24"/>
        </w:rPr>
      </w:pPr>
      <w:r>
        <w:rPr>
          <w:rFonts w:hAnsi="宋体"/>
          <w:b/>
          <w:sz w:val="24"/>
        </w:rPr>
        <w:t>参考文献：</w:t>
      </w:r>
    </w:p>
    <w:p w14:paraId="543CFD43">
      <w:pPr>
        <w:widowControl/>
        <w:ind w:left="480" w:hanging="480" w:hangingChars="200"/>
        <w:jc w:val="left"/>
        <w:rPr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hint="eastAsia"/>
          <w:kern w:val="0"/>
          <w:sz w:val="24"/>
        </w:rPr>
        <w:t>.</w:t>
      </w:r>
      <w:r>
        <w:rPr>
          <w:kern w:val="0"/>
          <w:sz w:val="24"/>
        </w:rPr>
        <w:t>中华人民共和国教育部制订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《义务教育生物</w:t>
      </w:r>
      <w:r>
        <w:rPr>
          <w:rFonts w:hint="eastAsia"/>
          <w:kern w:val="0"/>
          <w:sz w:val="24"/>
        </w:rPr>
        <w:t>学</w:t>
      </w:r>
      <w:r>
        <w:rPr>
          <w:kern w:val="0"/>
          <w:sz w:val="24"/>
        </w:rPr>
        <w:t>课程标准（</w:t>
      </w:r>
      <w:r>
        <w:rPr>
          <w:rFonts w:hint="eastAsia"/>
          <w:kern w:val="0"/>
          <w:sz w:val="24"/>
        </w:rPr>
        <w:t>2011年版</w:t>
      </w:r>
      <w:r>
        <w:rPr>
          <w:kern w:val="0"/>
          <w:sz w:val="24"/>
        </w:rPr>
        <w:t>）》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北京</w:t>
      </w:r>
      <w:r>
        <w:rPr>
          <w:rFonts w:hint="eastAsia"/>
          <w:kern w:val="0"/>
          <w:sz w:val="24"/>
        </w:rPr>
        <w:t>：</w:t>
      </w:r>
      <w:r>
        <w:rPr>
          <w:kern w:val="0"/>
          <w:sz w:val="24"/>
        </w:rPr>
        <w:t>北京师范大出版社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20</w:t>
      </w: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>1.</w:t>
      </w:r>
    </w:p>
    <w:p w14:paraId="4DD1FFB5">
      <w:pPr>
        <w:widowControl/>
        <w:ind w:left="480" w:hanging="480" w:hangingChars="200"/>
        <w:jc w:val="left"/>
        <w:rPr>
          <w:rFonts w:hint="eastAsia"/>
          <w:kern w:val="0"/>
          <w:sz w:val="24"/>
        </w:rPr>
      </w:pPr>
      <w:r>
        <w:rPr>
          <w:kern w:val="0"/>
          <w:sz w:val="24"/>
        </w:rPr>
        <w:t>2.中华人民共和国教育部制订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《普通高中生物</w:t>
      </w:r>
      <w:r>
        <w:rPr>
          <w:rFonts w:hint="eastAsia"/>
          <w:kern w:val="0"/>
          <w:sz w:val="24"/>
        </w:rPr>
        <w:t>学</w:t>
      </w:r>
      <w:r>
        <w:rPr>
          <w:kern w:val="0"/>
          <w:sz w:val="24"/>
        </w:rPr>
        <w:t>课程标准（</w:t>
      </w:r>
      <w:r>
        <w:rPr>
          <w:rFonts w:hint="eastAsia"/>
          <w:kern w:val="0"/>
          <w:sz w:val="24"/>
        </w:rPr>
        <w:t>2017年版2020年修订</w:t>
      </w:r>
      <w:r>
        <w:rPr>
          <w:kern w:val="0"/>
          <w:sz w:val="24"/>
        </w:rPr>
        <w:t>）》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北京</w:t>
      </w:r>
      <w:r>
        <w:rPr>
          <w:rFonts w:hint="eastAsia"/>
          <w:kern w:val="0"/>
          <w:sz w:val="24"/>
        </w:rPr>
        <w:t>：</w:t>
      </w:r>
      <w:r>
        <w:rPr>
          <w:kern w:val="0"/>
          <w:sz w:val="24"/>
        </w:rPr>
        <w:t>人民教育出版社，20</w:t>
      </w:r>
      <w:r>
        <w:rPr>
          <w:rFonts w:hint="eastAsia"/>
          <w:kern w:val="0"/>
          <w:sz w:val="24"/>
        </w:rPr>
        <w:t>20.</w:t>
      </w:r>
    </w:p>
    <w:p w14:paraId="2ACB6625">
      <w:pPr>
        <w:widowControl/>
        <w:ind w:left="480" w:hanging="480" w:hangingChars="200"/>
        <w:jc w:val="left"/>
        <w:rPr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hint="eastAsia" w:hAnsi="宋体"/>
          <w:sz w:val="24"/>
        </w:rPr>
        <w:t>刘</w:t>
      </w:r>
      <w:r>
        <w:rPr>
          <w:sz w:val="24"/>
        </w:rPr>
        <w:t>恩山</w:t>
      </w:r>
      <w:r>
        <w:rPr>
          <w:rFonts w:hint="eastAsia"/>
          <w:sz w:val="24"/>
        </w:rPr>
        <w:t>，汪忠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《义务教育生物</w:t>
      </w:r>
      <w:r>
        <w:rPr>
          <w:rFonts w:hint="eastAsia"/>
          <w:kern w:val="0"/>
          <w:sz w:val="24"/>
        </w:rPr>
        <w:t>学</w:t>
      </w:r>
      <w:r>
        <w:rPr>
          <w:kern w:val="0"/>
          <w:sz w:val="24"/>
        </w:rPr>
        <w:t>课程标准（</w:t>
      </w:r>
      <w:r>
        <w:rPr>
          <w:rFonts w:hint="eastAsia"/>
          <w:kern w:val="0"/>
          <w:sz w:val="24"/>
        </w:rPr>
        <w:t>2011年版</w:t>
      </w:r>
      <w:r>
        <w:rPr>
          <w:kern w:val="0"/>
          <w:sz w:val="24"/>
        </w:rPr>
        <w:t>）解读》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北京</w:t>
      </w:r>
      <w:r>
        <w:rPr>
          <w:rFonts w:hint="eastAsia"/>
          <w:kern w:val="0"/>
          <w:sz w:val="24"/>
        </w:rPr>
        <w:t>：北京师范大学</w:t>
      </w:r>
      <w:r>
        <w:rPr>
          <w:kern w:val="0"/>
          <w:sz w:val="24"/>
        </w:rPr>
        <w:t>出版社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20</w:t>
      </w:r>
      <w:r>
        <w:rPr>
          <w:rFonts w:hint="eastAsia"/>
          <w:kern w:val="0"/>
          <w:sz w:val="24"/>
        </w:rPr>
        <w:t>12</w:t>
      </w:r>
      <w:r>
        <w:rPr>
          <w:kern w:val="0"/>
          <w:sz w:val="24"/>
        </w:rPr>
        <w:t>.</w:t>
      </w:r>
    </w:p>
    <w:p w14:paraId="6BF4D2FF">
      <w:pPr>
        <w:ind w:left="480" w:hanging="480" w:hangingChars="200"/>
        <w:jc w:val="left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.</w:t>
      </w:r>
      <w:r>
        <w:rPr>
          <w:sz w:val="24"/>
        </w:rPr>
        <w:t>刘恩山</w:t>
      </w:r>
      <w:r>
        <w:rPr>
          <w:rFonts w:hint="eastAsia"/>
          <w:sz w:val="24"/>
        </w:rPr>
        <w:t>，曹保义，</w:t>
      </w:r>
      <w:r>
        <w:rPr>
          <w:sz w:val="24"/>
        </w:rPr>
        <w:t>《</w:t>
      </w:r>
      <w:r>
        <w:rPr>
          <w:rFonts w:hint="eastAsia"/>
          <w:sz w:val="24"/>
        </w:rPr>
        <w:t>普通</w:t>
      </w:r>
      <w:r>
        <w:rPr>
          <w:sz w:val="24"/>
        </w:rPr>
        <w:t>高中生物</w:t>
      </w:r>
      <w:r>
        <w:rPr>
          <w:rFonts w:hint="eastAsia"/>
          <w:sz w:val="24"/>
        </w:rPr>
        <w:t>学</w:t>
      </w:r>
      <w:r>
        <w:rPr>
          <w:sz w:val="24"/>
        </w:rPr>
        <w:t>课程标准</w:t>
      </w:r>
      <w:r>
        <w:rPr>
          <w:kern w:val="0"/>
          <w:sz w:val="24"/>
        </w:rPr>
        <w:t>（</w:t>
      </w:r>
      <w:r>
        <w:rPr>
          <w:rFonts w:hint="eastAsia"/>
          <w:kern w:val="0"/>
          <w:sz w:val="24"/>
        </w:rPr>
        <w:t>2017年版2020年修订</w:t>
      </w:r>
      <w:r>
        <w:rPr>
          <w:kern w:val="0"/>
          <w:sz w:val="24"/>
        </w:rPr>
        <w:t>）</w:t>
      </w:r>
      <w:r>
        <w:rPr>
          <w:sz w:val="24"/>
        </w:rPr>
        <w:t>解读》</w:t>
      </w:r>
      <w:r>
        <w:rPr>
          <w:rFonts w:hint="eastAsia"/>
          <w:sz w:val="24"/>
        </w:rPr>
        <w:t>，</w:t>
      </w:r>
      <w:r>
        <w:rPr>
          <w:sz w:val="24"/>
        </w:rPr>
        <w:t>北京</w:t>
      </w:r>
      <w:r>
        <w:rPr>
          <w:rFonts w:hint="eastAsia"/>
          <w:sz w:val="24"/>
        </w:rPr>
        <w:t>：高等教育</w:t>
      </w:r>
      <w:r>
        <w:rPr>
          <w:sz w:val="24"/>
        </w:rPr>
        <w:t>出版社</w:t>
      </w:r>
      <w:r>
        <w:rPr>
          <w:rFonts w:hint="eastAsia"/>
          <w:sz w:val="24"/>
        </w:rPr>
        <w:t>，</w:t>
      </w:r>
      <w:r>
        <w:rPr>
          <w:sz w:val="24"/>
        </w:rPr>
        <w:t>20</w:t>
      </w:r>
      <w:r>
        <w:rPr>
          <w:rFonts w:hint="eastAsia"/>
          <w:sz w:val="24"/>
        </w:rPr>
        <w:t>20</w:t>
      </w:r>
      <w:r>
        <w:rPr>
          <w:sz w:val="24"/>
        </w:rPr>
        <w:t>.</w:t>
      </w:r>
    </w:p>
    <w:p w14:paraId="169C4013">
      <w:pPr>
        <w:widowControl/>
        <w:ind w:left="480" w:hanging="480" w:hangingChars="200"/>
        <w:jc w:val="left"/>
        <w:rPr>
          <w:kern w:val="0"/>
          <w:sz w:val="24"/>
        </w:rPr>
      </w:pPr>
      <w:r>
        <w:rPr>
          <w:kern w:val="0"/>
          <w:sz w:val="24"/>
        </w:rPr>
        <w:t>5</w:t>
      </w:r>
      <w:r>
        <w:rPr>
          <w:rFonts w:hint="eastAsia"/>
          <w:kern w:val="0"/>
          <w:sz w:val="24"/>
        </w:rPr>
        <w:t>.</w:t>
      </w:r>
      <w:r>
        <w:rPr>
          <w:kern w:val="0"/>
          <w:sz w:val="24"/>
        </w:rPr>
        <w:t>刘恩山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《中学生物学教学论</w:t>
      </w:r>
      <w:r>
        <w:rPr>
          <w:rFonts w:hint="eastAsia"/>
          <w:kern w:val="0"/>
          <w:sz w:val="24"/>
        </w:rPr>
        <w:t>（第2版）</w:t>
      </w:r>
      <w:r>
        <w:rPr>
          <w:kern w:val="0"/>
          <w:sz w:val="24"/>
        </w:rPr>
        <w:t>》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北京</w:t>
      </w:r>
      <w:r>
        <w:rPr>
          <w:rFonts w:hint="eastAsia"/>
          <w:kern w:val="0"/>
          <w:sz w:val="24"/>
        </w:rPr>
        <w:t>：</w:t>
      </w:r>
      <w:r>
        <w:rPr>
          <w:kern w:val="0"/>
          <w:sz w:val="24"/>
        </w:rPr>
        <w:t>高等教育出版社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200</w:t>
      </w:r>
      <w:r>
        <w:rPr>
          <w:rFonts w:hint="eastAsia"/>
          <w:kern w:val="0"/>
          <w:sz w:val="24"/>
        </w:rPr>
        <w:t>9</w:t>
      </w:r>
      <w:r>
        <w:rPr>
          <w:kern w:val="0"/>
          <w:sz w:val="24"/>
        </w:rPr>
        <w:t>.</w:t>
      </w:r>
    </w:p>
    <w:p w14:paraId="1E00E31B">
      <w:pPr>
        <w:widowControl/>
        <w:ind w:left="480" w:hanging="480" w:hangingChars="20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6.</w:t>
      </w:r>
      <w:r>
        <w:rPr>
          <w:kern w:val="0"/>
          <w:sz w:val="24"/>
        </w:rPr>
        <w:t>刘恩山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《中学生物学教学论</w:t>
      </w:r>
      <w:r>
        <w:rPr>
          <w:rFonts w:hint="eastAsia"/>
          <w:kern w:val="0"/>
          <w:sz w:val="24"/>
        </w:rPr>
        <w:t>（第3版）</w:t>
      </w:r>
      <w:r>
        <w:rPr>
          <w:kern w:val="0"/>
          <w:sz w:val="24"/>
        </w:rPr>
        <w:t>》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北京</w:t>
      </w:r>
      <w:r>
        <w:rPr>
          <w:rFonts w:hint="eastAsia"/>
          <w:kern w:val="0"/>
          <w:sz w:val="24"/>
        </w:rPr>
        <w:t>：</w:t>
      </w:r>
      <w:r>
        <w:rPr>
          <w:kern w:val="0"/>
          <w:sz w:val="24"/>
        </w:rPr>
        <w:t>高等教育出版社</w:t>
      </w:r>
      <w:r>
        <w:rPr>
          <w:rFonts w:hint="eastAsia"/>
          <w:kern w:val="0"/>
          <w:sz w:val="24"/>
        </w:rPr>
        <w:t>，2020</w:t>
      </w:r>
      <w:r>
        <w:rPr>
          <w:kern w:val="0"/>
          <w:sz w:val="24"/>
        </w:rPr>
        <w:t>.</w:t>
      </w:r>
    </w:p>
    <w:p w14:paraId="3BBF3D6C">
      <w:pPr>
        <w:ind w:left="480" w:hanging="480" w:hangingChars="200"/>
        <w:rPr>
          <w:kern w:val="0"/>
          <w:sz w:val="24"/>
        </w:rPr>
      </w:pPr>
      <w:r>
        <w:rPr>
          <w:rFonts w:hint="eastAsia"/>
          <w:kern w:val="0"/>
          <w:sz w:val="24"/>
        </w:rPr>
        <w:t>7.吴相钰，陈守良，葛明德，《陈阅增普通生物学（第4版）》，</w:t>
      </w:r>
      <w:r>
        <w:rPr>
          <w:kern w:val="0"/>
          <w:sz w:val="24"/>
        </w:rPr>
        <w:t>北京</w:t>
      </w:r>
      <w:r>
        <w:rPr>
          <w:rFonts w:hint="eastAsia"/>
          <w:kern w:val="0"/>
          <w:sz w:val="24"/>
        </w:rPr>
        <w:t>：</w:t>
      </w:r>
      <w:r>
        <w:rPr>
          <w:kern w:val="0"/>
          <w:sz w:val="24"/>
        </w:rPr>
        <w:t>高等教育出版社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20</w:t>
      </w:r>
      <w:r>
        <w:rPr>
          <w:rFonts w:hint="eastAsia"/>
          <w:kern w:val="0"/>
          <w:sz w:val="24"/>
        </w:rPr>
        <w:t>14</w:t>
      </w:r>
      <w:r>
        <w:rPr>
          <w:kern w:val="0"/>
          <w:sz w:val="24"/>
        </w:rPr>
        <w:t>.</w:t>
      </w:r>
    </w:p>
    <w:p w14:paraId="16149718">
      <w:pPr>
        <w:ind w:left="480" w:hanging="480" w:hangingChars="200"/>
        <w:rPr>
          <w:kern w:val="0"/>
          <w:sz w:val="24"/>
        </w:rPr>
      </w:pPr>
      <w:r>
        <w:rPr>
          <w:rFonts w:hint="eastAsia"/>
          <w:kern w:val="0"/>
          <w:sz w:val="24"/>
        </w:rPr>
        <w:t>8.刘广发，《现代生命科学概论（第三版）》，北京：科学</w:t>
      </w:r>
      <w:r>
        <w:rPr>
          <w:kern w:val="0"/>
          <w:sz w:val="24"/>
        </w:rPr>
        <w:t>教育出版社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20</w:t>
      </w:r>
      <w:r>
        <w:rPr>
          <w:rFonts w:hint="eastAsia"/>
          <w:kern w:val="0"/>
          <w:sz w:val="24"/>
        </w:rPr>
        <w:t>14</w:t>
      </w:r>
      <w:r>
        <w:rPr>
          <w:kern w:val="0"/>
          <w:sz w:val="24"/>
        </w:rPr>
        <w:t>.</w:t>
      </w:r>
    </w:p>
    <w:p w14:paraId="7E3EDE3E">
      <w:pPr>
        <w:rPr>
          <w:rFonts w:hint="eastAsia"/>
          <w:kern w:val="0"/>
          <w:sz w:val="24"/>
        </w:rPr>
      </w:pPr>
    </w:p>
    <w:sectPr>
      <w:pgSz w:w="11906" w:h="16838"/>
      <w:pgMar w:top="1588" w:right="1247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18"/>
    <w:rsid w:val="000130F1"/>
    <w:rsid w:val="0001700D"/>
    <w:rsid w:val="00017367"/>
    <w:rsid w:val="0002527E"/>
    <w:rsid w:val="0003293C"/>
    <w:rsid w:val="00043894"/>
    <w:rsid w:val="00053DEE"/>
    <w:rsid w:val="000562BA"/>
    <w:rsid w:val="00065D0F"/>
    <w:rsid w:val="00071501"/>
    <w:rsid w:val="00071E36"/>
    <w:rsid w:val="00074461"/>
    <w:rsid w:val="00074E09"/>
    <w:rsid w:val="00093853"/>
    <w:rsid w:val="00093D93"/>
    <w:rsid w:val="000A1A08"/>
    <w:rsid w:val="000A60D3"/>
    <w:rsid w:val="000B3B10"/>
    <w:rsid w:val="000B56FA"/>
    <w:rsid w:val="000C05A2"/>
    <w:rsid w:val="000C0C50"/>
    <w:rsid w:val="000C7308"/>
    <w:rsid w:val="000E5042"/>
    <w:rsid w:val="001142B9"/>
    <w:rsid w:val="00123DD8"/>
    <w:rsid w:val="001307EB"/>
    <w:rsid w:val="00132760"/>
    <w:rsid w:val="00150B95"/>
    <w:rsid w:val="00157025"/>
    <w:rsid w:val="001649D4"/>
    <w:rsid w:val="00175528"/>
    <w:rsid w:val="00175D77"/>
    <w:rsid w:val="00183B93"/>
    <w:rsid w:val="001854E7"/>
    <w:rsid w:val="001A0268"/>
    <w:rsid w:val="001A661E"/>
    <w:rsid w:val="001D7499"/>
    <w:rsid w:val="001E05FA"/>
    <w:rsid w:val="001E07BF"/>
    <w:rsid w:val="00200370"/>
    <w:rsid w:val="00215E8B"/>
    <w:rsid w:val="00232F7B"/>
    <w:rsid w:val="00234749"/>
    <w:rsid w:val="002426E5"/>
    <w:rsid w:val="00250004"/>
    <w:rsid w:val="00250462"/>
    <w:rsid w:val="00254E0B"/>
    <w:rsid w:val="00262824"/>
    <w:rsid w:val="002711B5"/>
    <w:rsid w:val="00276F03"/>
    <w:rsid w:val="002924BF"/>
    <w:rsid w:val="002B2E70"/>
    <w:rsid w:val="002B30FE"/>
    <w:rsid w:val="00302FBE"/>
    <w:rsid w:val="003214A8"/>
    <w:rsid w:val="00330390"/>
    <w:rsid w:val="003715A3"/>
    <w:rsid w:val="00374CDB"/>
    <w:rsid w:val="00385E83"/>
    <w:rsid w:val="003863D5"/>
    <w:rsid w:val="00391673"/>
    <w:rsid w:val="00392B72"/>
    <w:rsid w:val="003A1240"/>
    <w:rsid w:val="003A6714"/>
    <w:rsid w:val="003C1FA6"/>
    <w:rsid w:val="003E75E4"/>
    <w:rsid w:val="00410B63"/>
    <w:rsid w:val="00415B35"/>
    <w:rsid w:val="0042393B"/>
    <w:rsid w:val="00425474"/>
    <w:rsid w:val="00430A8F"/>
    <w:rsid w:val="00434764"/>
    <w:rsid w:val="004366D1"/>
    <w:rsid w:val="00441B14"/>
    <w:rsid w:val="00473B23"/>
    <w:rsid w:val="004851A3"/>
    <w:rsid w:val="004954C0"/>
    <w:rsid w:val="004A1DAC"/>
    <w:rsid w:val="004C608C"/>
    <w:rsid w:val="004E6873"/>
    <w:rsid w:val="004F1025"/>
    <w:rsid w:val="005035BB"/>
    <w:rsid w:val="005146F3"/>
    <w:rsid w:val="00521024"/>
    <w:rsid w:val="005225F0"/>
    <w:rsid w:val="005315A2"/>
    <w:rsid w:val="005345AD"/>
    <w:rsid w:val="005465BC"/>
    <w:rsid w:val="005908AD"/>
    <w:rsid w:val="005915C6"/>
    <w:rsid w:val="00596DA7"/>
    <w:rsid w:val="005A25DB"/>
    <w:rsid w:val="005C1702"/>
    <w:rsid w:val="00611F13"/>
    <w:rsid w:val="00645652"/>
    <w:rsid w:val="00656632"/>
    <w:rsid w:val="00657581"/>
    <w:rsid w:val="00677F05"/>
    <w:rsid w:val="006B629F"/>
    <w:rsid w:val="006B6A01"/>
    <w:rsid w:val="006C0F90"/>
    <w:rsid w:val="006C3B3D"/>
    <w:rsid w:val="006D7122"/>
    <w:rsid w:val="006E1913"/>
    <w:rsid w:val="0070053F"/>
    <w:rsid w:val="00726E18"/>
    <w:rsid w:val="007412E3"/>
    <w:rsid w:val="00754D43"/>
    <w:rsid w:val="007646B3"/>
    <w:rsid w:val="00766F10"/>
    <w:rsid w:val="00787EC7"/>
    <w:rsid w:val="007A6B07"/>
    <w:rsid w:val="007C08D7"/>
    <w:rsid w:val="00802205"/>
    <w:rsid w:val="00805B6C"/>
    <w:rsid w:val="00811357"/>
    <w:rsid w:val="00811412"/>
    <w:rsid w:val="008266C0"/>
    <w:rsid w:val="0084011D"/>
    <w:rsid w:val="00856ED8"/>
    <w:rsid w:val="00856FB5"/>
    <w:rsid w:val="00884E7D"/>
    <w:rsid w:val="0089517B"/>
    <w:rsid w:val="008A3B77"/>
    <w:rsid w:val="008A3D57"/>
    <w:rsid w:val="008B494C"/>
    <w:rsid w:val="008B7BC1"/>
    <w:rsid w:val="008C08B5"/>
    <w:rsid w:val="008C16FC"/>
    <w:rsid w:val="008E2901"/>
    <w:rsid w:val="00915C64"/>
    <w:rsid w:val="00916F03"/>
    <w:rsid w:val="00942BE3"/>
    <w:rsid w:val="00961CD9"/>
    <w:rsid w:val="00984FF8"/>
    <w:rsid w:val="009863D9"/>
    <w:rsid w:val="009A0F05"/>
    <w:rsid w:val="009A1786"/>
    <w:rsid w:val="009A7EB0"/>
    <w:rsid w:val="009B01AD"/>
    <w:rsid w:val="009B1D72"/>
    <w:rsid w:val="009D40F7"/>
    <w:rsid w:val="009D7DEC"/>
    <w:rsid w:val="009F2C57"/>
    <w:rsid w:val="00A222CE"/>
    <w:rsid w:val="00A3290F"/>
    <w:rsid w:val="00A525B0"/>
    <w:rsid w:val="00A63387"/>
    <w:rsid w:val="00A75DAC"/>
    <w:rsid w:val="00A76AC1"/>
    <w:rsid w:val="00A8219E"/>
    <w:rsid w:val="00A8244A"/>
    <w:rsid w:val="00AA36EC"/>
    <w:rsid w:val="00AA663B"/>
    <w:rsid w:val="00AE1ADD"/>
    <w:rsid w:val="00AE2FB9"/>
    <w:rsid w:val="00AE4E36"/>
    <w:rsid w:val="00AF36C3"/>
    <w:rsid w:val="00B0085A"/>
    <w:rsid w:val="00B03822"/>
    <w:rsid w:val="00B148F9"/>
    <w:rsid w:val="00B17010"/>
    <w:rsid w:val="00B23477"/>
    <w:rsid w:val="00B5543D"/>
    <w:rsid w:val="00B5770F"/>
    <w:rsid w:val="00B959C0"/>
    <w:rsid w:val="00BA733F"/>
    <w:rsid w:val="00BB5C01"/>
    <w:rsid w:val="00BB7F49"/>
    <w:rsid w:val="00BE1A35"/>
    <w:rsid w:val="00BF04CF"/>
    <w:rsid w:val="00BF0B26"/>
    <w:rsid w:val="00BF1422"/>
    <w:rsid w:val="00BF6425"/>
    <w:rsid w:val="00C0366D"/>
    <w:rsid w:val="00C07B3B"/>
    <w:rsid w:val="00C1498A"/>
    <w:rsid w:val="00C16C11"/>
    <w:rsid w:val="00C24E3C"/>
    <w:rsid w:val="00C36867"/>
    <w:rsid w:val="00C64DF7"/>
    <w:rsid w:val="00C84257"/>
    <w:rsid w:val="00CA0896"/>
    <w:rsid w:val="00CB4C2B"/>
    <w:rsid w:val="00CD2C2B"/>
    <w:rsid w:val="00CD63B3"/>
    <w:rsid w:val="00CF19D7"/>
    <w:rsid w:val="00D06292"/>
    <w:rsid w:val="00D52814"/>
    <w:rsid w:val="00D539D3"/>
    <w:rsid w:val="00D55FA7"/>
    <w:rsid w:val="00D564CC"/>
    <w:rsid w:val="00D62CB4"/>
    <w:rsid w:val="00D65599"/>
    <w:rsid w:val="00D711C8"/>
    <w:rsid w:val="00D97867"/>
    <w:rsid w:val="00DA2CE8"/>
    <w:rsid w:val="00DA2F91"/>
    <w:rsid w:val="00DA4BAC"/>
    <w:rsid w:val="00DA7EFB"/>
    <w:rsid w:val="00DC2504"/>
    <w:rsid w:val="00DD3409"/>
    <w:rsid w:val="00E07ED6"/>
    <w:rsid w:val="00E20DB7"/>
    <w:rsid w:val="00E376FA"/>
    <w:rsid w:val="00E40B18"/>
    <w:rsid w:val="00E4632D"/>
    <w:rsid w:val="00E53FAF"/>
    <w:rsid w:val="00E55D5D"/>
    <w:rsid w:val="00E762DE"/>
    <w:rsid w:val="00E77F86"/>
    <w:rsid w:val="00E84D87"/>
    <w:rsid w:val="00E93565"/>
    <w:rsid w:val="00EA409D"/>
    <w:rsid w:val="00EB1E8A"/>
    <w:rsid w:val="00EB33AF"/>
    <w:rsid w:val="00EB524B"/>
    <w:rsid w:val="00EE22BC"/>
    <w:rsid w:val="00EF38A0"/>
    <w:rsid w:val="00F02DF5"/>
    <w:rsid w:val="00F2453B"/>
    <w:rsid w:val="00F36286"/>
    <w:rsid w:val="00F36508"/>
    <w:rsid w:val="00F65C20"/>
    <w:rsid w:val="00F72EEE"/>
    <w:rsid w:val="00F77D90"/>
    <w:rsid w:val="00FA670C"/>
    <w:rsid w:val="00FB6CDC"/>
    <w:rsid w:val="00FF7F70"/>
    <w:rsid w:val="01103DCC"/>
    <w:rsid w:val="050C5931"/>
    <w:rsid w:val="0F0B4FBC"/>
    <w:rsid w:val="1A743254"/>
    <w:rsid w:val="259C538F"/>
    <w:rsid w:val="289A643D"/>
    <w:rsid w:val="370D195C"/>
    <w:rsid w:val="400441DD"/>
    <w:rsid w:val="48B3787E"/>
    <w:rsid w:val="4EA65965"/>
    <w:rsid w:val="55C10717"/>
    <w:rsid w:val="5A790497"/>
    <w:rsid w:val="615159E0"/>
    <w:rsid w:val="69E54772"/>
    <w:rsid w:val="6E3B75AF"/>
    <w:rsid w:val="76DB2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annotation subject"/>
    <w:basedOn w:val="2"/>
    <w:next w:val="2"/>
    <w:semiHidden/>
    <w:uiPriority w:val="0"/>
    <w:rPr>
      <w:b/>
      <w:bCs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annotation reference"/>
    <w:semiHidden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351</Words>
  <Characters>2005</Characters>
  <Lines>16</Lines>
  <Paragraphs>4</Paragraphs>
  <TotalTime>0</TotalTime>
  <ScaleCrop>false</ScaleCrop>
  <LinksUpToDate>false</LinksUpToDate>
  <CharactersWithSpaces>2352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2012-09-04T02:40:00Z</dcterms:created>
  <dc:creator>999宝藏网</dc:creator>
  <cp:lastModifiedBy>vertesyuan</cp:lastModifiedBy>
  <dcterms:modified xsi:type="dcterms:W3CDTF">2024-10-10T09:04:24Z</dcterms:modified>
  <dc:title>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FE07F8A0907046EB8E36243F8F6A56C9_13</vt:lpwstr>
  </property>
</Properties>
</file>