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92" w:lineRule="auto"/>
        <w:rPr>
          <w:rFonts w:ascii="Arial"/>
          <w:sz w:val="21"/>
        </w:rPr>
      </w:pPr>
      <w:r/>
    </w:p>
    <w:p>
      <w:pPr>
        <w:pStyle w:val="BodyText"/>
        <w:ind w:left="526"/>
        <w:spacing w:before="133" w:line="179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8"/>
        </w:rPr>
        <w:t>中央民族大学硕士研究生入学考试初试科目考试大纲</w:t>
      </w:r>
    </w:p>
    <w:p>
      <w:pPr>
        <w:spacing w:line="460" w:lineRule="auto"/>
        <w:rPr>
          <w:rFonts w:ascii="Arial"/>
          <w:sz w:val="21"/>
        </w:rPr>
      </w:pPr>
      <w:r/>
    </w:p>
    <w:p>
      <w:pPr>
        <w:pStyle w:val="BodyText"/>
        <w:ind w:left="2117"/>
        <w:spacing w:before="103" w:line="176" w:lineRule="auto"/>
        <w:rPr/>
      </w:pPr>
      <w:r>
        <w:rPr>
          <w:b/>
          <w:bCs/>
          <w:spacing w:val="-3"/>
        </w:rPr>
        <w:t>科目代码：831     科目名称：基础英语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530"/>
        <w:spacing w:before="103" w:line="194" w:lineRule="auto"/>
        <w:outlineLvl w:val="1"/>
        <w:rPr/>
      </w:pPr>
      <w:r>
        <w:rPr>
          <w:b/>
          <w:bCs/>
          <w:spacing w:val="-15"/>
        </w:rPr>
        <w:t>I ．考查目标</w:t>
      </w:r>
    </w:p>
    <w:p>
      <w:pPr>
        <w:pStyle w:val="BodyText"/>
        <w:ind w:left="29" w:firstLine="473"/>
        <w:spacing w:before="287" w:line="362" w:lineRule="auto"/>
        <w:rPr/>
      </w:pPr>
      <w:r>
        <w:rPr>
          <w:spacing w:val="-10"/>
        </w:rPr>
        <w:t>基础英语综</w:t>
      </w:r>
      <w:r>
        <w:rPr>
          <w:spacing w:val="-9"/>
        </w:rPr>
        <w:t>合考试的主要目的是测试学生的</w:t>
      </w:r>
      <w:r>
        <w:rPr>
          <w:spacing w:val="-10"/>
        </w:rPr>
        <w:t>英语综合技能，重点测试阅读理</w:t>
      </w:r>
      <w:r>
        <w:rPr>
          <w:spacing w:val="-5"/>
        </w:rPr>
        <w:t>解</w:t>
      </w:r>
      <w:r>
        <w:rPr/>
        <w:t xml:space="preserve"> </w:t>
      </w:r>
      <w:r>
        <w:rPr>
          <w:spacing w:val="-13"/>
          <w:w w:val="95"/>
        </w:rPr>
        <w:t>能力，翻译能力和写作能力。</w:t>
      </w:r>
    </w:p>
    <w:p>
      <w:pPr>
        <w:pStyle w:val="BodyText"/>
        <w:ind w:left="516"/>
        <w:spacing w:before="39" w:line="176" w:lineRule="auto"/>
        <w:outlineLvl w:val="1"/>
        <w:rPr/>
      </w:pPr>
      <w:r>
        <w:rPr>
          <w:b/>
          <w:bCs/>
          <w:spacing w:val="-10"/>
        </w:rPr>
        <w:t>II ．考试形式和试卷结构</w:t>
      </w:r>
    </w:p>
    <w:p>
      <w:pPr>
        <w:pStyle w:val="BodyText"/>
        <w:ind w:left="523"/>
        <w:spacing w:before="322" w:line="176" w:lineRule="auto"/>
        <w:rPr/>
      </w:pPr>
      <w:r>
        <w:rPr>
          <w:spacing w:val="-6"/>
        </w:rPr>
        <w:t>一、试卷满分及考试时间</w:t>
      </w:r>
    </w:p>
    <w:p>
      <w:pPr>
        <w:pStyle w:val="BodyText"/>
        <w:ind w:left="504"/>
        <w:spacing w:before="292" w:line="193" w:lineRule="auto"/>
        <w:rPr/>
      </w:pPr>
      <w:r>
        <w:rPr>
          <w:spacing w:val="-5"/>
        </w:rPr>
        <w:t>本试卷满分为  150  分，考试时间为  18</w:t>
      </w:r>
      <w:r>
        <w:rPr>
          <w:spacing w:val="-6"/>
        </w:rPr>
        <w:t>0  分钟。</w:t>
      </w:r>
    </w:p>
    <w:p>
      <w:pPr>
        <w:pStyle w:val="BodyText"/>
        <w:ind w:left="518"/>
        <w:spacing w:before="291" w:line="177" w:lineRule="auto"/>
        <w:rPr/>
      </w:pPr>
      <w:r>
        <w:rPr>
          <w:spacing w:val="-4"/>
        </w:rPr>
        <w:t>二、答题方式</w:t>
      </w:r>
    </w:p>
    <w:p>
      <w:pPr>
        <w:pStyle w:val="BodyText"/>
        <w:ind w:left="502"/>
        <w:spacing w:before="322" w:line="176" w:lineRule="auto"/>
        <w:rPr/>
      </w:pPr>
      <w:r>
        <w:rPr>
          <w:spacing w:val="-4"/>
        </w:rPr>
        <w:t>答题方式为闭卷、笔试。</w:t>
      </w:r>
    </w:p>
    <w:p>
      <w:pPr>
        <w:pStyle w:val="BodyText"/>
        <w:ind w:left="518"/>
        <w:spacing w:before="322" w:line="177" w:lineRule="auto"/>
        <w:rPr/>
      </w:pPr>
      <w:r>
        <w:rPr>
          <w:spacing w:val="-3"/>
        </w:rPr>
        <w:t>三、试卷内容结构</w:t>
      </w:r>
    </w:p>
    <w:p>
      <w:pPr>
        <w:pStyle w:val="BodyText"/>
        <w:ind w:left="391"/>
        <w:spacing w:before="319" w:line="190" w:lineRule="auto"/>
        <w:rPr/>
      </w:pPr>
      <w:r>
        <w:rPr>
          <w:spacing w:val="-7"/>
        </w:rPr>
        <w:t>（</w:t>
      </w:r>
      <w:r>
        <w:rPr>
          <w:spacing w:val="28"/>
        </w:rPr>
        <w:t xml:space="preserve"> </w:t>
      </w:r>
      <w:r>
        <w:rPr>
          <w:spacing w:val="-7"/>
        </w:rPr>
        <w:t>一 ）阅读理解为  50 分：  共 5 篇短文，  </w:t>
      </w:r>
      <w:r>
        <w:rPr>
          <w:spacing w:val="-8"/>
        </w:rPr>
        <w:t>每篇 5 道选择题，  每题 2 分。</w:t>
      </w:r>
    </w:p>
    <w:p>
      <w:pPr>
        <w:pStyle w:val="BodyText"/>
        <w:ind w:left="391"/>
        <w:spacing w:before="301" w:line="188" w:lineRule="auto"/>
        <w:rPr/>
      </w:pPr>
      <w:r>
        <w:rPr>
          <w:spacing w:val="-3"/>
        </w:rPr>
        <w:t>（二）翻译为  50  分，其中汉译英 25 分，</w:t>
      </w:r>
      <w:r>
        <w:rPr>
          <w:spacing w:val="-4"/>
        </w:rPr>
        <w:t>英译汉 25 分。</w:t>
      </w:r>
    </w:p>
    <w:p>
      <w:pPr>
        <w:pStyle w:val="BodyText"/>
        <w:ind w:left="391"/>
        <w:spacing w:before="327" w:line="173" w:lineRule="auto"/>
        <w:rPr/>
      </w:pPr>
      <w:r>
        <w:rPr>
          <w:spacing w:val="-5"/>
        </w:rPr>
        <w:t>（三）</w:t>
      </w:r>
      <w:r>
        <w:rPr>
          <w:spacing w:val="11"/>
        </w:rPr>
        <w:t xml:space="preserve">  </w:t>
      </w:r>
      <w:r>
        <w:rPr>
          <w:spacing w:val="-5"/>
        </w:rPr>
        <w:t>写作为 50 分。</w:t>
      </w:r>
    </w:p>
    <w:p>
      <w:pPr>
        <w:pStyle w:val="BodyText"/>
        <w:ind w:left="516"/>
        <w:spacing w:before="331" w:line="176" w:lineRule="auto"/>
        <w:outlineLvl w:val="1"/>
        <w:rPr/>
      </w:pPr>
      <w:r>
        <w:rPr>
          <w:b/>
          <w:bCs/>
          <w:spacing w:val="-10"/>
        </w:rPr>
        <w:t>III.</w:t>
      </w:r>
      <w:r>
        <w:rPr>
          <w:b/>
          <w:bCs/>
          <w:spacing w:val="67"/>
        </w:rPr>
        <w:t xml:space="preserve"> </w:t>
      </w:r>
      <w:r>
        <w:rPr>
          <w:b/>
          <w:bCs/>
          <w:spacing w:val="-10"/>
        </w:rPr>
        <w:t>测试要求</w:t>
      </w:r>
    </w:p>
    <w:p>
      <w:pPr>
        <w:pStyle w:val="BodyText"/>
        <w:ind w:left="391"/>
        <w:spacing w:before="293" w:line="188" w:lineRule="auto"/>
        <w:rPr/>
      </w:pPr>
      <w:r>
        <w:rPr>
          <w:spacing w:val="-10"/>
        </w:rPr>
        <w:t>（</w:t>
      </w:r>
      <w:r>
        <w:rPr>
          <w:spacing w:val="32"/>
          <w:w w:val="101"/>
        </w:rPr>
        <w:t xml:space="preserve"> </w:t>
      </w:r>
      <w:r>
        <w:rPr>
          <w:spacing w:val="-10"/>
        </w:rPr>
        <w:t>一 ）阅读理解测试要求：</w:t>
      </w:r>
    </w:p>
    <w:p>
      <w:pPr>
        <w:pStyle w:val="BodyText"/>
        <w:ind w:left="29" w:right="22" w:firstLine="417"/>
        <w:spacing w:before="297" w:line="361" w:lineRule="auto"/>
        <w:rPr/>
      </w:pPr>
      <w:r>
        <w:rPr>
          <w:spacing w:val="-4"/>
        </w:rPr>
        <w:t>1.</w:t>
      </w:r>
      <w:r>
        <w:rPr>
          <w:spacing w:val="65"/>
        </w:rPr>
        <w:t xml:space="preserve"> </w:t>
      </w:r>
      <w:r>
        <w:rPr>
          <w:spacing w:val="-4"/>
        </w:rPr>
        <w:t>能读懂一般英美报刊、杂志上社论和书评，既能理解主旨大</w:t>
      </w:r>
      <w:r>
        <w:rPr>
          <w:spacing w:val="-5"/>
        </w:rPr>
        <w:t>意，又能分辨</w:t>
      </w:r>
      <w:r>
        <w:rPr/>
        <w:t xml:space="preserve"> </w:t>
      </w:r>
      <w:r>
        <w:rPr>
          <w:spacing w:val="-5"/>
        </w:rPr>
        <w:t>其中的事实与细节。</w:t>
      </w:r>
    </w:p>
    <w:p>
      <w:pPr>
        <w:pStyle w:val="BodyText"/>
        <w:ind w:right="25"/>
        <w:spacing w:before="10" w:line="195" w:lineRule="auto"/>
        <w:jc w:val="right"/>
        <w:rPr/>
      </w:pPr>
      <w:r>
        <w:rPr>
          <w:spacing w:val="-4"/>
        </w:rPr>
        <w:t>2.</w:t>
      </w:r>
      <w:r>
        <w:rPr>
          <w:spacing w:val="76"/>
        </w:rPr>
        <w:t xml:space="preserve"> </w:t>
      </w:r>
      <w:r>
        <w:rPr>
          <w:spacing w:val="-4"/>
        </w:rPr>
        <w:t>能读懂一般的历史传记与文学作品，既能理解其字面意义，又能理解其隐</w:t>
      </w:r>
    </w:p>
    <w:p>
      <w:pPr>
        <w:spacing w:line="195" w:lineRule="auto"/>
        <w:sectPr>
          <w:footerReference w:type="default" r:id="rId1"/>
          <w:pgSz w:w="11907" w:h="16839"/>
          <w:pgMar w:top="1431" w:right="1776" w:bottom="1362" w:left="1785" w:header="0" w:footer="1202" w:gutter="0"/>
        </w:sectPr>
        <w:rPr/>
      </w:pPr>
    </w:p>
    <w:p>
      <w:pPr>
        <w:pStyle w:val="BodyText"/>
        <w:ind w:left="23"/>
        <w:spacing w:before="207" w:line="178" w:lineRule="auto"/>
        <w:rPr/>
      </w:pPr>
      <w:r>
        <w:rPr>
          <w:spacing w:val="-8"/>
        </w:rPr>
        <w:t>含意义。</w:t>
      </w:r>
    </w:p>
    <w:p>
      <w:pPr>
        <w:pStyle w:val="BodyText"/>
        <w:ind w:left="430"/>
        <w:spacing w:before="323" w:line="184" w:lineRule="auto"/>
        <w:rPr/>
      </w:pPr>
      <w:r>
        <w:rPr>
          <w:spacing w:val="-2"/>
        </w:rPr>
        <w:t>3.</w:t>
      </w:r>
      <w:r>
        <w:rPr>
          <w:spacing w:val="73"/>
        </w:rPr>
        <w:t xml:space="preserve"> </w:t>
      </w:r>
      <w:r>
        <w:rPr>
          <w:spacing w:val="-2"/>
        </w:rPr>
        <w:t>能分析上述题材文章的思想观点，通篇布局，语言技巧及修辞手法。</w:t>
      </w:r>
    </w:p>
    <w:p>
      <w:pPr>
        <w:pStyle w:val="BodyText"/>
        <w:ind w:left="423"/>
        <w:spacing w:before="306" w:line="195" w:lineRule="auto"/>
        <w:rPr/>
      </w:pPr>
      <w:r>
        <w:rPr>
          <w:spacing w:val="-3"/>
        </w:rPr>
        <w:t>4.</w:t>
      </w:r>
      <w:r>
        <w:rPr>
          <w:spacing w:val="70"/>
        </w:rPr>
        <w:t xml:space="preserve"> </w:t>
      </w:r>
      <w:r>
        <w:rPr>
          <w:spacing w:val="-3"/>
        </w:rPr>
        <w:t>能在阅读中调整自己的阅读速度。</w:t>
      </w:r>
    </w:p>
    <w:p>
      <w:pPr>
        <w:pStyle w:val="BodyText"/>
        <w:ind w:left="32" w:firstLine="400"/>
        <w:spacing w:before="288" w:line="372" w:lineRule="auto"/>
        <w:rPr/>
      </w:pPr>
      <w:r>
        <w:rPr>
          <w:spacing w:val="-1"/>
        </w:rPr>
        <w:t>采用多项选择题，选一最佳答案，5 篇材料组成，每篇材料后有 5 道小题，</w:t>
      </w:r>
      <w:r>
        <w:rPr>
          <w:spacing w:val="5"/>
        </w:rPr>
        <w:t xml:space="preserve"> </w:t>
      </w:r>
      <w:r>
        <w:rPr>
          <w:spacing w:val="-11"/>
        </w:rPr>
        <w:t>共 50</w:t>
      </w:r>
      <w:r>
        <w:rPr>
          <w:spacing w:val="5"/>
        </w:rPr>
        <w:t xml:space="preserve"> </w:t>
      </w:r>
      <w:r>
        <w:rPr>
          <w:spacing w:val="-11"/>
        </w:rPr>
        <w:t>分。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391"/>
        <w:spacing w:before="103" w:line="188" w:lineRule="auto"/>
        <w:rPr/>
      </w:pPr>
      <w:r>
        <w:rPr>
          <w:spacing w:val="4"/>
        </w:rPr>
        <w:t>（二）翻译测试要求：</w:t>
      </w:r>
    </w:p>
    <w:p>
      <w:pPr>
        <w:pStyle w:val="BodyText"/>
        <w:ind w:left="29" w:right="28" w:firstLine="520"/>
        <w:spacing w:before="301" w:line="351" w:lineRule="auto"/>
        <w:rPr/>
      </w:pPr>
      <w:r>
        <w:rPr/>
        <w:t>汉译英要求应试者运用汉译英的理论和技巧 ，翻译我国报刊杂志上的论述</w:t>
      </w:r>
      <w:r>
        <w:rPr>
          <w:spacing w:val="7"/>
        </w:rPr>
        <w:t xml:space="preserve"> </w:t>
      </w:r>
      <w:r>
        <w:rPr>
          <w:spacing w:val="-1"/>
        </w:rPr>
        <w:t>文和国庆介绍，以及一般文学作品的节录。译</w:t>
      </w:r>
      <w:r>
        <w:rPr>
          <w:spacing w:val="-2"/>
        </w:rPr>
        <w:t>文要求重视原意，语言流畅。</w:t>
      </w:r>
    </w:p>
    <w:p>
      <w:pPr>
        <w:pStyle w:val="BodyText"/>
        <w:ind w:left="24" w:right="14" w:firstLine="407"/>
        <w:spacing w:before="43" w:line="362" w:lineRule="auto"/>
        <w:rPr/>
      </w:pPr>
      <w:r>
        <w:rPr>
          <w:spacing w:val="6"/>
        </w:rPr>
        <w:t>英译汉要求应试者运用英译汉的理论和技巧，翻译英美报刊杂志上有关政</w:t>
      </w:r>
      <w:r>
        <w:rPr>
          <w:spacing w:val="18"/>
        </w:rPr>
        <w:t xml:space="preserve"> </w:t>
      </w:r>
      <w:r>
        <w:rPr>
          <w:spacing w:val="-3"/>
        </w:rPr>
        <w:t>治、经济、历史和文化论述文及一般文学作品的节录。译文要求重视原意，</w:t>
      </w:r>
      <w:r>
        <w:rPr>
          <w:spacing w:val="-4"/>
        </w:rPr>
        <w:t>语言</w:t>
      </w:r>
      <w:r>
        <w:rPr/>
        <w:t xml:space="preserve"> </w:t>
      </w:r>
      <w:r>
        <w:rPr>
          <w:spacing w:val="-9"/>
        </w:rPr>
        <w:t>流畅。</w:t>
      </w:r>
    </w:p>
    <w:p>
      <w:pPr>
        <w:pStyle w:val="BodyText"/>
        <w:ind w:left="391"/>
        <w:spacing w:before="6" w:line="190" w:lineRule="auto"/>
        <w:rPr/>
      </w:pPr>
      <w:r>
        <w:rPr>
          <w:spacing w:val="4"/>
        </w:rPr>
        <w:t>（三）写作测试要求：</w:t>
      </w:r>
    </w:p>
    <w:p>
      <w:pPr>
        <w:pStyle w:val="BodyText"/>
        <w:ind w:left="25" w:right="13" w:firstLine="406"/>
        <w:spacing w:before="300" w:line="352" w:lineRule="auto"/>
        <w:rPr/>
      </w:pPr>
      <w:r>
        <w:rPr>
          <w:spacing w:val="-3"/>
        </w:rPr>
        <w:t>根据所给题目撰写一篇 400 词左右的说明文或议论文，文章应</w:t>
      </w:r>
      <w:r>
        <w:rPr>
          <w:spacing w:val="-4"/>
        </w:rPr>
        <w:t>语言通顺，结</w:t>
      </w:r>
      <w:r>
        <w:rPr/>
        <w:t xml:space="preserve"> </w:t>
      </w:r>
      <w:r>
        <w:rPr>
          <w:spacing w:val="-3"/>
        </w:rPr>
        <w:t>构合理，</w:t>
      </w:r>
      <w:r>
        <w:rPr>
          <w:spacing w:val="69"/>
        </w:rPr>
        <w:t xml:space="preserve"> </w:t>
      </w:r>
      <w:r>
        <w:rPr>
          <w:spacing w:val="-3"/>
        </w:rPr>
        <w:t>用词得体，文体恰当，具有说服力。</w:t>
      </w:r>
    </w:p>
    <w:sectPr>
      <w:footerReference w:type="default" r:id="rId2"/>
      <w:pgSz w:w="11907" w:h="16839"/>
      <w:pgMar w:top="1431" w:right="1782" w:bottom="1362" w:left="1785" w:header="0" w:footer="12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2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8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考试大纲参考样本</dc:title>
  <dc:creator>Administrator</dc:creator>
  <dcterms:created xsi:type="dcterms:W3CDTF">2018-07-06T10:38:09Z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2024-10-14T10:39:40</vt:filetime>
  </property>
</Properties>
</file>