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279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844      </w:t>
      </w:r>
      <w:r>
        <w:rPr>
          <w:b/>
          <w:bCs/>
          <w:spacing w:val="-1"/>
        </w:rPr>
        <w:t>科目名称：环境学</w:t>
      </w:r>
      <w:r>
        <w:rPr>
          <w:b/>
          <w:bCs/>
          <w:spacing w:val="-2"/>
        </w:rPr>
        <w:t>综合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2" w:right="7" w:firstLine="404"/>
        <w:spacing w:before="46" w:line="267" w:lineRule="auto"/>
        <w:jc w:val="both"/>
        <w:rPr/>
      </w:pPr>
      <w:r>
        <w:rPr>
          <w:spacing w:val="-2"/>
        </w:rPr>
        <w:t>“环境学综合”是环境科学与环境工程专业的重要基础课程。要求考生认</w:t>
      </w:r>
      <w:r>
        <w:rPr>
          <w:spacing w:val="-3"/>
        </w:rPr>
        <w:t>识环境科学的</w:t>
      </w:r>
      <w:r>
        <w:rPr/>
        <w:t xml:space="preserve"> </w:t>
      </w:r>
      <w:r>
        <w:rPr>
          <w:spacing w:val="-2"/>
        </w:rPr>
        <w:t>性质、研究对象、主要内容和方法；了解全球环境</w:t>
      </w:r>
      <w:r>
        <w:rPr>
          <w:spacing w:val="-3"/>
        </w:rPr>
        <w:t>状况及环境变化规律；了解人类社会经济</w:t>
      </w:r>
      <w:r>
        <w:rPr/>
        <w:t xml:space="preserve"> </w:t>
      </w:r>
      <w:r>
        <w:rPr>
          <w:spacing w:val="-2"/>
        </w:rPr>
        <w:t>活动对环境的影响；认识污染物在环境中迁移转化的</w:t>
      </w:r>
      <w:r>
        <w:rPr>
          <w:spacing w:val="-3"/>
        </w:rPr>
        <w:t>一般规律；了解污染物控制、环境综合</w:t>
      </w:r>
      <w:r>
        <w:rPr/>
        <w:t xml:space="preserve"> </w:t>
      </w:r>
      <w:r>
        <w:rPr>
          <w:spacing w:val="-1"/>
        </w:rPr>
        <w:t>治理主要技术方法；掌握环境科学的基本概念、基本原理和基本方法。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4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3"/>
        </w:rPr>
        <w:t>本试卷满分为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 </w:t>
      </w:r>
      <w:r>
        <w:rPr>
          <w:spacing w:val="-3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 </w:t>
      </w:r>
      <w:r>
        <w:rPr>
          <w:spacing w:val="-3"/>
        </w:rPr>
        <w:t>分钟。</w:t>
      </w:r>
    </w:p>
    <w:p>
      <w:pPr>
        <w:pStyle w:val="BodyText"/>
        <w:ind w:left="448"/>
        <w:spacing w:before="63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0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60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26" w:right="7" w:firstLine="421"/>
        <w:spacing w:before="59" w:line="266" w:lineRule="auto"/>
        <w:rPr/>
      </w:pPr>
      <w:r>
        <w:rPr>
          <w:spacing w:val="-1"/>
        </w:rPr>
        <w:t>各部分内容所占分值为：水环境研究理论与污染控制技术约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-2"/>
        </w:rPr>
        <w:t>5  </w:t>
      </w:r>
      <w:r>
        <w:rPr>
          <w:spacing w:val="-2"/>
        </w:rPr>
        <w:t>分；大气环境研究理论</w:t>
      </w:r>
      <w:r>
        <w:rPr/>
        <w:t xml:space="preserve"> </w:t>
      </w:r>
      <w:r>
        <w:rPr>
          <w:spacing w:val="-1"/>
        </w:rPr>
        <w:t>与污染控制技术约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35  </w:t>
      </w:r>
      <w:r>
        <w:rPr>
          <w:spacing w:val="-1"/>
        </w:rPr>
        <w:t>分；固体废物与土壤环境管理理论与污染控制技术约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35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分；可持续</w:t>
      </w:r>
      <w:r>
        <w:rPr/>
        <w:t xml:space="preserve"> </w:t>
      </w:r>
      <w:r>
        <w:rPr>
          <w:spacing w:val="-3"/>
        </w:rPr>
        <w:t>发展理论与应用约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35 </w:t>
      </w:r>
      <w:r>
        <w:rPr>
          <w:spacing w:val="-3"/>
        </w:rPr>
        <w:t>分。合计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分。</w:t>
      </w:r>
    </w:p>
    <w:p>
      <w:pPr>
        <w:pStyle w:val="BodyText"/>
        <w:ind w:left="464"/>
        <w:spacing w:before="31" w:line="221" w:lineRule="auto"/>
        <w:outlineLvl w:val="2"/>
        <w:rPr/>
      </w:pPr>
      <w:r>
        <w:rPr>
          <w:spacing w:val="-4"/>
        </w:rPr>
        <w:t>四、试卷题型结构</w:t>
      </w:r>
    </w:p>
    <w:p>
      <w:pPr>
        <w:pStyle w:val="BodyText"/>
        <w:ind w:left="45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  </w:t>
      </w:r>
      <w:r>
        <w:rPr>
          <w:spacing w:val="-4"/>
        </w:rPr>
        <w:t>名词解释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4"/>
        </w:rPr>
        <w:t>小题，每题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 </w:t>
      </w:r>
      <w:r>
        <w:rPr>
          <w:spacing w:val="-4"/>
        </w:rPr>
        <w:t>分，合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4"/>
        </w:rPr>
        <w:t>分；</w:t>
      </w:r>
    </w:p>
    <w:p>
      <w:pPr>
        <w:pStyle w:val="BodyText"/>
        <w:ind w:left="43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2.  </w:t>
      </w:r>
      <w:r>
        <w:rPr>
          <w:spacing w:val="-4"/>
        </w:rPr>
        <w:t>简答题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4"/>
        </w:rPr>
        <w:t>小题，每题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分，合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4"/>
        </w:rPr>
        <w:t>分；</w:t>
      </w:r>
    </w:p>
    <w:p>
      <w:pPr>
        <w:pStyle w:val="BodyText"/>
        <w:ind w:left="443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3.  </w:t>
      </w:r>
      <w:r>
        <w:rPr>
          <w:spacing w:val="-4"/>
        </w:rPr>
        <w:t>论述题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小题，每题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 </w:t>
      </w:r>
      <w:r>
        <w:rPr>
          <w:spacing w:val="-4"/>
        </w:rPr>
        <w:t>分，合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4"/>
        </w:rPr>
        <w:t>分；</w:t>
      </w:r>
    </w:p>
    <w:p>
      <w:pPr>
        <w:pStyle w:val="BodyText"/>
        <w:ind w:left="437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4.  </w:t>
      </w:r>
      <w:r>
        <w:rPr>
          <w:spacing w:val="-3"/>
        </w:rPr>
        <w:t>案例分析题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小题，合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9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34" w:right="4746" w:hanging="412"/>
        <w:spacing w:before="68" w:line="261" w:lineRule="auto"/>
        <w:rPr/>
      </w:pPr>
      <w:r>
        <w:rPr>
          <w:spacing w:val="-1"/>
        </w:rPr>
        <w:t>第一部分：水环境研究理论与控制技术</w:t>
      </w:r>
      <w:r>
        <w:rPr>
          <w:spacing w:val="11"/>
        </w:rPr>
        <w:t xml:space="preserve"> </w:t>
      </w:r>
      <w:r>
        <w:rPr/>
        <w:t>【考查目标】</w:t>
      </w:r>
    </w:p>
    <w:p>
      <w:pPr>
        <w:pStyle w:val="BodyText"/>
        <w:ind w:left="461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．掌握水环境相关的基本知识。</w:t>
      </w:r>
    </w:p>
    <w:p>
      <w:pPr>
        <w:pStyle w:val="BodyText"/>
        <w:ind w:left="44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．正确理解水环境相关的基本概念和基本理论。</w:t>
      </w:r>
    </w:p>
    <w:p>
      <w:pPr>
        <w:pStyle w:val="BodyText"/>
        <w:ind w:left="44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"/>
        </w:rPr>
        <w:t>．能够运用水环境的基本知识进行水环境分析与解决实</w:t>
      </w:r>
      <w:r>
        <w:rPr>
          <w:spacing w:val="-2"/>
        </w:rPr>
        <w:t>际问题。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9" w:line="220" w:lineRule="auto"/>
        <w:outlineLvl w:val="2"/>
        <w:rPr/>
      </w:pPr>
      <w:r>
        <w:rPr>
          <w:spacing w:val="-1"/>
        </w:rPr>
        <w:t>一、水环境相关基本概念</w:t>
      </w:r>
    </w:p>
    <w:p>
      <w:pPr>
        <w:pStyle w:val="BodyText"/>
        <w:ind w:left="77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水环境功能</w:t>
      </w:r>
    </w:p>
    <w:p>
      <w:pPr>
        <w:pStyle w:val="BodyText"/>
        <w:ind w:left="75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流域与水系</w:t>
      </w:r>
    </w:p>
    <w:p>
      <w:pPr>
        <w:pStyle w:val="BodyText"/>
        <w:ind w:left="75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水循环与水资源</w:t>
      </w:r>
    </w:p>
    <w:p>
      <w:pPr>
        <w:pStyle w:val="BodyText"/>
        <w:ind w:left="754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水资源与水环境的关系</w:t>
      </w:r>
    </w:p>
    <w:p>
      <w:pPr>
        <w:pStyle w:val="BodyText"/>
        <w:ind w:left="761"/>
        <w:spacing w:before="6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水环境评价方法</w:t>
      </w:r>
    </w:p>
    <w:p>
      <w:pPr>
        <w:pStyle w:val="BodyText"/>
        <w:ind w:left="760"/>
        <w:spacing w:before="63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湿地及其功能</w:t>
      </w:r>
    </w:p>
    <w:p>
      <w:pPr>
        <w:pStyle w:val="BodyText"/>
        <w:ind w:left="759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水土流失</w:t>
      </w:r>
    </w:p>
    <w:p>
      <w:pPr>
        <w:spacing w:line="221" w:lineRule="auto"/>
        <w:sectPr>
          <w:footerReference w:type="default" r:id="rId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764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8.  </w:t>
      </w:r>
      <w:r>
        <w:rPr>
          <w:spacing w:val="-2"/>
        </w:rPr>
        <w:t>水体自净能力</w:t>
      </w:r>
    </w:p>
    <w:p>
      <w:pPr>
        <w:pStyle w:val="BodyText"/>
        <w:ind w:left="75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9.  </w:t>
      </w:r>
      <w:r>
        <w:rPr>
          <w:spacing w:val="-1"/>
        </w:rPr>
        <w:t>生物放大作用</w:t>
      </w:r>
    </w:p>
    <w:p>
      <w:pPr>
        <w:pStyle w:val="BodyText"/>
        <w:ind w:left="448"/>
        <w:spacing w:before="59" w:line="221" w:lineRule="auto"/>
        <w:rPr/>
      </w:pPr>
      <w:r>
        <w:rPr>
          <w:spacing w:val="-1"/>
        </w:rPr>
        <w:t>二、水环境污染物及其迁移转化规律</w:t>
      </w:r>
    </w:p>
    <w:p>
      <w:pPr>
        <w:pStyle w:val="BodyText"/>
        <w:ind w:left="77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水体中污染物类型及其环境特点</w:t>
      </w:r>
    </w:p>
    <w:p>
      <w:pPr>
        <w:pStyle w:val="BodyText"/>
        <w:ind w:left="75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污染物在水体中迁移规律</w:t>
      </w:r>
    </w:p>
    <w:p>
      <w:pPr>
        <w:pStyle w:val="BodyText"/>
        <w:ind w:left="75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污染物在水体中化学行为</w:t>
      </w:r>
    </w:p>
    <w:p>
      <w:pPr>
        <w:pStyle w:val="BodyText"/>
        <w:ind w:left="442" w:right="5007" w:firstLine="311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污染物迁移扩散数学模型</w:t>
      </w:r>
      <w:r>
        <w:rPr>
          <w:spacing w:val="13"/>
        </w:rPr>
        <w:t xml:space="preserve"> </w:t>
      </w:r>
      <w:r>
        <w:rPr>
          <w:spacing w:val="-1"/>
        </w:rPr>
        <w:t>三、水环境污染控制技术</w:t>
      </w:r>
    </w:p>
    <w:p>
      <w:pPr>
        <w:pStyle w:val="BodyText"/>
        <w:ind w:left="77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城市污水处理指标</w:t>
      </w:r>
    </w:p>
    <w:p>
      <w:pPr>
        <w:pStyle w:val="BodyText"/>
        <w:ind w:left="75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水污染三级控制体系</w:t>
      </w:r>
    </w:p>
    <w:p>
      <w:pPr>
        <w:pStyle w:val="BodyText"/>
        <w:ind w:left="462" w:right="4589" w:firstLine="294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水环境污染物处理方法与技术</w:t>
      </w:r>
      <w:r>
        <w:rPr>
          <w:spacing w:val="10"/>
        </w:rPr>
        <w:t xml:space="preserve"> </w:t>
      </w:r>
      <w:r>
        <w:rPr>
          <w:spacing w:val="-4"/>
        </w:rPr>
        <w:t>四、水环境管理</w:t>
      </w:r>
    </w:p>
    <w:p>
      <w:pPr>
        <w:pStyle w:val="BodyText"/>
        <w:ind w:left="775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面源污染与点源污染</w:t>
      </w:r>
    </w:p>
    <w:p>
      <w:pPr>
        <w:pStyle w:val="BodyText"/>
        <w:ind w:left="75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水环境容量与水环境承载力</w:t>
      </w:r>
    </w:p>
    <w:p>
      <w:pPr>
        <w:pStyle w:val="BodyText"/>
        <w:ind w:left="75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水体富营养化及其产生原因</w:t>
      </w:r>
    </w:p>
    <w:p>
      <w:pPr>
        <w:pStyle w:val="BodyText"/>
        <w:ind w:left="754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我国水环境管理制度</w:t>
      </w:r>
    </w:p>
    <w:p>
      <w:pPr>
        <w:pStyle w:val="BodyText"/>
        <w:ind w:left="761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当前我国水环境面临的主要问题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3" w:right="4534" w:firstLine="9"/>
        <w:spacing w:before="68" w:line="261" w:lineRule="auto"/>
        <w:rPr/>
      </w:pPr>
      <w:r>
        <w:rPr>
          <w:spacing w:val="-1"/>
        </w:rPr>
        <w:t>第二部分：大气环境研究理论与控制技术</w:t>
      </w:r>
      <w:r>
        <w:rPr>
          <w:spacing w:val="14"/>
        </w:rPr>
        <w:t xml:space="preserve"> </w:t>
      </w:r>
      <w:r>
        <w:rPr/>
        <w:t>【考查目标】</w:t>
      </w:r>
    </w:p>
    <w:p>
      <w:pPr>
        <w:pStyle w:val="BodyText"/>
        <w:ind w:left="461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．掌握大气环境相关的基本知识。</w:t>
      </w:r>
    </w:p>
    <w:p>
      <w:pPr>
        <w:pStyle w:val="BodyText"/>
        <w:ind w:left="44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．正确理解大气环境相关的基本概念和基本理论。</w:t>
      </w:r>
    </w:p>
    <w:p>
      <w:pPr>
        <w:pStyle w:val="BodyText"/>
        <w:ind w:left="443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"/>
        </w:rPr>
        <w:t>．能够运用大气环境的基本知识进行大气环境分析与解决实际问</w:t>
      </w:r>
      <w:r>
        <w:rPr>
          <w:spacing w:val="-2"/>
        </w:rPr>
        <w:t>题。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9" w:line="220" w:lineRule="auto"/>
        <w:outlineLvl w:val="2"/>
        <w:rPr/>
      </w:pPr>
      <w:r>
        <w:rPr>
          <w:spacing w:val="-1"/>
        </w:rPr>
        <w:t>一、大气环境相关基本概念</w:t>
      </w:r>
    </w:p>
    <w:p>
      <w:pPr>
        <w:pStyle w:val="BodyText"/>
        <w:ind w:left="775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大气颗粒物</w:t>
      </w:r>
    </w:p>
    <w:p>
      <w:pPr>
        <w:pStyle w:val="BodyText"/>
        <w:ind w:left="75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气溶胶</w:t>
      </w:r>
    </w:p>
    <w:p>
      <w:pPr>
        <w:pStyle w:val="BodyText"/>
        <w:ind w:left="75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-3"/>
        </w:rPr>
        <w:t>酸沉降</w:t>
      </w:r>
    </w:p>
    <w:p>
      <w:pPr>
        <w:pStyle w:val="BodyText"/>
        <w:ind w:left="75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氮氧化物</w:t>
      </w:r>
    </w:p>
    <w:p>
      <w:pPr>
        <w:pStyle w:val="BodyText"/>
        <w:ind w:left="761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大气中微量和痕量成分及其环境意义</w:t>
      </w:r>
    </w:p>
    <w:p>
      <w:pPr>
        <w:pStyle w:val="BodyText"/>
        <w:ind w:left="760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城市热岛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二、大气环境污染物及其迁移转化规律</w:t>
      </w:r>
    </w:p>
    <w:p>
      <w:pPr>
        <w:pStyle w:val="BodyText"/>
        <w:ind w:left="77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大气中污染物类型及其环境特点</w:t>
      </w:r>
    </w:p>
    <w:p>
      <w:pPr>
        <w:pStyle w:val="BodyText"/>
        <w:ind w:left="75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污染物在大气中迁移规律</w:t>
      </w:r>
    </w:p>
    <w:p>
      <w:pPr>
        <w:pStyle w:val="BodyText"/>
        <w:ind w:left="759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污染物在大气中化学行为</w:t>
      </w:r>
    </w:p>
    <w:p>
      <w:pPr>
        <w:pStyle w:val="BodyText"/>
        <w:ind w:left="442" w:right="5007" w:firstLine="311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光化学烟雾及其形成机制</w:t>
      </w:r>
      <w:r>
        <w:rPr>
          <w:spacing w:val="13"/>
        </w:rPr>
        <w:t xml:space="preserve"> </w:t>
      </w:r>
      <w:r>
        <w:rPr>
          <w:spacing w:val="-1"/>
        </w:rPr>
        <w:t>三、大气环境污染控制技术</w:t>
      </w:r>
    </w:p>
    <w:p>
      <w:pPr>
        <w:pStyle w:val="BodyText"/>
        <w:ind w:left="775"/>
        <w:spacing w:before="62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烟气脱硫方法</w:t>
      </w:r>
    </w:p>
    <w:p>
      <w:pPr>
        <w:pStyle w:val="BodyText"/>
        <w:ind w:left="755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大气环境污染控制体系</w:t>
      </w:r>
    </w:p>
    <w:p>
      <w:pPr>
        <w:pStyle w:val="BodyText"/>
        <w:ind w:left="464" w:right="4381" w:firstLine="292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大气环境污染物处理方法与技术</w:t>
      </w:r>
      <w:r>
        <w:rPr>
          <w:spacing w:val="10"/>
        </w:rPr>
        <w:t xml:space="preserve"> </w:t>
      </w:r>
      <w:r>
        <w:rPr>
          <w:spacing w:val="-4"/>
        </w:rPr>
        <w:t>四、大气环境管理</w:t>
      </w:r>
    </w:p>
    <w:p>
      <w:pPr>
        <w:pStyle w:val="BodyText"/>
        <w:ind w:left="77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我国目前大气污染主要特点</w:t>
      </w:r>
    </w:p>
    <w:p>
      <w:pPr>
        <w:pStyle w:val="BodyText"/>
        <w:ind w:left="75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我国大气环境管理制度</w:t>
      </w:r>
    </w:p>
    <w:p>
      <w:pPr>
        <w:spacing w:line="221" w:lineRule="auto"/>
        <w:sectPr>
          <w:footerReference w:type="default" r:id="rId2"/>
          <w:pgSz w:w="11907" w:h="16839"/>
          <w:pgMar w:top="1431" w:right="1785" w:bottom="1362" w:left="1785" w:header="0" w:footer="120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13" w:right="3485" w:firstLine="9"/>
        <w:spacing w:before="69" w:line="261" w:lineRule="auto"/>
        <w:rPr/>
      </w:pPr>
      <w:r>
        <w:rPr>
          <w:spacing w:val="-1"/>
        </w:rPr>
        <w:t>第三部分：固体废物与土壤环境管理理论与控制技术</w:t>
      </w:r>
      <w:r>
        <w:rPr>
          <w:spacing w:val="17"/>
        </w:rPr>
        <w:t xml:space="preserve"> </w:t>
      </w:r>
      <w:r>
        <w:rPr/>
        <w:t>【考查目标】</w:t>
      </w:r>
    </w:p>
    <w:p>
      <w:pPr>
        <w:pStyle w:val="BodyText"/>
        <w:ind w:left="461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．掌握固体废物和土壤环境相关的基本知识。</w:t>
      </w:r>
    </w:p>
    <w:p>
      <w:pPr>
        <w:pStyle w:val="BodyText"/>
        <w:ind w:left="44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．正确理解固体废物和土壤环境相关的基本概念和基本理论。</w:t>
      </w:r>
    </w:p>
    <w:p>
      <w:pPr>
        <w:pStyle w:val="BodyText"/>
        <w:ind w:left="443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．能够运用固体废物和土壤环境的基本知识</w:t>
      </w:r>
      <w:r>
        <w:rPr>
          <w:spacing w:val="-2"/>
        </w:rPr>
        <w:t>进行环境分析与解决实际问题。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9" w:line="220" w:lineRule="auto"/>
        <w:outlineLvl w:val="2"/>
        <w:rPr/>
      </w:pPr>
      <w:r>
        <w:rPr>
          <w:spacing w:val="-1"/>
        </w:rPr>
        <w:t>一、固体废物和土壤环境相关基本概念</w:t>
      </w:r>
    </w:p>
    <w:p>
      <w:pPr>
        <w:pStyle w:val="BodyText"/>
        <w:ind w:left="775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8"/>
        </w:rPr>
        <w:t>固体废物</w:t>
      </w:r>
    </w:p>
    <w:p>
      <w:pPr>
        <w:pStyle w:val="BodyText"/>
        <w:ind w:left="75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垃圾渗滤液</w:t>
      </w:r>
    </w:p>
    <w:p>
      <w:pPr>
        <w:pStyle w:val="BodyText"/>
        <w:ind w:left="75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土壤污染</w:t>
      </w:r>
    </w:p>
    <w:p>
      <w:pPr>
        <w:pStyle w:val="BodyText"/>
        <w:ind w:left="754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土壤自净作用</w:t>
      </w:r>
    </w:p>
    <w:p>
      <w:pPr>
        <w:pStyle w:val="BodyText"/>
        <w:ind w:left="761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土壤中重金属污染特点</w:t>
      </w:r>
    </w:p>
    <w:p>
      <w:pPr>
        <w:pStyle w:val="BodyText"/>
        <w:ind w:left="76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4"/>
        </w:rPr>
        <w:t>吸附作用</w:t>
      </w:r>
    </w:p>
    <w:p>
      <w:pPr>
        <w:pStyle w:val="BodyText"/>
        <w:ind w:left="759"/>
        <w:spacing w:before="62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7.  </w:t>
      </w:r>
      <w:r>
        <w:rPr>
          <w:spacing w:val="-1"/>
        </w:rPr>
        <w:t>土壤侵蚀</w:t>
      </w:r>
    </w:p>
    <w:p>
      <w:pPr>
        <w:pStyle w:val="BodyText"/>
        <w:ind w:left="448"/>
        <w:spacing w:before="59" w:line="221" w:lineRule="auto"/>
        <w:rPr/>
      </w:pPr>
      <w:r>
        <w:rPr>
          <w:spacing w:val="-1"/>
        </w:rPr>
        <w:t>二、环境污染物在土壤中迁移转化规律</w:t>
      </w:r>
    </w:p>
    <w:p>
      <w:pPr>
        <w:pStyle w:val="BodyText"/>
        <w:ind w:left="77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土壤环境污染物类型及其危害</w:t>
      </w:r>
    </w:p>
    <w:p>
      <w:pPr>
        <w:pStyle w:val="BodyText"/>
        <w:ind w:left="755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重金属在土壤中迁移转化规律</w:t>
      </w:r>
    </w:p>
    <w:p>
      <w:pPr>
        <w:pStyle w:val="BodyText"/>
        <w:ind w:left="445" w:right="4798" w:firstLine="314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农药在土壤中迁移转化规律</w:t>
      </w:r>
      <w:r>
        <w:rPr>
          <w:spacing w:val="8"/>
        </w:rPr>
        <w:t xml:space="preserve"> </w:t>
      </w:r>
      <w:r>
        <w:rPr>
          <w:spacing w:val="-1"/>
        </w:rPr>
        <w:t>三、土壤环境污染控制技术</w:t>
      </w:r>
    </w:p>
    <w:p>
      <w:pPr>
        <w:pStyle w:val="BodyText"/>
        <w:ind w:left="77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土壤重金属污染治理方法与控制技术</w:t>
      </w:r>
    </w:p>
    <w:p>
      <w:pPr>
        <w:pStyle w:val="BodyText"/>
        <w:ind w:left="462" w:right="3958" w:firstLine="293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土壤有机物污染治理方法与控制技术</w:t>
      </w:r>
      <w:r>
        <w:rPr>
          <w:spacing w:val="16"/>
        </w:rPr>
        <w:t xml:space="preserve"> </w:t>
      </w:r>
      <w:r>
        <w:rPr>
          <w:spacing w:val="-4"/>
        </w:rPr>
        <w:t>四、固体废物管理</w:t>
      </w:r>
    </w:p>
    <w:p>
      <w:pPr>
        <w:pStyle w:val="BodyText"/>
        <w:ind w:left="77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6"/>
        </w:rPr>
        <w:t>固体废物类型</w:t>
      </w:r>
    </w:p>
    <w:p>
      <w:pPr>
        <w:pStyle w:val="BodyText"/>
        <w:ind w:left="75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4"/>
        </w:rPr>
        <w:t>固体废物特点</w:t>
      </w:r>
    </w:p>
    <w:p>
      <w:pPr>
        <w:pStyle w:val="BodyText"/>
        <w:ind w:left="75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 </w:t>
      </w:r>
      <w:r>
        <w:rPr>
          <w:spacing w:val="-3"/>
        </w:rPr>
        <w:t>固体废物一般处理方法</w:t>
      </w:r>
    </w:p>
    <w:p>
      <w:pPr>
        <w:pStyle w:val="BodyText"/>
        <w:ind w:left="754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我国目前城市垃圾管理模式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3" w:right="4954" w:firstLine="9"/>
        <w:spacing w:before="69" w:line="261" w:lineRule="auto"/>
        <w:rPr/>
      </w:pPr>
      <w:r>
        <w:rPr>
          <w:spacing w:val="-1"/>
        </w:rPr>
        <w:t>第四部分：可持续发展理论及其应用</w:t>
      </w:r>
      <w:r>
        <w:rPr>
          <w:spacing w:val="12"/>
        </w:rPr>
        <w:t xml:space="preserve"> </w:t>
      </w:r>
      <w:r>
        <w:rPr/>
        <w:t>【考查目标】</w:t>
      </w:r>
    </w:p>
    <w:p>
      <w:pPr>
        <w:pStyle w:val="BodyText"/>
        <w:ind w:left="461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．掌握可持续发展相关的基本知识。</w:t>
      </w:r>
    </w:p>
    <w:p>
      <w:pPr>
        <w:pStyle w:val="BodyText"/>
        <w:ind w:left="44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．正确理解可持续发展相关的基本概念和基本理论。</w:t>
      </w:r>
    </w:p>
    <w:p>
      <w:pPr>
        <w:pStyle w:val="BodyText"/>
        <w:ind w:left="44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．能够运用可持续发展的基本知识进行环境分析与解决实际问题。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8" w:line="220" w:lineRule="auto"/>
        <w:outlineLvl w:val="2"/>
        <w:rPr/>
      </w:pPr>
      <w:r>
        <w:rPr>
          <w:spacing w:val="-1"/>
        </w:rPr>
        <w:t>一、可持续发展相关基本概念</w:t>
      </w:r>
    </w:p>
    <w:p>
      <w:pPr>
        <w:pStyle w:val="BodyText"/>
        <w:ind w:left="77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4"/>
        </w:rPr>
        <w:t>资源与环境承载力</w:t>
      </w:r>
    </w:p>
    <w:p>
      <w:pPr>
        <w:pStyle w:val="BodyText"/>
        <w:ind w:left="755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温室气体与温室效应</w:t>
      </w:r>
    </w:p>
    <w:p>
      <w:pPr>
        <w:pStyle w:val="BodyText"/>
        <w:ind w:left="75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绿色能源与生物质能</w:t>
      </w:r>
    </w:p>
    <w:p>
      <w:pPr>
        <w:pStyle w:val="BodyText"/>
        <w:ind w:left="75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持久性有机污染物</w:t>
      </w:r>
    </w:p>
    <w:p>
      <w:pPr>
        <w:pStyle w:val="BodyText"/>
        <w:ind w:left="761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5.  </w:t>
      </w:r>
      <w:r>
        <w:rPr>
          <w:spacing w:val="-2"/>
        </w:rPr>
        <w:t>生态平衡</w:t>
      </w:r>
    </w:p>
    <w:p>
      <w:pPr>
        <w:pStyle w:val="BodyText"/>
        <w:ind w:left="760"/>
        <w:spacing w:before="60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生态功能</w:t>
      </w:r>
    </w:p>
    <w:p>
      <w:pPr>
        <w:pStyle w:val="BodyText"/>
        <w:ind w:left="759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7.  </w:t>
      </w:r>
      <w:r>
        <w:rPr>
          <w:spacing w:val="-1"/>
        </w:rPr>
        <w:t>生态文明</w:t>
      </w:r>
    </w:p>
    <w:p>
      <w:pPr>
        <w:pStyle w:val="BodyText"/>
        <w:ind w:left="86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8.  </w:t>
      </w:r>
      <w:r>
        <w:rPr>
          <w:spacing w:val="-2"/>
        </w:rPr>
        <w:t>代际公平</w:t>
      </w:r>
    </w:p>
    <w:p>
      <w:pPr>
        <w:pStyle w:val="BodyText"/>
        <w:ind w:left="862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9.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4"/>
        </w:rPr>
        <w:t>荒漠化</w:t>
      </w:r>
    </w:p>
    <w:p>
      <w:pPr>
        <w:spacing w:line="221" w:lineRule="auto"/>
        <w:sectPr>
          <w:footerReference w:type="default" r:id="rId3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879"/>
        <w:spacing w:before="6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  </w:t>
      </w:r>
      <w:r>
        <w:rPr>
          <w:spacing w:val="-2"/>
        </w:rPr>
        <w:t>环境影响评价</w:t>
      </w:r>
    </w:p>
    <w:p>
      <w:pPr>
        <w:pStyle w:val="BodyText"/>
        <w:ind w:left="879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11.  </w:t>
      </w:r>
      <w:r>
        <w:rPr>
          <w:spacing w:val="-3"/>
        </w:rPr>
        <w:t>净初级生产率</w:t>
      </w:r>
    </w:p>
    <w:p>
      <w:pPr>
        <w:pStyle w:val="BodyText"/>
        <w:ind w:left="881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12.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6"/>
        </w:rPr>
        <w:t>光污染</w:t>
      </w:r>
    </w:p>
    <w:p>
      <w:pPr>
        <w:pStyle w:val="BodyText"/>
        <w:ind w:left="881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13.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7"/>
        </w:rPr>
        <w:t>噪音污染</w:t>
      </w:r>
    </w:p>
    <w:p>
      <w:pPr>
        <w:pStyle w:val="BodyText"/>
        <w:ind w:left="881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14.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6"/>
        </w:rPr>
        <w:t>核污染</w:t>
      </w:r>
    </w:p>
    <w:p>
      <w:pPr>
        <w:pStyle w:val="BodyText"/>
        <w:ind w:left="881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15.  </w:t>
      </w:r>
      <w:r>
        <w:rPr>
          <w:spacing w:val="-3"/>
        </w:rPr>
        <w:t>环境污染类别</w:t>
      </w:r>
    </w:p>
    <w:p>
      <w:pPr>
        <w:pStyle w:val="BodyText"/>
        <w:ind w:left="448"/>
        <w:spacing w:before="61" w:line="220" w:lineRule="auto"/>
        <w:rPr/>
      </w:pPr>
      <w:r>
        <w:rPr>
          <w:spacing w:val="-1"/>
        </w:rPr>
        <w:t>二、可持续发展基本理论与我国可持续发展问题</w:t>
      </w:r>
    </w:p>
    <w:p>
      <w:pPr>
        <w:pStyle w:val="BodyText"/>
        <w:ind w:left="87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可持续发展理念的由来</w:t>
      </w:r>
    </w:p>
    <w:p>
      <w:pPr>
        <w:pStyle w:val="BodyText"/>
        <w:ind w:left="858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我国当前节能减排目标与措施</w:t>
      </w:r>
    </w:p>
    <w:p>
      <w:pPr>
        <w:pStyle w:val="BodyText"/>
        <w:ind w:left="863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我国当前主要环境问题及其产生原因与解决途径</w:t>
      </w:r>
    </w:p>
    <w:p>
      <w:pPr>
        <w:pStyle w:val="BodyText"/>
        <w:ind w:left="857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资源环境承载力评价方法</w:t>
      </w:r>
    </w:p>
    <w:p>
      <w:pPr>
        <w:pStyle w:val="BodyText"/>
        <w:ind w:left="864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人类对地球表层环境变化的作用</w:t>
      </w:r>
    </w:p>
    <w:sectPr>
      <w:footerReference w:type="default" r:id="rId4"/>
      <w:pgSz w:w="11907" w:h="16839"/>
      <w:pgMar w:top="1431" w:right="1785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10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2015-11-05T10:49:34Z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2024-10-14T10:39:42</vt:filetime>
  </property>
</Properties>
</file>