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宋体" w:eastAsia="黑体"/>
          <w:sz w:val="24"/>
        </w:rPr>
      </w:pPr>
      <w:r>
        <w:rPr>
          <w:rFonts w:hint="eastAsia"/>
          <w:sz w:val="28"/>
        </w:rPr>
        <w:t>附件5</w:t>
      </w:r>
      <w:bookmarkStart w:id="0" w:name="_GoBack"/>
      <w:bookmarkEnd w:id="0"/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</w:t>
      </w:r>
      <w:r>
        <w:rPr>
          <w:rFonts w:hint="eastAsia" w:ascii="宋体" w:hAnsi="宋体"/>
          <w:b/>
          <w:sz w:val="24"/>
          <w:lang w:val="en-US" w:eastAsia="zh-CN"/>
        </w:rPr>
        <w:t>企业战略管理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hint="eastAsia" w:ascii="宋体" w:hAnsi="宋体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numPr>
                <w:ilvl w:val="0"/>
                <w:numId w:val="1"/>
              </w:numPr>
              <w:spacing w:line="380" w:lineRule="exact"/>
            </w:pPr>
            <w:r>
              <w:rPr>
                <w:rFonts w:hint="eastAsia" w:cs="宋体"/>
              </w:rPr>
              <w:t>企业战略管理概述</w:t>
            </w:r>
          </w:p>
          <w:p>
            <w:pPr>
              <w:spacing w:line="380" w:lineRule="exact"/>
              <w:ind w:left="420"/>
            </w:pPr>
            <w:r>
              <w:t>1.</w:t>
            </w:r>
            <w:r>
              <w:rPr>
                <w:rFonts w:hint="eastAsia" w:cs="宋体"/>
              </w:rPr>
              <w:t>要求考生熟悉掌握企业战略管理研究对象和内容</w:t>
            </w:r>
          </w:p>
          <w:p>
            <w:pPr>
              <w:spacing w:line="380" w:lineRule="exact"/>
              <w:ind w:left="420"/>
            </w:pPr>
            <w:r>
              <w:t>2.</w:t>
            </w:r>
            <w:r>
              <w:rPr>
                <w:rFonts w:hint="eastAsia" w:cs="宋体"/>
              </w:rPr>
              <w:t>要求考生熟悉了解企业战略管理学科体系及发展简史</w:t>
            </w:r>
          </w:p>
          <w:p>
            <w:pPr>
              <w:numPr>
                <w:ilvl w:val="0"/>
                <w:numId w:val="1"/>
              </w:numPr>
              <w:spacing w:line="380" w:lineRule="exact"/>
            </w:pPr>
            <w:r>
              <w:rPr>
                <w:rFonts w:hint="eastAsia" w:cs="宋体"/>
              </w:rPr>
              <w:t>企业战略分析</w:t>
            </w:r>
          </w:p>
          <w:p>
            <w:pPr>
              <w:spacing w:line="380" w:lineRule="exact"/>
              <w:ind w:left="420"/>
            </w:pPr>
            <w:r>
              <w:t>1.</w:t>
            </w:r>
            <w:r>
              <w:rPr>
                <w:rFonts w:hint="eastAsia" w:cs="宋体"/>
              </w:rPr>
              <w:t>要求考生掌握宏观环境分析</w:t>
            </w:r>
          </w:p>
          <w:p>
            <w:pPr>
              <w:spacing w:line="380" w:lineRule="exact"/>
              <w:ind w:left="420"/>
            </w:pPr>
            <w:r>
              <w:t>2.</w:t>
            </w:r>
            <w:r>
              <w:rPr>
                <w:rFonts w:hint="eastAsia" w:cs="宋体"/>
              </w:rPr>
              <w:t>要求考生掌握行业竞争结构分析</w:t>
            </w:r>
          </w:p>
          <w:p>
            <w:pPr>
              <w:spacing w:line="380" w:lineRule="exact"/>
              <w:ind w:left="420"/>
            </w:pPr>
            <w:r>
              <w:t>3.</w:t>
            </w:r>
            <w:r>
              <w:rPr>
                <w:rFonts w:hint="eastAsia" w:cs="宋体"/>
              </w:rPr>
              <w:t>要求考生掌握企业内部条件分析</w:t>
            </w:r>
          </w:p>
          <w:p>
            <w:pPr>
              <w:numPr>
                <w:ilvl w:val="0"/>
                <w:numId w:val="1"/>
              </w:numPr>
              <w:spacing w:line="380" w:lineRule="exact"/>
            </w:pPr>
            <w:r>
              <w:rPr>
                <w:rFonts w:hint="eastAsia" w:cs="宋体"/>
              </w:rPr>
              <w:t>企业战略目标、战略分类及基本战略思想</w:t>
            </w:r>
          </w:p>
          <w:p>
            <w:pPr>
              <w:spacing w:line="380" w:lineRule="exact"/>
              <w:ind w:left="420"/>
            </w:pPr>
            <w:r>
              <w:t xml:space="preserve">1. </w:t>
            </w:r>
            <w:r>
              <w:rPr>
                <w:rFonts w:hint="eastAsia" w:cs="宋体"/>
              </w:rPr>
              <w:t>要求考生掌握企业使命、愿景的内容及企业战略目标的确定</w:t>
            </w:r>
          </w:p>
          <w:p>
            <w:pPr>
              <w:spacing w:line="380" w:lineRule="exact"/>
              <w:ind w:left="420"/>
            </w:pPr>
            <w:r>
              <w:t xml:space="preserve">2. </w:t>
            </w:r>
            <w:r>
              <w:rPr>
                <w:rFonts w:hint="eastAsia" w:cs="宋体"/>
              </w:rPr>
              <w:t>要求考生熟练掌握企业战略的分类及基本战略思想</w:t>
            </w:r>
          </w:p>
          <w:p>
            <w:pPr>
              <w:numPr>
                <w:ilvl w:val="0"/>
                <w:numId w:val="1"/>
              </w:numPr>
              <w:spacing w:line="380" w:lineRule="exact"/>
            </w:pPr>
            <w:r>
              <w:rPr>
                <w:rFonts w:hint="eastAsia" w:cs="宋体"/>
              </w:rPr>
              <w:t>战略态势选择</w:t>
            </w:r>
          </w:p>
          <w:p>
            <w:pPr>
              <w:spacing w:line="400" w:lineRule="exact"/>
              <w:ind w:firstLine="420" w:firstLineChars="200"/>
            </w:pPr>
            <w:r>
              <w:t>1.</w:t>
            </w:r>
            <w:r>
              <w:rPr>
                <w:rFonts w:hint="eastAsia" w:cs="宋体"/>
              </w:rPr>
              <w:t>要求考生熟悉掌握企业发展型战略</w:t>
            </w:r>
          </w:p>
          <w:p>
            <w:pPr>
              <w:spacing w:line="400" w:lineRule="exact"/>
              <w:ind w:firstLine="420" w:firstLineChars="200"/>
            </w:pPr>
            <w:r>
              <w:t>2.</w:t>
            </w:r>
            <w:r>
              <w:rPr>
                <w:rFonts w:hint="eastAsia" w:cs="宋体"/>
              </w:rPr>
              <w:t>要求考生熟悉掌握企业稳定型战略</w:t>
            </w:r>
          </w:p>
          <w:p>
            <w:pPr>
              <w:spacing w:line="380" w:lineRule="exact"/>
              <w:ind w:left="420"/>
            </w:pPr>
            <w:r>
              <w:t>3.</w:t>
            </w:r>
            <w:r>
              <w:rPr>
                <w:rFonts w:hint="eastAsia" w:cs="宋体"/>
              </w:rPr>
              <w:t>要求考生熟悉掌握企业紧缩型战略</w:t>
            </w:r>
          </w:p>
          <w:p>
            <w:pPr>
              <w:spacing w:line="380" w:lineRule="exact"/>
              <w:ind w:left="420"/>
            </w:pPr>
            <w:r>
              <w:t>4.</w:t>
            </w:r>
            <w:r>
              <w:rPr>
                <w:rFonts w:hint="eastAsia" w:cs="宋体"/>
              </w:rPr>
              <w:t>要求考生熟悉掌握企业复合型战略</w:t>
            </w:r>
          </w:p>
          <w:p>
            <w:pPr>
              <w:spacing w:line="400" w:lineRule="exact"/>
            </w:pPr>
            <w:r>
              <w:rPr>
                <w:rFonts w:hint="eastAsia" w:cs="宋体"/>
              </w:rPr>
              <w:t>五、企业战略分析方法</w:t>
            </w:r>
          </w:p>
          <w:p>
            <w:pPr>
              <w:spacing w:line="400" w:lineRule="exact"/>
              <w:ind w:firstLine="420" w:firstLineChars="200"/>
            </w:pPr>
            <w:r>
              <w:t>1.</w:t>
            </w:r>
            <w:r>
              <w:rPr>
                <w:rFonts w:hint="eastAsia" w:cs="宋体"/>
              </w:rPr>
              <w:t>要求考生理解和掌握</w:t>
            </w:r>
            <w:r>
              <w:rPr>
                <w:rFonts w:hint="eastAsia"/>
                <w:lang w:val="en-US" w:eastAsia="zh-CN"/>
              </w:rPr>
              <w:t>SWOT</w:t>
            </w:r>
            <w:r>
              <w:rPr>
                <w:rFonts w:hint="eastAsia" w:cs="宋体"/>
              </w:rPr>
              <w:t>分析法</w:t>
            </w:r>
          </w:p>
          <w:p>
            <w:pPr>
              <w:spacing w:line="400" w:lineRule="exact"/>
              <w:ind w:firstLine="420" w:firstLineChars="200"/>
            </w:pPr>
            <w:r>
              <w:t>2.</w:t>
            </w:r>
            <w:r>
              <w:rPr>
                <w:rFonts w:hint="eastAsia" w:cs="宋体"/>
              </w:rPr>
              <w:t>要求考生熟练掌握价值链分析法</w:t>
            </w:r>
          </w:p>
          <w:p>
            <w:pPr>
              <w:spacing w:line="400" w:lineRule="exact"/>
              <w:ind w:firstLine="420" w:firstLineChars="200"/>
            </w:pPr>
            <w:r>
              <w:t>3.</w:t>
            </w:r>
            <w:r>
              <w:rPr>
                <w:rFonts w:hint="eastAsia" w:cs="宋体"/>
              </w:rPr>
              <w:t>要求考生熟练掌握波士顿矩阵法</w:t>
            </w:r>
          </w:p>
          <w:p>
            <w:pPr>
              <w:spacing w:line="400" w:lineRule="exact"/>
            </w:pPr>
            <w:r>
              <w:rPr>
                <w:rFonts w:hint="eastAsia" w:cs="宋体"/>
              </w:rPr>
              <w:t>六、企业战略的评价与选择、实施与控制</w:t>
            </w:r>
          </w:p>
          <w:p>
            <w:pPr>
              <w:spacing w:line="400" w:lineRule="exact"/>
              <w:ind w:firstLine="420" w:firstLineChars="200"/>
            </w:pPr>
            <w:r>
              <w:t>1.</w:t>
            </w:r>
            <w:r>
              <w:rPr>
                <w:rFonts w:hint="eastAsia" w:cs="宋体"/>
              </w:rPr>
              <w:t>要求考生熟悉掌握战略方案评价过程及战略选择的影响因素</w:t>
            </w:r>
          </w:p>
          <w:p>
            <w:pPr>
              <w:spacing w:line="400" w:lineRule="exact"/>
              <w:ind w:firstLine="420" w:firstLineChars="200"/>
            </w:pPr>
            <w:r>
              <w:t>2.</w:t>
            </w:r>
            <w:r>
              <w:rPr>
                <w:rFonts w:hint="eastAsia" w:cs="宋体"/>
              </w:rPr>
              <w:t>要求考生理解掌握企业战略实施内容及战略实施控制系统</w:t>
            </w:r>
          </w:p>
          <w:p>
            <w:pPr>
              <w:spacing w:line="400" w:lineRule="exact"/>
            </w:pPr>
            <w:r>
              <w:rPr>
                <w:rFonts w:hint="eastAsia" w:cs="宋体"/>
              </w:rPr>
              <w:t>七、常用的企业战略</w:t>
            </w:r>
            <w:r>
              <w:t xml:space="preserve"> </w:t>
            </w:r>
          </w:p>
          <w:p>
            <w:pPr>
              <w:spacing w:line="400" w:lineRule="exact"/>
              <w:ind w:firstLine="420" w:firstLineChars="200"/>
            </w:pPr>
            <w:r>
              <w:t>1.</w:t>
            </w:r>
            <w:r>
              <w:rPr>
                <w:rFonts w:hint="eastAsia" w:cs="宋体"/>
              </w:rPr>
              <w:t>要求考生熟练掌握企业一般竞争战略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t>2.</w:t>
            </w:r>
            <w:r>
              <w:rPr>
                <w:rFonts w:hint="eastAsia" w:cs="宋体"/>
              </w:rPr>
              <w:t>要求考生熟练掌握企业多角化战略、一体化战略、跨国经营战略、企业并购及战略联盟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>
            <w:pPr>
              <w:pStyle w:val="2"/>
              <w:rPr>
                <w:rFonts w:hint="eastAsia" w:hAnsi="宋体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考试题型： 名词解释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</w:rPr>
              <w:t>简答题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</w:rPr>
              <w:t>论述题</w:t>
            </w:r>
            <w:r>
              <w:rPr>
                <w:rFonts w:hint="eastAsia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《"十二五"普通高等教育本科国家级规划教材.战略管理:思维与要径(第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版)》，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主编</w:t>
            </w:r>
            <w:r>
              <w:rPr>
                <w:rFonts w:hint="eastAsia" w:ascii="宋体" w:hAnsi="宋体"/>
                <w:szCs w:val="21"/>
              </w:rPr>
              <w:t>：黄旭，机械工业出版社，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出版日期：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10月20日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F12AC"/>
    <w:multiLevelType w:val="multilevel"/>
    <w:tmpl w:val="6D6F12AC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OTUzNzcxZjA0NjBiOTA4NDY1YmE4NzE4YTc5ZTcifQ=="/>
  </w:docVars>
  <w:rsids>
    <w:rsidRoot w:val="6A6E464F"/>
    <w:rsid w:val="01FC3C53"/>
    <w:rsid w:val="033E0F3D"/>
    <w:rsid w:val="0483645C"/>
    <w:rsid w:val="11635097"/>
    <w:rsid w:val="11E225B4"/>
    <w:rsid w:val="18D20D9C"/>
    <w:rsid w:val="28E06A81"/>
    <w:rsid w:val="2DF67D2D"/>
    <w:rsid w:val="45D95C2A"/>
    <w:rsid w:val="474227C6"/>
    <w:rsid w:val="6551490E"/>
    <w:rsid w:val="67537ADA"/>
    <w:rsid w:val="6A6E464F"/>
    <w:rsid w:val="6F6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618</Characters>
  <Lines>0</Lines>
  <Paragraphs>0</Paragraphs>
  <TotalTime>12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2021-09-08T08:15:00Z</dcterms:created>
  <dc:creator>宁</dc:creator>
  <cp:lastModifiedBy>CELIA_REN</cp:lastModifiedBy>
  <dcterms:modified xsi:type="dcterms:W3CDTF">2023-09-05T06:02:33Z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9F7F06CCEB9648A6A4687BCE1C5DC0E0</vt:lpwstr>
  </property>
</Properties>
</file>