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FB173">
      <w:pPr>
        <w:jc w:val="center"/>
        <w:rPr>
          <w:rFonts w:hint="eastAsia" w:ascii="黑体" w:hAnsi="Times New Roman" w:eastAsia="黑体" w:cs="Times New Roman"/>
          <w:b/>
          <w:sz w:val="30"/>
          <w:szCs w:val="30"/>
        </w:rPr>
      </w:pPr>
      <w:bookmarkStart w:id="3" w:name="_GoBack"/>
      <w:bookmarkEnd w:id="3"/>
      <w:bookmarkStart w:id="0" w:name="_Hlk48478108"/>
      <w:r>
        <w:rPr>
          <w:rFonts w:hint="eastAsia" w:ascii="黑体" w:hAnsi="Times New Roman" w:eastAsia="黑体" w:cs="Times New Roman"/>
          <w:b/>
          <w:sz w:val="30"/>
          <w:szCs w:val="30"/>
        </w:rPr>
        <w:t>山东建筑大学</w:t>
      </w:r>
    </w:p>
    <w:p w14:paraId="07636581">
      <w:pPr>
        <w:jc w:val="center"/>
        <w:rPr>
          <w:rFonts w:hint="eastAsia" w:ascii="黑体" w:hAnsi="Times New Roman" w:eastAsia="黑体" w:cs="Times New Roman"/>
          <w:b/>
          <w:sz w:val="30"/>
          <w:szCs w:val="30"/>
        </w:rPr>
      </w:pPr>
      <w:r>
        <w:rPr>
          <w:rFonts w:hint="eastAsia" w:ascii="黑体" w:hAnsi="Times New Roman" w:eastAsia="黑体" w:cs="Times New Roman"/>
          <w:b/>
          <w:sz w:val="30"/>
          <w:szCs w:val="30"/>
        </w:rPr>
        <w:t>2025年研究生入学考试《建筑学技术综合》考试大纲</w:t>
      </w:r>
      <w:bookmarkEnd w:id="0"/>
    </w:p>
    <w:p w14:paraId="0D73502D">
      <w:pPr>
        <w:spacing w:line="360" w:lineRule="auto"/>
        <w:outlineLvl w:val="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一、考试内容</w:t>
      </w:r>
    </w:p>
    <w:p w14:paraId="694A7BC6"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b/>
          <w:sz w:val="24"/>
        </w:rPr>
        <w:t>1、建筑物理</w:t>
      </w:r>
    </w:p>
    <w:p w14:paraId="5FF68DC3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（1）了解室内气候及其影响因素，了解传热的基本方式及其特点，熟练掌握稳定条件下平壁的热阻及围护结构最小热阻的计算；掌握</w:t>
      </w:r>
      <w:r>
        <w:rPr>
          <w:sz w:val="24"/>
        </w:rPr>
        <w:t>建筑围护结构的节能设计</w:t>
      </w:r>
      <w:r>
        <w:rPr>
          <w:rFonts w:hint="eastAsia"/>
          <w:sz w:val="24"/>
        </w:rPr>
        <w:t>。</w:t>
      </w:r>
    </w:p>
    <w:p w14:paraId="65CB9FA0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（2）了解日照的基本原理，掌握采光口的形状、大小和位置对室内光线分布的影响，掌握采光计算图表的应用。</w:t>
      </w:r>
    </w:p>
    <w:p w14:paraId="6609D8D1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（3）了解建筑声学的基本知识，掌握体形设计方法、混响时间的计算，并能对厅堂的音质做出切合实际的分析。</w:t>
      </w:r>
    </w:p>
    <w:p w14:paraId="490C4F8F"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建筑力学</w:t>
      </w:r>
      <w:r>
        <w:rPr>
          <w:rFonts w:hint="eastAsia"/>
          <w:b/>
          <w:sz w:val="24"/>
        </w:rPr>
        <w:t>与</w:t>
      </w:r>
      <w:r>
        <w:rPr>
          <w:b/>
          <w:sz w:val="24"/>
        </w:rPr>
        <w:t>结构</w:t>
      </w:r>
      <w:r>
        <w:rPr>
          <w:rFonts w:hint="eastAsia"/>
          <w:b/>
          <w:sz w:val="24"/>
        </w:rPr>
        <w:t>选型</w:t>
      </w:r>
      <w:r>
        <w:rPr>
          <w:b/>
          <w:sz w:val="24"/>
        </w:rPr>
        <w:t xml:space="preserve"> </w:t>
      </w:r>
    </w:p>
    <w:p w14:paraId="0ACBE2A8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（1）熟悉建筑</w:t>
      </w:r>
      <w:r>
        <w:rPr>
          <w:sz w:val="24"/>
        </w:rPr>
        <w:t>力学</w:t>
      </w:r>
      <w:r>
        <w:rPr>
          <w:rFonts w:hint="eastAsia"/>
          <w:sz w:val="24"/>
        </w:rPr>
        <w:t>的基本概念和原理</w:t>
      </w:r>
      <w:r>
        <w:rPr>
          <w:sz w:val="24"/>
        </w:rPr>
        <w:t>，</w:t>
      </w:r>
      <w:r>
        <w:rPr>
          <w:rFonts w:hint="eastAsia"/>
          <w:sz w:val="24"/>
        </w:rPr>
        <w:t>掌握典型</w:t>
      </w:r>
      <w:r>
        <w:rPr>
          <w:sz w:val="24"/>
        </w:rPr>
        <w:t>建筑结构形式的</w:t>
      </w:r>
      <w:r>
        <w:rPr>
          <w:rFonts w:hint="eastAsia"/>
          <w:sz w:val="24"/>
        </w:rPr>
        <w:t>构造特征和简化计算方法。</w:t>
      </w:r>
    </w:p>
    <w:p w14:paraId="761D2BB6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（2）理解建筑结构设计的基本原理，熟悉钢筋混凝土结构、砌体结构、钢结构等结构力学性能、适用范围及结构概念设计方法，了解抗震设计的基本知识。</w:t>
      </w:r>
    </w:p>
    <w:p w14:paraId="17371CE1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（3）理解并掌握常用建筑结构型式的体系分类、适用范围、结构布置原则，以及各种结构型式所形成的空间及造型特点，能够合理选取建筑结构型式。</w:t>
      </w:r>
    </w:p>
    <w:p w14:paraId="66167676">
      <w:pPr>
        <w:spacing w:line="360" w:lineRule="auto"/>
        <w:outlineLvl w:val="0"/>
        <w:rPr>
          <w:rFonts w:hint="eastAsia" w:ascii="黑体" w:eastAsia="黑体"/>
          <w:sz w:val="24"/>
        </w:rPr>
      </w:pPr>
      <w:bookmarkStart w:id="1" w:name="_Hlk48478295"/>
      <w:r>
        <w:rPr>
          <w:rFonts w:hint="eastAsia" w:ascii="黑体" w:eastAsia="黑体"/>
          <w:sz w:val="24"/>
          <w:lang w:val="en-US" w:eastAsia="zh-CN"/>
        </w:rPr>
        <w:t>二</w:t>
      </w:r>
      <w:r>
        <w:rPr>
          <w:rFonts w:hint="eastAsia" w:ascii="黑体" w:eastAsia="黑体"/>
          <w:sz w:val="24"/>
        </w:rPr>
        <w:t>、参考书目</w:t>
      </w:r>
    </w:p>
    <w:bookmarkEnd w:id="1"/>
    <w:p w14:paraId="2680D1FA">
      <w:pPr>
        <w:spacing w:line="360" w:lineRule="auto"/>
        <w:ind w:firstLine="424" w:firstLineChars="17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）柳孝图.《建筑物理》（第三版）［M］.北京：中国建筑工业出版社，2010.</w:t>
      </w:r>
    </w:p>
    <w:p w14:paraId="045E886E">
      <w:pPr>
        <w:spacing w:line="360" w:lineRule="auto"/>
        <w:ind w:firstLine="424" w:firstLineChars="17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）吕令毅，吕子华.《建筑力学》［M］.北京：中国建筑工业出版社，2006.</w:t>
      </w:r>
    </w:p>
    <w:p w14:paraId="59C9B047">
      <w:pPr>
        <w:spacing w:line="360" w:lineRule="auto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）宋占海.《建筑结构设计》（第二版）［M］.北京：中国建筑工业出版社，2007.</w:t>
      </w:r>
    </w:p>
    <w:p w14:paraId="661FAD81">
      <w:pPr>
        <w:spacing w:line="360" w:lineRule="auto"/>
        <w:ind w:firstLine="424" w:firstLineChars="17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（4）建筑结构选型（第二版），张建荣，北京：中国建筑工业出版社.2011.</w:t>
      </w:r>
    </w:p>
    <w:p w14:paraId="4B49B0DB">
      <w:pPr>
        <w:spacing w:line="360" w:lineRule="auto"/>
        <w:outlineLvl w:val="0"/>
        <w:rPr>
          <w:rFonts w:hint="default" w:ascii="黑体" w:eastAsia="黑体"/>
          <w:sz w:val="24"/>
          <w:lang w:val="en-US" w:eastAsia="zh-CN"/>
        </w:rPr>
      </w:pPr>
      <w:bookmarkStart w:id="2" w:name="_Hlk48478226"/>
      <w:r>
        <w:rPr>
          <w:rFonts w:hint="eastAsia" w:ascii="黑体" w:eastAsia="黑体"/>
          <w:sz w:val="24"/>
          <w:lang w:val="en-US" w:eastAsia="zh-CN"/>
        </w:rPr>
        <w:t>三</w:t>
      </w:r>
      <w:r>
        <w:rPr>
          <w:rFonts w:hint="eastAsia" w:ascii="黑体" w:eastAsia="黑体"/>
          <w:sz w:val="24"/>
        </w:rPr>
        <w:t>、</w:t>
      </w:r>
      <w:r>
        <w:rPr>
          <w:rFonts w:hint="eastAsia" w:ascii="黑体" w:eastAsia="黑体"/>
          <w:sz w:val="24"/>
          <w:lang w:val="en-US" w:eastAsia="zh-CN"/>
        </w:rPr>
        <w:t>注意事项</w:t>
      </w:r>
    </w:p>
    <w:bookmarkEnd w:id="2"/>
    <w:p w14:paraId="23E377EF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1、考试时间为120分钟，满分100分。</w:t>
      </w:r>
    </w:p>
    <w:p w14:paraId="18C383BD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2、题型结构</w:t>
      </w:r>
    </w:p>
    <w:p w14:paraId="4BB08C53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黑体" w:eastAsia="黑体"/>
          <w:sz w:val="24"/>
        </w:rPr>
        <w:t xml:space="preserve">      （</w:t>
      </w:r>
      <w:r>
        <w:rPr>
          <w:rFonts w:ascii="黑体" w:eastAsia="黑体"/>
          <w:sz w:val="24"/>
        </w:rPr>
        <w:t>1</w:t>
      </w:r>
      <w:r>
        <w:rPr>
          <w:rFonts w:hint="eastAsia" w:ascii="黑体" w:eastAsia="黑体"/>
          <w:sz w:val="24"/>
        </w:rPr>
        <w:t>）</w:t>
      </w:r>
      <w:r>
        <w:rPr>
          <w:rFonts w:hint="eastAsia" w:ascii="宋体" w:hAnsi="宋体"/>
          <w:sz w:val="24"/>
        </w:rPr>
        <w:t>建筑物理（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0</w:t>
      </w:r>
      <w:r>
        <w:rPr>
          <w:rFonts w:hint="eastAsia"/>
          <w:sz w:val="24"/>
        </w:rPr>
        <w:t>分</w:t>
      </w:r>
      <w:r>
        <w:rPr>
          <w:rFonts w:hint="eastAsia" w:ascii="宋体" w:hAnsi="宋体"/>
          <w:sz w:val="24"/>
        </w:rPr>
        <w:t>）</w:t>
      </w:r>
    </w:p>
    <w:p w14:paraId="1A8ADD9E">
      <w:pPr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黑体" w:eastAsia="黑体"/>
          <w:sz w:val="24"/>
        </w:rPr>
        <w:t>（</w:t>
      </w:r>
      <w:r>
        <w:rPr>
          <w:rFonts w:ascii="黑体" w:eastAsia="黑体"/>
          <w:sz w:val="24"/>
        </w:rPr>
        <w:t>2</w:t>
      </w:r>
      <w:r>
        <w:rPr>
          <w:rFonts w:hint="eastAsia" w:ascii="黑体" w:eastAsia="黑体"/>
          <w:sz w:val="24"/>
        </w:rPr>
        <w:t>）</w:t>
      </w:r>
      <w:r>
        <w:rPr>
          <w:rFonts w:hint="eastAsia" w:ascii="宋体" w:hAnsi="宋体"/>
          <w:sz w:val="24"/>
        </w:rPr>
        <w:t>建筑</w:t>
      </w:r>
      <w:r>
        <w:rPr>
          <w:rFonts w:ascii="宋体" w:hAnsi="宋体"/>
          <w:sz w:val="24"/>
        </w:rPr>
        <w:t>力学</w:t>
      </w:r>
      <w:r>
        <w:rPr>
          <w:rFonts w:hint="eastAsia" w:ascii="宋体" w:hAnsi="宋体"/>
          <w:sz w:val="24"/>
        </w:rPr>
        <w:t>与</w:t>
      </w:r>
      <w:r>
        <w:rPr>
          <w:rFonts w:ascii="宋体" w:hAnsi="宋体"/>
          <w:sz w:val="24"/>
        </w:rPr>
        <w:t>结构</w:t>
      </w:r>
      <w:r>
        <w:rPr>
          <w:rFonts w:hint="eastAsia" w:ascii="宋体" w:hAnsi="宋体"/>
          <w:sz w:val="24"/>
        </w:rPr>
        <w:t>选型（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0</w:t>
      </w:r>
      <w:r>
        <w:rPr>
          <w:rFonts w:hint="eastAsia"/>
          <w:sz w:val="24"/>
        </w:rPr>
        <w:t>分</w:t>
      </w:r>
      <w:r>
        <w:rPr>
          <w:rFonts w:hint="eastAsia" w:ascii="宋体" w:hAnsi="宋体"/>
          <w:sz w:val="24"/>
        </w:rPr>
        <w:t>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9B26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MTZhY2IzMzU2MDA1MzQxMmQyOTg0NzYzNGZiZTQifQ=="/>
  </w:docVars>
  <w:rsids>
    <w:rsidRoot w:val="00AB4CC1"/>
    <w:rsid w:val="000117F6"/>
    <w:rsid w:val="00025EC5"/>
    <w:rsid w:val="00033E7D"/>
    <w:rsid w:val="0003604D"/>
    <w:rsid w:val="00050C97"/>
    <w:rsid w:val="00057DE6"/>
    <w:rsid w:val="000B0CFE"/>
    <w:rsid w:val="000D12B3"/>
    <w:rsid w:val="000F5319"/>
    <w:rsid w:val="001003EA"/>
    <w:rsid w:val="00113C2B"/>
    <w:rsid w:val="00155D3C"/>
    <w:rsid w:val="001A4C19"/>
    <w:rsid w:val="001E7D5B"/>
    <w:rsid w:val="001F527C"/>
    <w:rsid w:val="00203FFD"/>
    <w:rsid w:val="00243216"/>
    <w:rsid w:val="002B0846"/>
    <w:rsid w:val="002C5F82"/>
    <w:rsid w:val="002D10BB"/>
    <w:rsid w:val="002E5737"/>
    <w:rsid w:val="00302A98"/>
    <w:rsid w:val="00330FBB"/>
    <w:rsid w:val="00333DED"/>
    <w:rsid w:val="00337077"/>
    <w:rsid w:val="00347433"/>
    <w:rsid w:val="00362626"/>
    <w:rsid w:val="00384EC5"/>
    <w:rsid w:val="003A1F1F"/>
    <w:rsid w:val="003A3DA8"/>
    <w:rsid w:val="003A407F"/>
    <w:rsid w:val="003E40DD"/>
    <w:rsid w:val="003F2EF3"/>
    <w:rsid w:val="004659F5"/>
    <w:rsid w:val="00465CE6"/>
    <w:rsid w:val="00486F32"/>
    <w:rsid w:val="0049055C"/>
    <w:rsid w:val="004A7F1E"/>
    <w:rsid w:val="004B3D3A"/>
    <w:rsid w:val="00517DB2"/>
    <w:rsid w:val="00560C70"/>
    <w:rsid w:val="00564BB3"/>
    <w:rsid w:val="005704FF"/>
    <w:rsid w:val="005A76D6"/>
    <w:rsid w:val="005E09AF"/>
    <w:rsid w:val="00624D58"/>
    <w:rsid w:val="006303CE"/>
    <w:rsid w:val="006332F7"/>
    <w:rsid w:val="00663377"/>
    <w:rsid w:val="0067184B"/>
    <w:rsid w:val="006C2333"/>
    <w:rsid w:val="007179A7"/>
    <w:rsid w:val="007822EA"/>
    <w:rsid w:val="0078308F"/>
    <w:rsid w:val="007B77A1"/>
    <w:rsid w:val="007E3E86"/>
    <w:rsid w:val="007E6A26"/>
    <w:rsid w:val="00801212"/>
    <w:rsid w:val="008074B6"/>
    <w:rsid w:val="0081135C"/>
    <w:rsid w:val="00823EA1"/>
    <w:rsid w:val="00827498"/>
    <w:rsid w:val="008346FB"/>
    <w:rsid w:val="00885996"/>
    <w:rsid w:val="00897754"/>
    <w:rsid w:val="008E3901"/>
    <w:rsid w:val="00901122"/>
    <w:rsid w:val="009166DA"/>
    <w:rsid w:val="00920387"/>
    <w:rsid w:val="00926965"/>
    <w:rsid w:val="00942F69"/>
    <w:rsid w:val="009444D1"/>
    <w:rsid w:val="0094603E"/>
    <w:rsid w:val="0096518D"/>
    <w:rsid w:val="00975EF8"/>
    <w:rsid w:val="009B5377"/>
    <w:rsid w:val="009C1157"/>
    <w:rsid w:val="009D6913"/>
    <w:rsid w:val="00A10F3E"/>
    <w:rsid w:val="00A11AA9"/>
    <w:rsid w:val="00A27D02"/>
    <w:rsid w:val="00A32CED"/>
    <w:rsid w:val="00A801E6"/>
    <w:rsid w:val="00AB4CC1"/>
    <w:rsid w:val="00AB593E"/>
    <w:rsid w:val="00AC08C7"/>
    <w:rsid w:val="00AC70BA"/>
    <w:rsid w:val="00AC7126"/>
    <w:rsid w:val="00AC76DA"/>
    <w:rsid w:val="00AE0E48"/>
    <w:rsid w:val="00AE4CAC"/>
    <w:rsid w:val="00AF3949"/>
    <w:rsid w:val="00B04F6F"/>
    <w:rsid w:val="00B33362"/>
    <w:rsid w:val="00B43AA3"/>
    <w:rsid w:val="00B90BD5"/>
    <w:rsid w:val="00BA7877"/>
    <w:rsid w:val="00BD4151"/>
    <w:rsid w:val="00C43DEC"/>
    <w:rsid w:val="00C73B2E"/>
    <w:rsid w:val="00C82BC2"/>
    <w:rsid w:val="00CC3A14"/>
    <w:rsid w:val="00CF409D"/>
    <w:rsid w:val="00D3017F"/>
    <w:rsid w:val="00D504EB"/>
    <w:rsid w:val="00D542EB"/>
    <w:rsid w:val="00D60B30"/>
    <w:rsid w:val="00D9008E"/>
    <w:rsid w:val="00DB00C9"/>
    <w:rsid w:val="00DD7111"/>
    <w:rsid w:val="00E139F9"/>
    <w:rsid w:val="00E16DDE"/>
    <w:rsid w:val="00ED3A2A"/>
    <w:rsid w:val="00F22C52"/>
    <w:rsid w:val="00F27F69"/>
    <w:rsid w:val="00F345F9"/>
    <w:rsid w:val="00F521DC"/>
    <w:rsid w:val="00F73C1D"/>
    <w:rsid w:val="00F75CE8"/>
    <w:rsid w:val="0455460A"/>
    <w:rsid w:val="0FF66FF6"/>
    <w:rsid w:val="16042978"/>
    <w:rsid w:val="55B46861"/>
    <w:rsid w:val="57815EE2"/>
    <w:rsid w:val="61F80A7E"/>
    <w:rsid w:val="627F28CE"/>
    <w:rsid w:val="64706AF3"/>
    <w:rsid w:val="6F6475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ll</Company>
  <Pages>1</Pages>
  <Words>601</Words>
  <Characters>627</Characters>
  <Lines>4</Lines>
  <Paragraphs>1</Paragraphs>
  <TotalTime>0</TotalTime>
  <ScaleCrop>false</ScaleCrop>
  <LinksUpToDate>false</LinksUpToDate>
  <CharactersWithSpaces>634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2020-08-16T06:12:00Z</dcterms:created>
  <dc:creator>liu</dc:creator>
  <cp:lastModifiedBy>vertesyuan</cp:lastModifiedBy>
  <cp:lastPrinted>2008-04-08T10:16:00Z</cp:lastPrinted>
  <dcterms:modified xsi:type="dcterms:W3CDTF">2024-10-12T10:55:16Z</dcterms:modified>
  <dc:title>建筑设计及其理论学科2008年硕士研究生入学考试（复试）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B5B73AD482DA4A4D9F31B82DD1C2A812_13</vt:lpwstr>
  </property>
</Properties>
</file>