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right="9"/>
        <w:spacing w:before="162" w:line="225" w:lineRule="auto"/>
        <w:outlineLvl w:val="0"/>
        <w:jc w:val="righ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昆明理工大学硕士研究生入学考试《矿物岩石学》考试大纲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581"/>
        <w:spacing w:before="91" w:line="223" w:lineRule="auto"/>
        <w:outlineLvl w:val="1"/>
        <w:rPr/>
      </w:pPr>
      <w:r>
        <w:rPr>
          <w:b/>
          <w:bCs/>
          <w:spacing w:val="-5"/>
        </w:rPr>
        <w:t>一、试卷满分及考试时间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47"/>
        <w:spacing w:before="91" w:line="223" w:lineRule="auto"/>
        <w:rPr/>
      </w:pPr>
      <w:r>
        <w:rPr>
          <w:spacing w:val="-4"/>
        </w:rPr>
        <w:t>试卷满分为</w:t>
      </w:r>
      <w:r>
        <w:rPr>
          <w:spacing w:val="-36"/>
        </w:rPr>
        <w:t xml:space="preserve"> </w:t>
      </w:r>
      <w:r>
        <w:rPr>
          <w:spacing w:val="-4"/>
        </w:rPr>
        <w:t>150</w:t>
      </w:r>
      <w:r>
        <w:rPr>
          <w:spacing w:val="-50"/>
        </w:rPr>
        <w:t xml:space="preserve"> </w:t>
      </w:r>
      <w:r>
        <w:rPr>
          <w:spacing w:val="-4"/>
        </w:rPr>
        <w:t>分，考试时间为</w:t>
      </w:r>
      <w:r>
        <w:rPr>
          <w:spacing w:val="-40"/>
        </w:rPr>
        <w:t xml:space="preserve"> </w:t>
      </w:r>
      <w:r>
        <w:rPr>
          <w:spacing w:val="-4"/>
        </w:rPr>
        <w:t>180</w:t>
      </w:r>
      <w:r>
        <w:rPr>
          <w:spacing w:val="-50"/>
        </w:rPr>
        <w:t xml:space="preserve"> </w:t>
      </w:r>
      <w:r>
        <w:rPr>
          <w:spacing w:val="-4"/>
        </w:rPr>
        <w:t>分钟.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86"/>
        <w:spacing w:before="91" w:line="224" w:lineRule="auto"/>
        <w:outlineLvl w:val="1"/>
        <w:rPr/>
      </w:pPr>
      <w:r>
        <w:rPr>
          <w:b/>
          <w:bCs/>
          <w:spacing w:val="-7"/>
        </w:rPr>
        <w:t>二、答题方式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50"/>
        <w:spacing w:before="91" w:line="222" w:lineRule="auto"/>
        <w:rPr/>
      </w:pPr>
      <w:r>
        <w:rPr>
          <w:spacing w:val="1"/>
        </w:rPr>
        <w:t>答题方式为闭卷、笔试.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85"/>
        <w:spacing w:before="92" w:line="223" w:lineRule="auto"/>
        <w:outlineLvl w:val="1"/>
        <w:rPr/>
      </w:pPr>
      <w:r>
        <w:rPr>
          <w:b/>
          <w:bCs/>
          <w:spacing w:val="-5"/>
        </w:rPr>
        <w:t>三、试卷的内容结构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740"/>
        <w:spacing w:before="92" w:line="222" w:lineRule="auto"/>
        <w:rPr/>
      </w:pPr>
      <w:r>
        <w:rPr>
          <w:spacing w:val="4"/>
        </w:rPr>
        <w:t>1、结晶学与矿物学部分</w:t>
      </w:r>
      <w:r>
        <w:rPr>
          <w:spacing w:val="2"/>
        </w:rPr>
        <w:t xml:space="preserve">        </w:t>
      </w:r>
      <w:r>
        <w:rPr>
          <w:spacing w:val="4"/>
        </w:rPr>
        <w:t>40%</w:t>
      </w:r>
    </w:p>
    <w:p>
      <w:pPr>
        <w:pStyle w:val="BodyText"/>
        <w:ind w:left="723"/>
        <w:spacing w:before="288" w:line="223" w:lineRule="auto"/>
        <w:rPr/>
      </w:pPr>
      <w:r>
        <w:rPr>
          <w:spacing w:val="5"/>
        </w:rPr>
        <w:t>2、晶体光学部分</w:t>
      </w:r>
      <w:r>
        <w:rPr>
          <w:spacing w:val="2"/>
        </w:rPr>
        <w:t xml:space="preserve">              </w:t>
      </w:r>
      <w:r>
        <w:rPr>
          <w:spacing w:val="5"/>
        </w:rPr>
        <w:t>10%</w:t>
      </w:r>
    </w:p>
    <w:p>
      <w:pPr>
        <w:pStyle w:val="BodyText"/>
        <w:ind w:left="725"/>
        <w:spacing w:before="286" w:line="223" w:lineRule="auto"/>
        <w:rPr/>
      </w:pPr>
      <w:r>
        <w:rPr>
          <w:spacing w:val="7"/>
        </w:rPr>
        <w:t>3、岩石学部分</w:t>
      </w:r>
      <w:r>
        <w:rPr>
          <w:spacing w:val="1"/>
        </w:rPr>
        <w:t xml:space="preserve">                </w:t>
      </w:r>
      <w:r>
        <w:rPr>
          <w:spacing w:val="7"/>
        </w:rPr>
        <w:t>50%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610"/>
        <w:spacing w:before="91" w:line="224" w:lineRule="auto"/>
        <w:outlineLvl w:val="1"/>
        <w:rPr/>
      </w:pPr>
      <w:r>
        <w:rPr>
          <w:b/>
          <w:bCs/>
          <w:spacing w:val="-8"/>
        </w:rPr>
        <w:t>四、试卷的题型结构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740"/>
        <w:spacing w:before="91" w:line="223" w:lineRule="auto"/>
        <w:rPr/>
      </w:pPr>
      <w:r>
        <w:rPr>
          <w:spacing w:val="-5"/>
        </w:rPr>
        <w:t>1、名词解释</w:t>
      </w:r>
    </w:p>
    <w:p>
      <w:pPr>
        <w:pStyle w:val="BodyText"/>
        <w:ind w:left="723"/>
        <w:spacing w:before="285" w:line="222" w:lineRule="auto"/>
        <w:rPr/>
      </w:pPr>
      <w:r>
        <w:rPr>
          <w:spacing w:val="-3"/>
        </w:rPr>
        <w:t>2、简述题</w:t>
      </w:r>
    </w:p>
    <w:p>
      <w:pPr>
        <w:pStyle w:val="BodyText"/>
        <w:ind w:left="725"/>
        <w:spacing w:before="289" w:line="224" w:lineRule="auto"/>
        <w:rPr/>
      </w:pPr>
      <w:r>
        <w:rPr>
          <w:spacing w:val="-3"/>
        </w:rPr>
        <w:t>3、论述题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2357"/>
        <w:spacing w:before="92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ind w:left="24"/>
        <w:spacing w:before="231" w:line="220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一、考试范围</w:t>
      </w:r>
    </w:p>
    <w:p>
      <w:pPr>
        <w:ind w:left="32"/>
        <w:spacing w:before="182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（一） 结晶学部分</w:t>
      </w:r>
    </w:p>
    <w:p>
      <w:pPr>
        <w:ind w:left="518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1、晶体的概念、晶体的基本性质。</w:t>
      </w:r>
    </w:p>
    <w:p>
      <w:pPr>
        <w:ind w:left="503"/>
        <w:spacing w:before="183" w:line="22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2、晶体的主要形成方式。</w:t>
      </w:r>
    </w:p>
    <w:p>
      <w:pPr>
        <w:ind w:left="505"/>
        <w:spacing w:before="180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3、晶体的对称分类。</w:t>
      </w:r>
    </w:p>
    <w:p>
      <w:pPr>
        <w:ind w:left="500"/>
        <w:spacing w:before="181" w:line="22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4、晶体的理想形态。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505"/>
        <w:spacing w:before="122" w:line="222" w:lineRule="auto"/>
        <w:outlineLvl w:val="3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5、晶体化学。</w:t>
      </w:r>
    </w:p>
    <w:p>
      <w:pPr>
        <w:ind w:left="32"/>
        <w:spacing w:before="180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（二） 矿物学部分</w:t>
      </w:r>
    </w:p>
    <w:p>
      <w:pPr>
        <w:ind w:left="518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1、矿物的概念。</w:t>
      </w:r>
    </w:p>
    <w:p>
      <w:pPr>
        <w:ind w:left="503"/>
        <w:spacing w:before="18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2、矿物的化学成分、水在矿物中的存在形式。</w:t>
      </w:r>
    </w:p>
    <w:p>
      <w:pPr>
        <w:ind w:left="505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3、矿物的形态及矿物的物理性质。</w:t>
      </w:r>
    </w:p>
    <w:p>
      <w:pPr>
        <w:ind w:left="500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4、矿物的晶体化学分类。</w:t>
      </w:r>
    </w:p>
    <w:p>
      <w:pPr>
        <w:ind w:left="22" w:right="42" w:firstLine="483"/>
        <w:spacing w:before="181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5、主要的矿物大类（自然元素矿物、硫化物及其类似化合物、氧化物和氢</w:t>
      </w:r>
      <w:r>
        <w:rPr>
          <w:rFonts w:ascii="SimSun" w:hAnsi="SimSun" w:eastAsia="SimSun" w:cs="SimSun"/>
          <w:sz w:val="24"/>
          <w:szCs w:val="24"/>
          <w:spacing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氧化物、硅酸盐矿物、含氧盐矿物、卤化物）。</w:t>
      </w:r>
    </w:p>
    <w:p>
      <w:pPr>
        <w:ind w:left="502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6、硫化物、氧化物、硅酸盐矿物中的主要族种。</w:t>
      </w:r>
    </w:p>
    <w:p>
      <w:pPr>
        <w:ind w:left="506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7、矿物的成因</w:t>
      </w:r>
    </w:p>
    <w:p>
      <w:pPr>
        <w:ind w:left="32"/>
        <w:spacing w:before="182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（三）</w:t>
      </w:r>
      <w:r>
        <w:rPr>
          <w:rFonts w:ascii="SimSun" w:hAnsi="SimSun" w:eastAsia="SimSun" w:cs="SimSun"/>
          <w:sz w:val="24"/>
          <w:szCs w:val="24"/>
          <w:spacing w:val="3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晶体光学部分</w:t>
      </w:r>
    </w:p>
    <w:p>
      <w:pPr>
        <w:ind w:left="518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1、晶体光学基础</w:t>
      </w:r>
    </w:p>
    <w:p>
      <w:pPr>
        <w:ind w:left="503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2、单偏光镜下的晶体光学性质</w:t>
      </w:r>
    </w:p>
    <w:p>
      <w:pPr>
        <w:ind w:left="505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3、正交偏光镜间的晶体光学性质</w:t>
      </w:r>
    </w:p>
    <w:p>
      <w:pPr>
        <w:ind w:left="500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4、锥光镜下的晶体光学性质</w:t>
      </w:r>
    </w:p>
    <w:p>
      <w:pPr>
        <w:ind w:left="32"/>
        <w:spacing w:before="182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（四） 火成岩部分</w:t>
      </w:r>
    </w:p>
    <w:p>
      <w:pPr>
        <w:ind w:left="518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1、岩浆与岩浆作用</w:t>
      </w:r>
    </w:p>
    <w:p>
      <w:pPr>
        <w:ind w:left="503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2、火成岩的概念及其基本特征</w:t>
      </w:r>
    </w:p>
    <w:p>
      <w:pPr>
        <w:ind w:left="505"/>
        <w:spacing w:before="18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3、火成岩的产状和相</w:t>
      </w:r>
    </w:p>
    <w:p>
      <w:pPr>
        <w:ind w:left="500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4、火成岩的分类</w:t>
      </w:r>
    </w:p>
    <w:p>
      <w:pPr>
        <w:ind w:left="21" w:right="11" w:firstLine="484"/>
        <w:spacing w:before="182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5、火成岩的主要岩类（超基性岩类、基性岩类、中性岩类、酸性岩类、碱</w:t>
      </w:r>
      <w:r>
        <w:rPr>
          <w:rFonts w:ascii="SimSun" w:hAnsi="SimSun" w:eastAsia="SimSun" w:cs="SimSu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性岩类、脉岩类）</w:t>
      </w:r>
    </w:p>
    <w:p>
      <w:pPr>
        <w:ind w:left="502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6、岩浆的生成、演化及主要岩浆岩的成因</w:t>
      </w:r>
    </w:p>
    <w:p>
      <w:pPr>
        <w:ind w:left="32"/>
        <w:spacing w:before="182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（五） 沉积岩部分</w:t>
      </w:r>
    </w:p>
    <w:p>
      <w:pPr>
        <w:ind w:left="518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1、沉积岩的概念及其基本特征</w:t>
      </w:r>
    </w:p>
    <w:p>
      <w:pPr>
        <w:ind w:left="503"/>
        <w:spacing w:before="182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2、沉积岩的形成过程</w:t>
      </w:r>
    </w:p>
    <w:p>
      <w:pPr>
        <w:ind w:left="505"/>
        <w:spacing w:before="18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3、沉积岩的分类</w:t>
      </w:r>
    </w:p>
    <w:p>
      <w:pPr>
        <w:ind w:left="21" w:right="42" w:firstLine="479"/>
        <w:spacing w:before="182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4、沉积岩的主要岩类（陆源碎屑岩类、泥质岩类、</w:t>
      </w:r>
      <w:r>
        <w:rPr>
          <w:rFonts w:ascii="SimSun" w:hAnsi="SimSun" w:eastAsia="SimSun" w:cs="SimSun"/>
          <w:sz w:val="24"/>
          <w:szCs w:val="24"/>
          <w:spacing w:val="-1"/>
        </w:rPr>
        <w:t>火山碎屑岩类、碳酸盐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岩类、其它岩类）</w:t>
      </w:r>
    </w:p>
    <w:p>
      <w:pPr>
        <w:spacing w:line="290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32"/>
        <w:spacing w:before="122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（六） 变质岩部分</w:t>
      </w:r>
    </w:p>
    <w:p>
      <w:pPr>
        <w:ind w:left="518"/>
        <w:spacing w:before="18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1、变质作用的概念、变质作用的类型及变</w:t>
      </w:r>
      <w:r>
        <w:rPr>
          <w:rFonts w:ascii="SimSun" w:hAnsi="SimSun" w:eastAsia="SimSun" w:cs="SimSun"/>
          <w:sz w:val="24"/>
          <w:szCs w:val="24"/>
          <w:spacing w:val="-2"/>
        </w:rPr>
        <w:t>质作用方式</w:t>
      </w:r>
    </w:p>
    <w:p>
      <w:pPr>
        <w:ind w:left="503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2、变质岩的基本特征</w:t>
      </w:r>
    </w:p>
    <w:p>
      <w:pPr>
        <w:ind w:left="505"/>
        <w:spacing w:before="18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3、变质岩的分类和命名</w:t>
      </w:r>
    </w:p>
    <w:p>
      <w:pPr>
        <w:ind w:left="22" w:right="111" w:firstLine="478"/>
        <w:spacing w:before="182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4、变质岩的主要岩类（区域变质岩类、混合岩类、</w:t>
      </w:r>
      <w:r>
        <w:rPr>
          <w:rFonts w:ascii="SimSun" w:hAnsi="SimSun" w:eastAsia="SimSun" w:cs="SimSun"/>
          <w:sz w:val="24"/>
          <w:szCs w:val="24"/>
          <w:spacing w:val="-1"/>
        </w:rPr>
        <w:t>接触变质岩类、动力变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质岩类、交代变质岩类</w:t>
      </w:r>
    </w:p>
    <w:p>
      <w:pPr>
        <w:ind w:left="505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5、变质相、变质相系和变质带</w:t>
      </w:r>
    </w:p>
    <w:p>
      <w:pPr>
        <w:ind w:left="24"/>
        <w:spacing w:before="182" w:line="220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二、考试要求</w:t>
      </w:r>
    </w:p>
    <w:p>
      <w:pPr>
        <w:ind w:left="32"/>
        <w:spacing w:before="182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（一） 结晶学部分</w:t>
      </w:r>
    </w:p>
    <w:p>
      <w:pPr>
        <w:ind w:left="518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1、掌握晶体的概念、晶体的</w:t>
      </w:r>
      <w:r>
        <w:rPr>
          <w:rFonts w:ascii="SimSun" w:hAnsi="SimSun" w:eastAsia="SimSun" w:cs="SimSun"/>
          <w:sz w:val="24"/>
          <w:szCs w:val="24"/>
          <w:spacing w:val="-3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5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个基本性质。</w:t>
      </w:r>
    </w:p>
    <w:p>
      <w:pPr>
        <w:ind w:left="503"/>
        <w:spacing w:before="18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2、了解晶体的空间格子、晶体的形成。</w:t>
      </w:r>
    </w:p>
    <w:p>
      <w:pPr>
        <w:ind w:left="505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3、掌握晶体对称的概念、对称要素与对称操作、对称分类。</w:t>
      </w:r>
    </w:p>
    <w:p>
      <w:pPr>
        <w:ind w:left="500"/>
        <w:spacing w:before="182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4、了解晶体的理想形态。</w:t>
      </w:r>
    </w:p>
    <w:p>
      <w:pPr>
        <w:ind w:left="44" w:right="111" w:firstLine="461"/>
        <w:spacing w:before="181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5、掌握晶体化学的主要内容，掌握配位数及配位多面体的概念，掌握类质</w:t>
      </w:r>
      <w:r>
        <w:rPr>
          <w:rFonts w:ascii="SimSun" w:hAnsi="SimSun" w:eastAsia="SimSun" w:cs="SimSun"/>
          <w:sz w:val="24"/>
          <w:szCs w:val="24"/>
          <w:spacing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同象与同质多象的概念。</w:t>
      </w:r>
    </w:p>
    <w:p>
      <w:pPr>
        <w:ind w:left="32"/>
        <w:spacing w:before="182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（二） 矿物学部分</w:t>
      </w:r>
    </w:p>
    <w:p>
      <w:pPr>
        <w:ind w:left="518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1、掌握矿物的概念。</w:t>
      </w:r>
    </w:p>
    <w:p>
      <w:pPr>
        <w:ind w:left="503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2、了解矿物的化学成分及其变化、矿物化学式的计算。</w:t>
      </w:r>
    </w:p>
    <w:p>
      <w:pPr>
        <w:ind w:left="505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3、掌握矿物中水的几种存在状态。</w:t>
      </w:r>
    </w:p>
    <w:p>
      <w:pPr>
        <w:ind w:left="24" w:right="120" w:firstLine="476"/>
        <w:spacing w:before="183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、了解矿物的单形与集合体形态。了解矿物</w:t>
      </w:r>
      <w:r>
        <w:rPr>
          <w:rFonts w:ascii="SimSun" w:hAnsi="SimSun" w:eastAsia="SimSun" w:cs="SimSun"/>
          <w:sz w:val="24"/>
          <w:szCs w:val="24"/>
          <w:spacing w:val="-2"/>
        </w:rPr>
        <w:t>的物理性质（包括光学性质、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力学性质、电学性质、磁学性质等）。</w:t>
      </w:r>
    </w:p>
    <w:p>
      <w:pPr>
        <w:ind w:left="500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4、掌握矿物分类原则。</w:t>
      </w:r>
    </w:p>
    <w:p>
      <w:pPr>
        <w:ind w:left="21" w:right="111" w:firstLine="484"/>
        <w:spacing w:before="181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5、了解各矿物大类（自然元素、硫化物及其类似化合物、氧化物和氢氧化</w:t>
      </w:r>
      <w:r>
        <w:rPr>
          <w:rFonts w:ascii="SimSun" w:hAnsi="SimSun" w:eastAsia="SimSun" w:cs="SimSun"/>
          <w:sz w:val="24"/>
          <w:szCs w:val="24"/>
          <w:spacing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物、含氧盐矿物、卤化物化）的晶体化学特征与物理性质。</w:t>
      </w:r>
    </w:p>
    <w:p>
      <w:pPr>
        <w:ind w:left="20" w:firstLine="482"/>
        <w:spacing w:before="183" w:line="33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6、掌握方铅矿族、闪锌矿族、辰砂族、黄铜矿族、磁黄铁矿族、</w:t>
      </w:r>
      <w:r>
        <w:rPr>
          <w:rFonts w:ascii="SimSun" w:hAnsi="SimSun" w:eastAsia="SimSun" w:cs="SimSun"/>
          <w:sz w:val="24"/>
          <w:szCs w:val="24"/>
          <w:spacing w:val="-5"/>
        </w:rPr>
        <w:t>辉锑矿族、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辉钼矿族、雌黄族、雄黄族、黄铁矿-白铁矿族、刚玉族、金红石族、石英族、</w:t>
      </w:r>
      <w:r>
        <w:rPr>
          <w:rFonts w:ascii="SimSun" w:hAnsi="SimSun" w:eastAsia="SimSun" w:cs="SimSu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磁铁矿－铬铁矿族、橄榄石族、石榴子石族、电气石族、辉石族、角闪石族、云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母族、高岭石族、蒙脱石族、长石族、方解石族、白云石族、磷灰石族、石膏族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主要矿物的晶体化学与物理性质，尤其要注意区别相似矿物。</w:t>
      </w:r>
    </w:p>
    <w:p>
      <w:pPr>
        <w:spacing w:line="332" w:lineRule="auto"/>
        <w:sectPr>
          <w:pgSz w:w="11906" w:h="16839"/>
          <w:pgMar w:top="1431" w:right="1716" w:bottom="0" w:left="17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2" w:right="111" w:firstLine="482"/>
        <w:spacing w:before="122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5、了解形成矿物的地质作用、矿物的标型特征、矿物中的包裹体、矿物生</w:t>
      </w:r>
      <w:r>
        <w:rPr>
          <w:rFonts w:ascii="SimSun" w:hAnsi="SimSun" w:eastAsia="SimSun" w:cs="SimSun"/>
          <w:sz w:val="24"/>
          <w:szCs w:val="24"/>
          <w:spacing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成顺序、矿物的共生与伴生、矿物的变化。</w:t>
      </w:r>
    </w:p>
    <w:p>
      <w:pPr>
        <w:ind w:left="32"/>
        <w:spacing w:before="182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（三）</w:t>
      </w:r>
      <w:r>
        <w:rPr>
          <w:rFonts w:ascii="SimSun" w:hAnsi="SimSun" w:eastAsia="SimSun" w:cs="SimSun"/>
          <w:sz w:val="24"/>
          <w:szCs w:val="24"/>
          <w:spacing w:val="3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晶体光学部分</w:t>
      </w:r>
    </w:p>
    <w:p>
      <w:pPr>
        <w:ind w:left="22" w:right="80" w:firstLine="496"/>
        <w:spacing w:before="183" w:line="31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1、掌握光率体的概念，掌握一轴晶、二轴晶光率体的形态、特征、光性符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号和主要切面。掌握光性方位的概念，掌握中级晶族晶体、低级晶族晶体的光性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方位。了解晶体的光学现象、色散。</w:t>
      </w:r>
    </w:p>
    <w:p>
      <w:pPr>
        <w:ind w:left="22" w:right="80" w:firstLine="481"/>
        <w:spacing w:before="182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2、了解单偏光镜下、正交偏光镜间、锥光镜下可以观察那些晶体的光学性</w:t>
      </w:r>
      <w:r>
        <w:rPr>
          <w:rFonts w:ascii="SimSun" w:hAnsi="SimSun" w:eastAsia="SimSun" w:cs="SimSun"/>
          <w:sz w:val="24"/>
          <w:szCs w:val="24"/>
          <w:spacing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质。</w:t>
      </w:r>
    </w:p>
    <w:p>
      <w:pPr>
        <w:ind w:left="21" w:right="80" w:firstLine="484"/>
        <w:spacing w:before="179" w:line="3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3、了解单偏光镜下解理等级的划分及解理夹角的测定，掌握多色性和吸收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性的概念，能够正确书写多色性和吸收性公式，掌握矿物的突起正负及突起等级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的划分方法。</w:t>
      </w:r>
    </w:p>
    <w:p>
      <w:pPr>
        <w:ind w:left="22" w:right="80" w:firstLine="478"/>
        <w:spacing w:before="181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4、掌握正交镜间干涉色的概念及各级干涉色的</w:t>
      </w:r>
      <w:r>
        <w:rPr>
          <w:rFonts w:ascii="SimSun" w:hAnsi="SimSun" w:eastAsia="SimSun" w:cs="SimSun"/>
          <w:sz w:val="24"/>
          <w:szCs w:val="24"/>
        </w:rPr>
        <w:t>特征，干涉色级序的确定方 </w:t>
      </w:r>
      <w:r>
        <w:rPr>
          <w:rFonts w:ascii="SimSun" w:hAnsi="SimSun" w:eastAsia="SimSun" w:cs="SimSun"/>
          <w:sz w:val="24"/>
          <w:szCs w:val="24"/>
          <w:spacing w:val="-1"/>
        </w:rPr>
        <w:t>法，掌握消光类型，延性符号的测定。</w:t>
      </w:r>
    </w:p>
    <w:p>
      <w:pPr>
        <w:ind w:left="22" w:right="80" w:firstLine="482"/>
        <w:spacing w:before="181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5、锥光镜下掌握干涉图的概念，掌握光性符号的测定方法，了解干涉图的</w:t>
      </w:r>
      <w:r>
        <w:rPr>
          <w:rFonts w:ascii="SimSun" w:hAnsi="SimSun" w:eastAsia="SimSun" w:cs="SimSu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成因。了解一轴晶、二轴晶主要切面干涉图的特征及其应用。</w:t>
      </w:r>
    </w:p>
    <w:p>
      <w:pPr>
        <w:ind w:left="32"/>
        <w:spacing w:before="183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（四） 火成岩部分</w:t>
      </w:r>
    </w:p>
    <w:p>
      <w:pPr>
        <w:ind w:left="21" w:firstLine="497"/>
        <w:spacing w:before="182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1、掌握岩浆与岩浆作用的基本知识，包括岩浆的概念、岩浆的形成与运移、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岩浆的性质、岩浆的分异作用、混合作用和同化混染作用。</w:t>
      </w:r>
    </w:p>
    <w:p>
      <w:pPr>
        <w:ind w:left="23" w:right="111" w:firstLine="480"/>
        <w:spacing w:before="182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2、掌握火成岩的概念及其基本特征（包括</w:t>
      </w:r>
      <w:r>
        <w:rPr>
          <w:rFonts w:ascii="SimSun" w:hAnsi="SimSun" w:eastAsia="SimSun" w:cs="SimSun"/>
          <w:sz w:val="24"/>
          <w:szCs w:val="24"/>
          <w:spacing w:val="-1"/>
        </w:rPr>
        <w:t>火成岩的化学成分、矿物成分结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构、构造特征）。</w:t>
      </w:r>
    </w:p>
    <w:p>
      <w:pPr>
        <w:ind w:left="21" w:right="111" w:firstLine="484"/>
        <w:spacing w:before="182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3、了解侵入岩的产状，火山喷发的条件、火山喷发方式与喷发类型，喷出</w:t>
      </w:r>
      <w:r>
        <w:rPr>
          <w:rFonts w:ascii="SimSun" w:hAnsi="SimSun" w:eastAsia="SimSun" w:cs="SimSun"/>
          <w:sz w:val="24"/>
          <w:szCs w:val="24"/>
          <w:spacing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岩的产状，火成岩岩相的概念和岩相的划分。</w:t>
      </w:r>
    </w:p>
    <w:p>
      <w:pPr>
        <w:ind w:left="500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4、了解火成岩的分类原则、现状及发展趋势，</w:t>
      </w:r>
      <w:r>
        <w:rPr>
          <w:rFonts w:ascii="SimSun" w:hAnsi="SimSun" w:eastAsia="SimSun" w:cs="SimSun"/>
          <w:sz w:val="24"/>
          <w:szCs w:val="24"/>
          <w:spacing w:val="-1"/>
        </w:rPr>
        <w:t>熔岩及侵入岩的分类。</w:t>
      </w:r>
    </w:p>
    <w:p>
      <w:pPr>
        <w:ind w:left="21" w:right="80" w:firstLine="484"/>
        <w:spacing w:before="182" w:line="33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5、掌握超基性岩类、基性岩类、中性岩类、酸性岩类的基本特征（矿物成</w:t>
      </w:r>
      <w:r>
        <w:rPr>
          <w:rFonts w:ascii="SimSun" w:hAnsi="SimSun" w:eastAsia="SimSun" w:cs="SimSu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分、化学成分、结构和构造特征）以及以上各类岩石中的深成岩、浅成岩和喷出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岩的岩石代表，典型的次生变化，尤其要注意学会鉴定不同大类的岩石。了解超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基性岩类、基性岩类、中性岩类、酸性岩类岩石分类命名原则、产状、分布及其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与成矿关系。了解碱性岩类、脉岩类的一般特征。</w:t>
      </w:r>
    </w:p>
    <w:p>
      <w:pPr>
        <w:spacing w:line="332" w:lineRule="auto"/>
        <w:sectPr>
          <w:pgSz w:w="11906" w:h="16839"/>
          <w:pgMar w:top="1431" w:right="1716" w:bottom="0" w:left="17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1" w:right="81" w:firstLine="481"/>
        <w:spacing w:before="124" w:line="31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6、了解原始岩浆（原生岩浆）的来源，掌握</w:t>
      </w:r>
      <w:r>
        <w:rPr>
          <w:rFonts w:ascii="SimSun" w:hAnsi="SimSun" w:eastAsia="SimSun" w:cs="SimSun"/>
          <w:sz w:val="24"/>
          <w:szCs w:val="24"/>
          <w:spacing w:val="-1"/>
        </w:rPr>
        <w:t>岩浆演化的机理（包括岩浆分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异作用、岩浆的混合作用、同化混染作用）以及火成岩多样性的原因，了解各大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类岩石的成因。</w:t>
      </w:r>
    </w:p>
    <w:p>
      <w:pPr>
        <w:ind w:left="32"/>
        <w:spacing w:before="181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（五）沉积岩部分</w:t>
      </w:r>
    </w:p>
    <w:p>
      <w:pPr>
        <w:ind w:left="22" w:right="112" w:firstLine="495"/>
        <w:spacing w:before="181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1、掌握沉积岩的概念及其基本特征，掌握沉积岩的颜色、矿物成分和化学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成分、结构和构造特征，注意与火成岩的基本特征进行比较。</w:t>
      </w:r>
    </w:p>
    <w:p>
      <w:pPr>
        <w:ind w:left="21" w:right="17" w:firstLine="482"/>
        <w:spacing w:before="183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2、掌握沉积岩的形成过程（包括沉积物的来源，沉积物的搬运和沉积作用，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沉积期后变化及其作用）。</w:t>
      </w:r>
    </w:p>
    <w:p>
      <w:pPr>
        <w:ind w:left="505"/>
        <w:spacing w:before="18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3、一般了解沉积岩分类方法。</w:t>
      </w:r>
    </w:p>
    <w:p>
      <w:pPr>
        <w:ind w:left="21" w:right="81" w:firstLine="479"/>
        <w:spacing w:before="183" w:line="31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4、掌握陆源碎屑岩类、碳酸盐岩类成分、结构</w:t>
      </w:r>
      <w:r>
        <w:rPr>
          <w:rFonts w:ascii="SimSun" w:hAnsi="SimSun" w:eastAsia="SimSun" w:cs="SimSun"/>
          <w:sz w:val="24"/>
          <w:szCs w:val="24"/>
        </w:rPr>
        <w:t>和构造特征，分类原则和主 </w:t>
      </w:r>
      <w:r>
        <w:rPr>
          <w:rFonts w:ascii="SimSun" w:hAnsi="SimSun" w:eastAsia="SimSun" w:cs="SimSun"/>
          <w:sz w:val="24"/>
          <w:szCs w:val="24"/>
          <w:spacing w:val="-5"/>
        </w:rPr>
        <w:t>要岩石类型及其特征，尤其是砂岩的岩石类型及其特征以及石灰岩的结构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–成因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类型。了解泥质岩类和火山碎屑岩类的一般特征。</w:t>
      </w:r>
    </w:p>
    <w:p>
      <w:pPr>
        <w:ind w:left="32"/>
        <w:spacing w:before="182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（六）变质岩部分</w:t>
      </w:r>
    </w:p>
    <w:p>
      <w:pPr>
        <w:ind w:left="518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1、掌握变质作用的概念，掌握变质作用的类型、特征及变质作用方式。</w:t>
      </w:r>
    </w:p>
    <w:p>
      <w:pPr>
        <w:ind w:left="21" w:firstLine="482"/>
        <w:spacing w:before="181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2、掌握变质岩的基本特征（包括矿物成分和化学成分、结构和构</w:t>
      </w:r>
      <w:r>
        <w:rPr>
          <w:rFonts w:ascii="SimSun" w:hAnsi="SimSun" w:eastAsia="SimSun" w:cs="SimSun"/>
          <w:sz w:val="24"/>
          <w:szCs w:val="24"/>
          <w:spacing w:val="-5"/>
        </w:rPr>
        <w:t>造特征）。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注意与沉积岩、火成岩的基本特征进行比较。</w:t>
      </w:r>
    </w:p>
    <w:p>
      <w:pPr>
        <w:ind w:left="505"/>
        <w:spacing w:before="18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3、了解变质岩的分类和命名原则。</w:t>
      </w:r>
    </w:p>
    <w:p>
      <w:pPr>
        <w:ind w:left="23" w:right="112" w:firstLine="476"/>
        <w:spacing w:before="182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4、掌握区域变质岩类、接触变质岩类、交代变质岩</w:t>
      </w:r>
      <w:r>
        <w:rPr>
          <w:rFonts w:ascii="SimSun" w:hAnsi="SimSun" w:eastAsia="SimSun" w:cs="SimSun"/>
          <w:sz w:val="24"/>
          <w:szCs w:val="24"/>
          <w:spacing w:val="-1"/>
        </w:rPr>
        <w:t>类的基本特征，分类命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名，主要的岩石类型及特征。了解混合岩类、动力变质岩类的特征。</w:t>
      </w:r>
    </w:p>
    <w:p>
      <w:pPr>
        <w:ind w:left="505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5、掌握变质相、变质相系和变质带的概念。</w:t>
      </w:r>
    </w:p>
    <w:sectPr>
      <w:pgSz w:w="11906" w:h="16839"/>
      <w:pgMar w:top="1431" w:right="1716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昆明理工大学硕士研究生入学考试《矿物岩石学》考试大纲</dc:title>
  <dc:creator>Billgates</dc:creator>
  <dcterms:created xsi:type="dcterms:W3CDTF">2022-09-27T10:07:31Z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2024-10-14T10:24:18</vt:filetime>
  </property>
</Properties>
</file>