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8FADAA">
      <w:pPr>
        <w:spacing w:line="0" w:lineRule="atLeast"/>
        <w:ind w:left="-2" w:leftChars="-201" w:right="-1" w:hanging="420" w:hangingChars="95"/>
        <w:contextualSpacing/>
        <w:jc w:val="center"/>
        <w:rPr>
          <w:rFonts w:hint="default" w:ascii="Times New Roman" w:hAnsi="Times New Roman" w:cs="Times New Roman"/>
          <w:b/>
          <w:sz w:val="44"/>
          <w:szCs w:val="44"/>
          <w:highlight w:val="none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44"/>
          <w:szCs w:val="44"/>
          <w:highlight w:val="none"/>
        </w:rPr>
        <w:t>大连海事大学硕士研究生入学考试大纲</w:t>
      </w:r>
    </w:p>
    <w:p w14:paraId="6127E6E3">
      <w:pPr>
        <w:spacing w:line="0" w:lineRule="atLeast"/>
        <w:ind w:left="-2" w:leftChars="-201" w:right="-1" w:hanging="420" w:hangingChars="95"/>
        <w:contextualSpacing/>
        <w:jc w:val="center"/>
        <w:rPr>
          <w:rFonts w:hint="default" w:ascii="Times New Roman" w:hAnsi="Times New Roman" w:cs="Times New Roman"/>
          <w:b/>
          <w:sz w:val="44"/>
          <w:szCs w:val="44"/>
          <w:highlight w:val="none"/>
        </w:rPr>
      </w:pPr>
    </w:p>
    <w:p w14:paraId="2E0A9D82">
      <w:pPr>
        <w:spacing w:line="0" w:lineRule="atLeast"/>
        <w:contextualSpacing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考试科目：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低频电子线路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数字系统与逻辑设计</w:t>
      </w:r>
    </w:p>
    <w:p w14:paraId="5BB49688">
      <w:pPr>
        <w:spacing w:line="0" w:lineRule="atLeast"/>
        <w:contextualSpacing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试卷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结构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：试卷满分为1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0分，其中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低频电子线路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占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50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分，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数字系统与逻辑设计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占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50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分。</w:t>
      </w:r>
    </w:p>
    <w:p w14:paraId="6568CCB5">
      <w:pPr>
        <w:spacing w:line="0" w:lineRule="atLeast"/>
        <w:contextualSpacing/>
        <w:rPr>
          <w:rFonts w:hint="default" w:ascii="Times New Roman" w:hAnsi="Times New Roman" w:cs="Times New Roman"/>
          <w:sz w:val="28"/>
          <w:szCs w:val="28"/>
          <w:highlight w:val="none"/>
        </w:rPr>
      </w:pPr>
    </w:p>
    <w:p w14:paraId="7D37B55B">
      <w:pPr>
        <w:spacing w:line="0" w:lineRule="atLeast"/>
        <w:contextualSpacing/>
        <w:jc w:val="center"/>
        <w:rPr>
          <w:rFonts w:hint="default" w:ascii="Times New Roman" w:hAnsi="Times New Roman" w:cs="Times New Roman"/>
          <w:b/>
          <w:sz w:val="32"/>
          <w:szCs w:val="24"/>
          <w:highlight w:val="none"/>
        </w:rPr>
      </w:pPr>
      <w:r>
        <w:rPr>
          <w:rFonts w:hint="default" w:ascii="Times New Roman" w:hAnsi="Times New Roman" w:cs="Times New Roman"/>
          <w:b/>
          <w:sz w:val="32"/>
          <w:szCs w:val="24"/>
          <w:highlight w:val="none"/>
        </w:rPr>
        <w:t>低频电子线路考试内容及要求</w:t>
      </w:r>
    </w:p>
    <w:p w14:paraId="7E3129B8">
      <w:pPr>
        <w:spacing w:line="0" w:lineRule="atLeast"/>
        <w:contextualSpacing/>
        <w:jc w:val="center"/>
        <w:rPr>
          <w:rFonts w:hint="default" w:ascii="Times New Roman" w:hAnsi="Times New Roman" w:cs="Times New Roman"/>
          <w:b/>
          <w:sz w:val="32"/>
          <w:szCs w:val="24"/>
          <w:highlight w:val="none"/>
        </w:rPr>
      </w:pPr>
    </w:p>
    <w:p w14:paraId="5E2A2C7D">
      <w:pPr>
        <w:pStyle w:val="7"/>
        <w:rPr>
          <w:rFonts w:hint="default" w:ascii="Times New Roman" w:hAnsi="Times New Roman" w:eastAsia="宋体" w:cs="Times New Roman"/>
          <w:color w:val="auto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Cs w:val="28"/>
          <w:highlight w:val="none"/>
        </w:rPr>
        <w:t>一、</w:t>
      </w:r>
      <w:r>
        <w:rPr>
          <w:rFonts w:hint="default" w:ascii="Times New Roman" w:hAnsi="Times New Roman" w:eastAsia="宋体" w:cs="Times New Roman"/>
          <w:color w:val="auto"/>
          <w:szCs w:val="28"/>
          <w:highlight w:val="none"/>
          <w:lang w:val="en-US" w:eastAsia="zh-CN"/>
        </w:rPr>
        <w:t>半导体器件基础知识</w:t>
      </w:r>
    </w:p>
    <w:p w14:paraId="706D603B">
      <w:pPr>
        <w:spacing w:line="0" w:lineRule="atLeast"/>
        <w:contextualSpacing/>
        <w:rPr>
          <w:rFonts w:hint="default" w:ascii="Times New Roman" w:hAnsi="Times New Roman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sz w:val="28"/>
          <w:szCs w:val="28"/>
          <w:highlight w:val="none"/>
        </w:rPr>
        <w:t>考试内容</w:t>
      </w:r>
    </w:p>
    <w:p w14:paraId="68D7DBE2">
      <w:pPr>
        <w:snapToGrid w:val="0"/>
        <w:ind w:left="280" w:hanging="280" w:hangingChars="100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二极管、晶体管、场效应管等基本器件</w:t>
      </w: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  <w:lang w:eastAsia="zh-CN"/>
        </w:rPr>
        <w:t>；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半导体器件的特性和参数。</w:t>
      </w:r>
    </w:p>
    <w:p w14:paraId="5240E63A">
      <w:pPr>
        <w:spacing w:line="0" w:lineRule="atLeast"/>
        <w:contextualSpacing/>
        <w:rPr>
          <w:rFonts w:hint="default" w:ascii="Times New Roman" w:hAnsi="Times New Roman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sz w:val="28"/>
          <w:szCs w:val="28"/>
          <w:highlight w:val="none"/>
        </w:rPr>
        <w:t>考试要求</w:t>
      </w:r>
    </w:p>
    <w:p w14:paraId="79FD9AA3">
      <w:pPr>
        <w:numPr>
          <w:ilvl w:val="0"/>
          <w:numId w:val="1"/>
        </w:numPr>
        <w:snapToGrid w:val="0"/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理解二极管、晶体管、场效应管等半导体器件的基础知识；</w:t>
      </w:r>
    </w:p>
    <w:p w14:paraId="627D5E8B">
      <w:pPr>
        <w:numPr>
          <w:ilvl w:val="0"/>
          <w:numId w:val="1"/>
        </w:numPr>
        <w:snapToGrid w:val="0"/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了解半导体导电的基本原理，PN结的形成；</w:t>
      </w:r>
    </w:p>
    <w:p w14:paraId="155533F1">
      <w:pPr>
        <w:numPr>
          <w:ilvl w:val="0"/>
          <w:numId w:val="1"/>
        </w:numPr>
        <w:snapToGrid w:val="0"/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掌握二极管的单向导电特性和电流方程，掌握二极管的理想模型及二极管电路的分析方法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；</w:t>
      </w:r>
    </w:p>
    <w:p w14:paraId="58BDA935">
      <w:pPr>
        <w:numPr>
          <w:ilvl w:val="0"/>
          <w:numId w:val="1"/>
        </w:numPr>
        <w:snapToGrid w:val="0"/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了解晶体三极管的结构、类型、主要参数。掌握晶体管工作原理、特性曲线、和放大状态下的电流分配关系；</w:t>
      </w:r>
    </w:p>
    <w:p w14:paraId="4B38001D">
      <w:pPr>
        <w:numPr>
          <w:ilvl w:val="0"/>
          <w:numId w:val="1"/>
        </w:numPr>
        <w:snapToGrid w:val="0"/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了解场效应管结构、类型、主要参数，几种场效应管的工作模式与偏置电压。掌握场效应管工作原理、场效应管的数学模型。</w:t>
      </w:r>
    </w:p>
    <w:p w14:paraId="02E9AAFB">
      <w:pPr>
        <w:numPr>
          <w:ilvl w:val="0"/>
          <w:numId w:val="0"/>
        </w:numPr>
        <w:snapToGrid w:val="0"/>
        <w:ind w:leftChars="0"/>
        <w:rPr>
          <w:rFonts w:hint="default" w:ascii="Times New Roman" w:hAnsi="Times New Roman" w:cs="Times New Roman"/>
          <w:sz w:val="28"/>
          <w:szCs w:val="28"/>
          <w:highlight w:val="none"/>
        </w:rPr>
      </w:pPr>
    </w:p>
    <w:p w14:paraId="110A6E9E">
      <w:pPr>
        <w:pStyle w:val="7"/>
        <w:rPr>
          <w:rFonts w:hint="default" w:ascii="Times New Roman" w:hAnsi="Times New Roman" w:cs="Times New Roman"/>
          <w:b w:val="0"/>
          <w:color w:val="auto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Cs w:val="28"/>
          <w:highlight w:val="none"/>
        </w:rPr>
        <w:t>二、</w:t>
      </w:r>
      <w:r>
        <w:rPr>
          <w:rFonts w:hint="eastAsia" w:ascii="Times New Roman" w:hAnsi="Times New Roman" w:eastAsia="宋体" w:cs="Times New Roman"/>
          <w:color w:val="auto"/>
          <w:szCs w:val="28"/>
          <w:highlight w:val="none"/>
          <w:lang w:val="en-US" w:eastAsia="zh-CN"/>
        </w:rPr>
        <w:t>基本放大电路</w:t>
      </w:r>
      <w:r>
        <w:rPr>
          <w:rFonts w:hint="default" w:ascii="Times New Roman" w:hAnsi="Times New Roman" w:eastAsia="宋体" w:cs="Times New Roman"/>
          <w:color w:val="auto"/>
          <w:szCs w:val="28"/>
          <w:highlight w:val="none"/>
        </w:rPr>
        <w:t>分析</w:t>
      </w:r>
    </w:p>
    <w:p w14:paraId="3BDE580B">
      <w:pPr>
        <w:pStyle w:val="7"/>
        <w:rPr>
          <w:rFonts w:hint="default" w:ascii="Times New Roman" w:hAnsi="Times New Roman" w:eastAsia="宋体" w:cs="Times New Roman"/>
          <w:color w:val="auto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Cs w:val="28"/>
          <w:highlight w:val="none"/>
        </w:rPr>
        <w:t>考试内容</w:t>
      </w:r>
    </w:p>
    <w:p w14:paraId="4A7FCA3D">
      <w:pPr>
        <w:pStyle w:val="7"/>
        <w:rPr>
          <w:rFonts w:hint="default" w:ascii="Times New Roman" w:hAnsi="Times New Roman" w:eastAsia="宋体" w:cs="Times New Roman"/>
          <w:b w:val="0"/>
          <w:color w:val="auto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 w:val="0"/>
          <w:color w:val="auto"/>
          <w:szCs w:val="28"/>
          <w:highlight w:val="none"/>
          <w:lang w:val="en-US" w:eastAsia="zh-CN"/>
        </w:rPr>
        <w:t>共射</w:t>
      </w:r>
      <w:r>
        <w:rPr>
          <w:rFonts w:hint="default" w:ascii="Times New Roman" w:hAnsi="Times New Roman" w:eastAsia="宋体" w:cs="Times New Roman"/>
          <w:b w:val="0"/>
          <w:color w:val="auto"/>
          <w:szCs w:val="28"/>
          <w:highlight w:val="none"/>
        </w:rPr>
        <w:t>放大</w:t>
      </w:r>
      <w:r>
        <w:rPr>
          <w:rFonts w:hint="eastAsia" w:ascii="Times New Roman" w:hAnsi="Times New Roman" w:eastAsia="宋体" w:cs="Times New Roman"/>
          <w:b w:val="0"/>
          <w:color w:val="auto"/>
          <w:szCs w:val="28"/>
          <w:highlight w:val="none"/>
          <w:lang w:val="en-US" w:eastAsia="zh-CN"/>
        </w:rPr>
        <w:t>电路</w:t>
      </w:r>
      <w:r>
        <w:rPr>
          <w:rFonts w:hint="eastAsia" w:ascii="Times New Roman" w:hAnsi="Times New Roman" w:eastAsia="宋体" w:cs="Times New Roman"/>
          <w:b w:val="0"/>
          <w:color w:val="auto"/>
          <w:szCs w:val="28"/>
          <w:highlight w:val="none"/>
          <w:lang w:eastAsia="zh-CN"/>
        </w:rPr>
        <w:t>；</w:t>
      </w:r>
      <w:r>
        <w:rPr>
          <w:rFonts w:hint="eastAsia" w:ascii="Times New Roman" w:hAnsi="Times New Roman" w:eastAsia="宋体" w:cs="Times New Roman"/>
          <w:b w:val="0"/>
          <w:color w:val="auto"/>
          <w:szCs w:val="28"/>
          <w:highlight w:val="none"/>
          <w:lang w:val="en-US" w:eastAsia="zh-CN"/>
        </w:rPr>
        <w:t>共集放大电路；共基放大电路；场效应管放大电路；</w:t>
      </w:r>
      <w:r>
        <w:rPr>
          <w:rFonts w:hint="default" w:ascii="Times New Roman" w:hAnsi="Times New Roman" w:eastAsia="宋体" w:cs="Times New Roman"/>
          <w:b w:val="0"/>
          <w:color w:val="auto"/>
          <w:szCs w:val="28"/>
          <w:highlight w:val="none"/>
        </w:rPr>
        <w:t>差分放大电路</w:t>
      </w:r>
      <w:r>
        <w:rPr>
          <w:rFonts w:hint="eastAsia" w:ascii="Times New Roman" w:hAnsi="Times New Roman" w:eastAsia="宋体" w:cs="Times New Roman"/>
          <w:b w:val="0"/>
          <w:color w:val="auto"/>
          <w:szCs w:val="28"/>
          <w:highlight w:val="none"/>
          <w:lang w:eastAsia="zh-CN"/>
        </w:rPr>
        <w:t>；</w:t>
      </w:r>
      <w:r>
        <w:rPr>
          <w:rFonts w:hint="eastAsia" w:ascii="Times New Roman" w:hAnsi="Times New Roman" w:eastAsia="宋体" w:cs="Times New Roman"/>
          <w:b w:val="0"/>
          <w:color w:val="auto"/>
          <w:szCs w:val="28"/>
          <w:highlight w:val="none"/>
          <w:lang w:val="en-US" w:eastAsia="zh-CN"/>
        </w:rPr>
        <w:t>电流源电路；有源负载；</w:t>
      </w:r>
      <w:r>
        <w:rPr>
          <w:rFonts w:hint="default" w:ascii="Times New Roman" w:hAnsi="Times New Roman" w:eastAsia="宋体" w:cs="Times New Roman"/>
          <w:b w:val="0"/>
          <w:color w:val="auto"/>
          <w:szCs w:val="28"/>
          <w:highlight w:val="none"/>
        </w:rPr>
        <w:t>多级放大电路</w:t>
      </w:r>
      <w:r>
        <w:rPr>
          <w:rFonts w:hint="default" w:ascii="Times New Roman" w:hAnsi="Times New Roman" w:eastAsia="宋体" w:cs="Times New Roman"/>
          <w:color w:val="auto"/>
          <w:szCs w:val="28"/>
          <w:highlight w:val="none"/>
        </w:rPr>
        <w:t>。</w:t>
      </w:r>
    </w:p>
    <w:p w14:paraId="4A5F8389">
      <w:pPr>
        <w:spacing w:line="0" w:lineRule="atLeast"/>
        <w:contextualSpacing/>
        <w:rPr>
          <w:rFonts w:hint="default" w:ascii="Times New Roman" w:hAnsi="Times New Roman" w:cs="Times New Roman"/>
          <w:b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kern w:val="0"/>
          <w:sz w:val="28"/>
          <w:szCs w:val="28"/>
          <w:highlight w:val="none"/>
        </w:rPr>
        <w:t>考试要求</w:t>
      </w:r>
    </w:p>
    <w:p w14:paraId="6892634E">
      <w:pPr>
        <w:numPr>
          <w:ilvl w:val="0"/>
          <w:numId w:val="2"/>
        </w:numPr>
        <w:snapToGrid w:val="0"/>
        <w:ind w:left="425" w:leftChars="0" w:hanging="425" w:firstLineChars="0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熟悉晶体管放大器的构成，了解放大器的主要性能指标的意义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eastAsia="zh-CN"/>
        </w:rPr>
        <w:t>；</w:t>
      </w:r>
    </w:p>
    <w:p w14:paraId="4EBEF9A4">
      <w:pPr>
        <w:numPr>
          <w:ilvl w:val="0"/>
          <w:numId w:val="2"/>
        </w:numPr>
        <w:snapToGrid w:val="0"/>
        <w:ind w:left="425" w:leftChars="0" w:hanging="425" w:firstLineChars="0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掌握基本放大器的分析方法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eastAsia="zh-CN"/>
        </w:rPr>
        <w:t>；</w:t>
      </w: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理解直流通路、交直流通路、交流小信号等效电路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eastAsia="zh-CN"/>
        </w:rPr>
        <w:t>；</w:t>
      </w: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放大器静态工作点的估算、放大器的静态图解分析、放大器的动态图解分析、放大器的交流小信号分析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eastAsia="zh-CN"/>
        </w:rPr>
        <w:t>；</w:t>
      </w: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掌握其交流小信号h参数模型，并用该模型分析三极管放大器的电压放大倍数、输入电阻和输出电阻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eastAsia="zh-CN"/>
        </w:rPr>
        <w:t>；</w:t>
      </w:r>
    </w:p>
    <w:p w14:paraId="5D98D86A">
      <w:pPr>
        <w:numPr>
          <w:ilvl w:val="0"/>
          <w:numId w:val="2"/>
        </w:numPr>
        <w:snapToGrid w:val="0"/>
        <w:ind w:left="425" w:leftChars="0" w:hanging="425" w:firstLineChars="0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val="en-US" w:eastAsia="zh-CN"/>
        </w:rPr>
        <w:t>掌握</w:t>
      </w: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三极管共射、共集、共基放大器的组成、分析和性能特点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eastAsia="zh-CN"/>
        </w:rPr>
        <w:t>；</w:t>
      </w:r>
    </w:p>
    <w:p w14:paraId="29C8FF5F">
      <w:pPr>
        <w:numPr>
          <w:ilvl w:val="0"/>
          <w:numId w:val="2"/>
        </w:numPr>
        <w:snapToGrid w:val="0"/>
        <w:ind w:left="425" w:leftChars="0" w:hanging="425" w:firstLineChars="0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val="en-US" w:eastAsia="zh-CN"/>
        </w:rPr>
        <w:t>掌握</w:t>
      </w: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场效应管共源、共漏、共栅放大器的组成和性能特点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eastAsia="zh-CN"/>
        </w:rPr>
        <w:t>；</w:t>
      </w: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运用小信号电路模型分析场效应管放大器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eastAsia="zh-CN"/>
        </w:rPr>
        <w:t>；</w:t>
      </w:r>
    </w:p>
    <w:p w14:paraId="23003084">
      <w:pPr>
        <w:numPr>
          <w:ilvl w:val="0"/>
          <w:numId w:val="2"/>
        </w:numPr>
        <w:snapToGrid w:val="0"/>
        <w:ind w:left="425" w:leftChars="0" w:hanging="425" w:firstLineChars="0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val="en-US" w:eastAsia="zh-CN"/>
        </w:rPr>
        <w:t>掌握</w:t>
      </w: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差分放大器的结构和工作原理，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val="en-US" w:eastAsia="zh-CN"/>
        </w:rPr>
        <w:t>掌握</w:t>
      </w: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差模和共模工作状态下的电压放大倍数、输入和输出电阻的分析计算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eastAsia="zh-CN"/>
        </w:rPr>
        <w:t>；</w:t>
      </w:r>
    </w:p>
    <w:p w14:paraId="56229D4C">
      <w:pPr>
        <w:numPr>
          <w:ilvl w:val="0"/>
          <w:numId w:val="2"/>
        </w:numPr>
        <w:snapToGrid w:val="0"/>
        <w:ind w:left="425" w:leftChars="0" w:hanging="425" w:firstLineChars="0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val="en-US" w:eastAsia="zh-CN"/>
        </w:rPr>
        <w:t>了解</w:t>
      </w: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几种电流源电路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eastAsia="zh-CN"/>
        </w:rPr>
        <w:t>；</w:t>
      </w:r>
    </w:p>
    <w:p w14:paraId="4C047A96">
      <w:pPr>
        <w:numPr>
          <w:ilvl w:val="0"/>
          <w:numId w:val="2"/>
        </w:numPr>
        <w:snapToGrid w:val="0"/>
        <w:ind w:left="425" w:leftChars="0" w:hanging="425" w:firstLineChars="0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val="en-US" w:eastAsia="zh-CN"/>
        </w:rPr>
        <w:t>掌握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eastAsia="zh-CN"/>
        </w:rPr>
        <w:t>几种有源负载及有源负载放大器的分析；</w:t>
      </w:r>
    </w:p>
    <w:p w14:paraId="16E96C1D">
      <w:pPr>
        <w:numPr>
          <w:ilvl w:val="0"/>
          <w:numId w:val="2"/>
        </w:numPr>
        <w:snapToGrid w:val="0"/>
        <w:ind w:left="425" w:leftChars="0" w:hanging="425" w:firstLineChars="0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理解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多级放大器的组成、特点和性能。</w:t>
      </w:r>
    </w:p>
    <w:p w14:paraId="5B1C52E6">
      <w:pPr>
        <w:spacing w:line="0" w:lineRule="atLeast"/>
        <w:ind w:left="360"/>
        <w:contextualSpacing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</w:p>
    <w:p w14:paraId="224D3D9B">
      <w:pPr>
        <w:pStyle w:val="7"/>
        <w:rPr>
          <w:rFonts w:hint="default" w:ascii="Times New Roman" w:hAnsi="Times New Roman" w:eastAsia="宋体" w:cs="Times New Roman"/>
          <w:color w:val="auto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Cs w:val="28"/>
          <w:highlight w:val="none"/>
        </w:rPr>
        <w:t>三、</w:t>
      </w:r>
      <w:r>
        <w:rPr>
          <w:rFonts w:hint="eastAsia" w:ascii="Times New Roman" w:hAnsi="Times New Roman" w:eastAsia="宋体" w:cs="Times New Roman"/>
          <w:color w:val="auto"/>
          <w:szCs w:val="28"/>
          <w:highlight w:val="none"/>
          <w:lang w:val="en-US" w:eastAsia="zh-CN"/>
        </w:rPr>
        <w:t>放大器的频率特性分析</w:t>
      </w:r>
    </w:p>
    <w:p w14:paraId="758B3C77">
      <w:pPr>
        <w:spacing w:line="0" w:lineRule="atLeast"/>
        <w:contextualSpacing/>
        <w:rPr>
          <w:rFonts w:hint="default" w:ascii="Times New Roman" w:hAnsi="Times New Roman" w:cs="Times New Roman"/>
          <w:b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kern w:val="0"/>
          <w:sz w:val="28"/>
          <w:szCs w:val="28"/>
          <w:highlight w:val="none"/>
        </w:rPr>
        <w:t>考试内容</w:t>
      </w:r>
    </w:p>
    <w:p w14:paraId="727C3D56">
      <w:pPr>
        <w:spacing w:line="0" w:lineRule="atLeast"/>
        <w:contextualSpacing/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val="en-US" w:eastAsia="zh-CN"/>
        </w:rPr>
        <w:t>线性失真及分析；单级放大器的频率响应；多级放大器的频率响应。</w:t>
      </w:r>
    </w:p>
    <w:p w14:paraId="3E7B8FF8">
      <w:pPr>
        <w:spacing w:line="0" w:lineRule="atLeast"/>
        <w:contextualSpacing/>
        <w:rPr>
          <w:rFonts w:hint="default" w:ascii="Times New Roman" w:hAnsi="Times New Roman" w:cs="Times New Roman"/>
          <w:b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kern w:val="0"/>
          <w:sz w:val="28"/>
          <w:szCs w:val="28"/>
          <w:highlight w:val="none"/>
        </w:rPr>
        <w:t>考试要求</w:t>
      </w:r>
    </w:p>
    <w:p w14:paraId="6143EB6D">
      <w:pPr>
        <w:numPr>
          <w:ilvl w:val="0"/>
          <w:numId w:val="3"/>
        </w:numPr>
        <w:spacing w:line="0" w:lineRule="atLeast"/>
        <w:contextualSpacing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了解线性失真及频率特性的分析方法，理解渐近线波特图的意义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eastAsia="zh-CN"/>
        </w:rPr>
        <w:t>；</w:t>
      </w:r>
    </w:p>
    <w:p w14:paraId="362D7133">
      <w:pPr>
        <w:numPr>
          <w:ilvl w:val="0"/>
          <w:numId w:val="3"/>
        </w:numPr>
        <w:spacing w:line="0" w:lineRule="atLeast"/>
        <w:contextualSpacing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掌握单级电容耦合放大器的频率响应分析，晶体三极管高频单向化模型、场效应管高频模型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eastAsia="zh-CN"/>
        </w:rPr>
        <w:t>；</w:t>
      </w: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节点阻抗与上下限频率的关系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eastAsia="zh-CN"/>
        </w:rPr>
        <w:t>；</w:t>
      </w:r>
    </w:p>
    <w:p w14:paraId="30244C8F">
      <w:pPr>
        <w:numPr>
          <w:ilvl w:val="0"/>
          <w:numId w:val="3"/>
        </w:numPr>
        <w:spacing w:line="0" w:lineRule="atLeast"/>
        <w:contextualSpacing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val="en-US" w:eastAsia="zh-CN"/>
        </w:rPr>
        <w:t>掌握</w:t>
      </w: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晶体管截止频率、特征频率的概念；</w:t>
      </w:r>
    </w:p>
    <w:p w14:paraId="253AEA03">
      <w:pPr>
        <w:numPr>
          <w:ilvl w:val="0"/>
          <w:numId w:val="3"/>
        </w:numPr>
        <w:spacing w:line="0" w:lineRule="atLeast"/>
        <w:contextualSpacing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了解场效应管放大器的频率特性；了解多级放大器的频率响应。</w:t>
      </w:r>
    </w:p>
    <w:p w14:paraId="48E1B582">
      <w:pPr>
        <w:spacing w:line="0" w:lineRule="atLeast"/>
        <w:ind w:left="360"/>
        <w:contextualSpacing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</w:p>
    <w:p w14:paraId="7F65FCEC">
      <w:pPr>
        <w:pStyle w:val="7"/>
        <w:rPr>
          <w:rFonts w:hint="default" w:ascii="Times New Roman" w:hAnsi="Times New Roman" w:eastAsia="宋体" w:cs="Times New Roman"/>
          <w:color w:val="auto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Cs w:val="28"/>
          <w:highlight w:val="none"/>
        </w:rPr>
        <w:t>四、</w:t>
      </w:r>
      <w:r>
        <w:rPr>
          <w:rFonts w:hint="eastAsia" w:ascii="Times New Roman" w:hAnsi="Times New Roman" w:eastAsia="宋体" w:cs="Times New Roman"/>
          <w:color w:val="auto"/>
          <w:szCs w:val="28"/>
          <w:highlight w:val="none"/>
          <w:lang w:val="en-US" w:eastAsia="zh-CN"/>
        </w:rPr>
        <w:t>负反馈放大器</w:t>
      </w:r>
      <w:r>
        <w:rPr>
          <w:rFonts w:hint="default" w:ascii="Times New Roman" w:hAnsi="Times New Roman" w:eastAsia="宋体" w:cs="Times New Roman"/>
          <w:color w:val="auto"/>
          <w:szCs w:val="28"/>
          <w:highlight w:val="none"/>
        </w:rPr>
        <w:t>分析</w:t>
      </w:r>
    </w:p>
    <w:p w14:paraId="637BD186">
      <w:pPr>
        <w:spacing w:line="0" w:lineRule="atLeast"/>
        <w:contextualSpacing/>
        <w:rPr>
          <w:rFonts w:hint="default" w:ascii="Times New Roman" w:hAnsi="Times New Roman" w:cs="Times New Roman"/>
          <w:b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kern w:val="0"/>
          <w:sz w:val="28"/>
          <w:szCs w:val="28"/>
          <w:highlight w:val="none"/>
        </w:rPr>
        <w:t>考试内容</w:t>
      </w:r>
    </w:p>
    <w:p w14:paraId="0B3FDF7D">
      <w:pPr>
        <w:spacing w:line="0" w:lineRule="atLeast"/>
        <w:contextualSpacing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val="en-US" w:eastAsia="zh-CN"/>
        </w:rPr>
        <w:t>负反馈概念；负反馈对放大器性能影响；反馈判别及引入；负反馈放大器分析</w:t>
      </w: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。</w:t>
      </w:r>
    </w:p>
    <w:p w14:paraId="5D6A6F34">
      <w:pPr>
        <w:spacing w:line="0" w:lineRule="atLeast"/>
        <w:contextualSpacing/>
        <w:rPr>
          <w:rFonts w:hint="default" w:ascii="Times New Roman" w:hAnsi="Times New Roman" w:cs="Times New Roman"/>
          <w:b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kern w:val="0"/>
          <w:sz w:val="28"/>
          <w:szCs w:val="28"/>
          <w:highlight w:val="none"/>
        </w:rPr>
        <w:t>考试要求</w:t>
      </w:r>
    </w:p>
    <w:p w14:paraId="523CA8CF">
      <w:pPr>
        <w:numPr>
          <w:ilvl w:val="0"/>
          <w:numId w:val="4"/>
        </w:numPr>
        <w:spacing w:line="0" w:lineRule="atLeast"/>
        <w:contextualSpacing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了解放大电路中反馈的概念、分类及一般表达式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eastAsia="zh-CN"/>
        </w:rPr>
        <w:t>；</w:t>
      </w:r>
    </w:p>
    <w:p w14:paraId="5579EA5D">
      <w:pPr>
        <w:numPr>
          <w:ilvl w:val="0"/>
          <w:numId w:val="4"/>
        </w:numPr>
        <w:spacing w:line="0" w:lineRule="atLeast"/>
        <w:contextualSpacing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了解负反馈对放大器性能及输入电阻和输出电阻的影响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eastAsia="zh-CN"/>
        </w:rPr>
        <w:t>；</w:t>
      </w:r>
    </w:p>
    <w:p w14:paraId="33F12067">
      <w:pPr>
        <w:numPr>
          <w:ilvl w:val="0"/>
          <w:numId w:val="4"/>
        </w:numPr>
        <w:spacing w:line="0" w:lineRule="atLeast"/>
        <w:contextualSpacing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掌握反馈极性及组态和判断方法，并能按照要求正确引入反馈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eastAsia="zh-CN"/>
        </w:rPr>
        <w:t>；</w:t>
      </w:r>
    </w:p>
    <w:p w14:paraId="11D06949">
      <w:pPr>
        <w:numPr>
          <w:ilvl w:val="0"/>
          <w:numId w:val="4"/>
        </w:numPr>
        <w:spacing w:line="0" w:lineRule="atLeast"/>
        <w:contextualSpacing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掌握深度负反馈条件下的放大器电压放大倍数的近似计算。</w:t>
      </w:r>
    </w:p>
    <w:p w14:paraId="1C6C202D">
      <w:pPr>
        <w:snapToGrid w:val="0"/>
        <w:rPr>
          <w:rFonts w:hint="default" w:ascii="Times New Roman" w:hAnsi="Times New Roman" w:cs="Times New Roman"/>
          <w:b/>
          <w:kern w:val="0"/>
          <w:sz w:val="28"/>
          <w:szCs w:val="28"/>
          <w:highlight w:val="none"/>
        </w:rPr>
      </w:pPr>
    </w:p>
    <w:p w14:paraId="03B9DA01">
      <w:pPr>
        <w:snapToGrid w:val="0"/>
        <w:rPr>
          <w:rFonts w:hint="default" w:ascii="Times New Roman" w:hAnsi="Times New Roman" w:cs="Times New Roman"/>
          <w:b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kern w:val="0"/>
          <w:sz w:val="28"/>
          <w:szCs w:val="28"/>
          <w:highlight w:val="none"/>
        </w:rPr>
        <w:t>五、</w:t>
      </w:r>
      <w:r>
        <w:rPr>
          <w:rFonts w:hint="eastAsia" w:ascii="Times New Roman" w:hAnsi="Times New Roman" w:cs="Times New Roman"/>
          <w:b/>
          <w:kern w:val="0"/>
          <w:sz w:val="28"/>
          <w:szCs w:val="28"/>
          <w:highlight w:val="none"/>
          <w:lang w:val="en-US" w:eastAsia="zh-CN"/>
        </w:rPr>
        <w:t>低频功率</w:t>
      </w:r>
      <w:r>
        <w:rPr>
          <w:rFonts w:hint="eastAsia" w:ascii="Times New Roman" w:hAnsi="Times New Roman" w:cs="Times New Roman"/>
          <w:b/>
          <w:kern w:val="0"/>
          <w:sz w:val="28"/>
          <w:szCs w:val="28"/>
          <w:highlight w:val="none"/>
          <w:lang w:val="en-US" w:eastAsia="zh-CN"/>
        </w:rPr>
        <w:t>放大器</w:t>
      </w:r>
      <w:r>
        <w:rPr>
          <w:rFonts w:hint="default" w:ascii="Times New Roman" w:hAnsi="Times New Roman" w:cs="Times New Roman"/>
          <w:b/>
          <w:kern w:val="0"/>
          <w:sz w:val="28"/>
          <w:szCs w:val="28"/>
          <w:highlight w:val="none"/>
        </w:rPr>
        <w:t>分析</w:t>
      </w:r>
    </w:p>
    <w:p w14:paraId="3E07EA34">
      <w:pPr>
        <w:spacing w:line="0" w:lineRule="atLeast"/>
        <w:contextualSpacing/>
        <w:rPr>
          <w:rFonts w:hint="default" w:ascii="Times New Roman" w:hAnsi="Times New Roman" w:cs="Times New Roman"/>
          <w:b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kern w:val="0"/>
          <w:sz w:val="28"/>
          <w:szCs w:val="28"/>
          <w:highlight w:val="none"/>
        </w:rPr>
        <w:t>考试内容</w:t>
      </w:r>
    </w:p>
    <w:p w14:paraId="67B932C6">
      <w:pPr>
        <w:spacing w:line="0" w:lineRule="atLeast"/>
        <w:contextualSpacing/>
        <w:rPr>
          <w:rFonts w:hint="default" w:ascii="Times New Roman" w:hAnsi="Times New Roman" w:cs="Times New Roman"/>
          <w:b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互补推挽功率放大器；其它形式的功放电路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。</w:t>
      </w:r>
    </w:p>
    <w:p w14:paraId="26A9697E">
      <w:pPr>
        <w:spacing w:line="0" w:lineRule="atLeast"/>
        <w:contextualSpacing/>
        <w:rPr>
          <w:rFonts w:hint="default" w:ascii="Times New Roman" w:hAnsi="Times New Roman" w:cs="Times New Roman"/>
          <w:b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kern w:val="0"/>
          <w:sz w:val="28"/>
          <w:szCs w:val="28"/>
          <w:highlight w:val="none"/>
        </w:rPr>
        <w:t>考试要求</w:t>
      </w:r>
    </w:p>
    <w:p w14:paraId="02B1192E">
      <w:pPr>
        <w:numPr>
          <w:ilvl w:val="0"/>
          <w:numId w:val="5"/>
        </w:numPr>
        <w:spacing w:line="0" w:lineRule="atLeast"/>
        <w:contextualSpacing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了解功率放大器的用途、分类及主要性能指标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eastAsia="zh-CN"/>
        </w:rPr>
        <w:t>；</w:t>
      </w:r>
    </w:p>
    <w:p w14:paraId="4B76F063">
      <w:pPr>
        <w:numPr>
          <w:ilvl w:val="0"/>
          <w:numId w:val="5"/>
        </w:numPr>
        <w:spacing w:line="0" w:lineRule="atLeast"/>
        <w:contextualSpacing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掌握乙类互补推挽功率放大器的电路结构、工作原理及性能指标的分析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eastAsia="zh-CN"/>
        </w:rPr>
        <w:t>；</w:t>
      </w:r>
    </w:p>
    <w:p w14:paraId="59D779BE">
      <w:pPr>
        <w:numPr>
          <w:ilvl w:val="0"/>
          <w:numId w:val="5"/>
        </w:numPr>
        <w:spacing w:line="0" w:lineRule="atLeast"/>
        <w:contextualSpacing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了解乙类互补推挽功率放大器的交越失真与改进电路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eastAsia="zh-CN"/>
        </w:rPr>
        <w:t>；</w:t>
      </w:r>
    </w:p>
    <w:p w14:paraId="13D6C651">
      <w:pPr>
        <w:numPr>
          <w:ilvl w:val="0"/>
          <w:numId w:val="5"/>
        </w:numPr>
        <w:spacing w:line="0" w:lineRule="atLeast"/>
        <w:contextualSpacing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了解单电源乙类互补推挽功率放大器工作原理及分析方法</w:t>
      </w:r>
    </w:p>
    <w:p w14:paraId="344D0BDA">
      <w:pPr>
        <w:pStyle w:val="7"/>
        <w:rPr>
          <w:rFonts w:hint="default" w:ascii="Times New Roman" w:hAnsi="Times New Roman" w:eastAsia="宋体" w:cs="Times New Roman"/>
          <w:color w:val="auto"/>
          <w:szCs w:val="28"/>
          <w:highlight w:val="none"/>
        </w:rPr>
      </w:pPr>
    </w:p>
    <w:p w14:paraId="47FE8258">
      <w:pPr>
        <w:pStyle w:val="7"/>
        <w:rPr>
          <w:rFonts w:hint="default" w:ascii="Times New Roman" w:hAnsi="Times New Roman" w:eastAsia="宋体" w:cs="Times New Roman"/>
          <w:b w:val="0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Cs w:val="28"/>
          <w:highlight w:val="none"/>
        </w:rPr>
        <w:t>六、</w:t>
      </w:r>
      <w:r>
        <w:rPr>
          <w:rFonts w:hint="eastAsia" w:ascii="Times New Roman" w:hAnsi="Times New Roman" w:eastAsia="宋体" w:cs="Times New Roman"/>
          <w:color w:val="auto"/>
          <w:szCs w:val="28"/>
          <w:highlight w:val="none"/>
          <w:lang w:val="en-US" w:eastAsia="zh-CN"/>
        </w:rPr>
        <w:t>集成运算放大器原理及其应用</w:t>
      </w:r>
    </w:p>
    <w:p w14:paraId="70DE5AA1">
      <w:pPr>
        <w:pStyle w:val="7"/>
        <w:rPr>
          <w:rFonts w:hint="default" w:ascii="Times New Roman" w:hAnsi="Times New Roman" w:eastAsia="宋体" w:cs="Times New Roman"/>
          <w:color w:val="auto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Cs w:val="28"/>
          <w:highlight w:val="none"/>
        </w:rPr>
        <w:t>考试内容</w:t>
      </w:r>
    </w:p>
    <w:p w14:paraId="139D7446">
      <w:pPr>
        <w:pStyle w:val="7"/>
        <w:rPr>
          <w:rFonts w:hint="default" w:ascii="Times New Roman" w:hAnsi="Times New Roman" w:eastAsia="宋体" w:cs="Times New Roman"/>
          <w:b w:val="0"/>
          <w:color w:val="auto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 w:val="0"/>
          <w:color w:val="auto"/>
          <w:szCs w:val="28"/>
          <w:highlight w:val="none"/>
        </w:rPr>
        <w:t>信号放大电路</w:t>
      </w:r>
      <w:r>
        <w:rPr>
          <w:rFonts w:hint="eastAsia" w:ascii="Times New Roman" w:hAnsi="Times New Roman" w:eastAsia="宋体" w:cs="Times New Roman"/>
          <w:b w:val="0"/>
          <w:color w:val="auto"/>
          <w:szCs w:val="28"/>
          <w:highlight w:val="none"/>
          <w:lang w:eastAsia="zh-CN"/>
        </w:rPr>
        <w:t>；</w:t>
      </w:r>
      <w:r>
        <w:rPr>
          <w:rFonts w:hint="default" w:ascii="Times New Roman" w:hAnsi="Times New Roman" w:eastAsia="宋体" w:cs="Times New Roman"/>
          <w:b w:val="0"/>
          <w:color w:val="auto"/>
          <w:szCs w:val="28"/>
          <w:highlight w:val="none"/>
        </w:rPr>
        <w:t>信号运算电路</w:t>
      </w:r>
      <w:r>
        <w:rPr>
          <w:rFonts w:hint="eastAsia" w:ascii="Times New Roman" w:hAnsi="Times New Roman" w:eastAsia="宋体" w:cs="Times New Roman"/>
          <w:b w:val="0"/>
          <w:color w:val="auto"/>
          <w:szCs w:val="28"/>
          <w:highlight w:val="none"/>
          <w:lang w:eastAsia="zh-CN"/>
        </w:rPr>
        <w:t>；</w:t>
      </w:r>
      <w:r>
        <w:rPr>
          <w:rFonts w:hint="default" w:ascii="Times New Roman" w:hAnsi="Times New Roman" w:eastAsia="宋体" w:cs="Times New Roman"/>
          <w:b w:val="0"/>
          <w:color w:val="auto"/>
          <w:szCs w:val="28"/>
          <w:highlight w:val="none"/>
        </w:rPr>
        <w:t>电压比较器</w:t>
      </w:r>
      <w:r>
        <w:rPr>
          <w:rFonts w:hint="eastAsia" w:ascii="Times New Roman" w:hAnsi="Times New Roman" w:eastAsia="宋体" w:cs="Times New Roman"/>
          <w:b w:val="0"/>
          <w:color w:val="auto"/>
          <w:szCs w:val="28"/>
          <w:highlight w:val="none"/>
          <w:lang w:eastAsia="zh-CN"/>
        </w:rPr>
        <w:t>；</w:t>
      </w:r>
      <w:r>
        <w:rPr>
          <w:rFonts w:hint="default" w:ascii="Times New Roman" w:hAnsi="Times New Roman" w:eastAsia="宋体" w:cs="Times New Roman"/>
          <w:b w:val="0"/>
          <w:color w:val="auto"/>
          <w:szCs w:val="28"/>
          <w:highlight w:val="none"/>
        </w:rPr>
        <w:t>波形产生和变换电路。</w:t>
      </w:r>
    </w:p>
    <w:p w14:paraId="79C8CA18">
      <w:pPr>
        <w:spacing w:line="0" w:lineRule="atLeast"/>
        <w:contextualSpacing/>
        <w:rPr>
          <w:rFonts w:hint="default" w:ascii="Times New Roman" w:hAnsi="Times New Roman" w:cs="Times New Roman"/>
          <w:b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kern w:val="0"/>
          <w:sz w:val="28"/>
          <w:szCs w:val="28"/>
          <w:highlight w:val="none"/>
        </w:rPr>
        <w:t>考试要求</w:t>
      </w:r>
    </w:p>
    <w:p w14:paraId="1B0F4F66">
      <w:pPr>
        <w:numPr>
          <w:ilvl w:val="0"/>
          <w:numId w:val="6"/>
        </w:numPr>
        <w:spacing w:line="0" w:lineRule="atLeast"/>
        <w:contextualSpacing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了解集成电路的构造特点及分类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eastAsia="zh-CN"/>
        </w:rPr>
        <w:t>；</w:t>
      </w: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了解集成运放的组成及典型电路的工作原理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eastAsia="zh-CN"/>
        </w:rPr>
        <w:t>；</w:t>
      </w: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了解集成运放的主要性能指标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eastAsia="zh-CN"/>
        </w:rPr>
        <w:t>；</w:t>
      </w:r>
    </w:p>
    <w:p w14:paraId="47B92A30">
      <w:pPr>
        <w:numPr>
          <w:ilvl w:val="0"/>
          <w:numId w:val="6"/>
        </w:numPr>
        <w:spacing w:line="0" w:lineRule="atLeast"/>
        <w:contextualSpacing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掌握理想运放模型，了解运放的线性应用与非线性应用的特点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eastAsia="zh-CN"/>
        </w:rPr>
        <w:t>；</w:t>
      </w: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掌握理想运放的反相放大、同相放大及差分放大三种基本组态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eastAsia="zh-CN"/>
        </w:rPr>
        <w:t>；</w:t>
      </w:r>
    </w:p>
    <w:p w14:paraId="7B945685">
      <w:pPr>
        <w:numPr>
          <w:ilvl w:val="0"/>
          <w:numId w:val="6"/>
        </w:numPr>
        <w:spacing w:line="0" w:lineRule="atLeast"/>
        <w:contextualSpacing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掌握集成运放的几种典型应用：信号放大电路，信号运算电路（加法器、微分器、积分器），电压比较器，波形产生和变换电路。</w:t>
      </w:r>
    </w:p>
    <w:p w14:paraId="5A0C97ED">
      <w:pPr>
        <w:spacing w:line="0" w:lineRule="atLeast"/>
        <w:ind w:left="360"/>
        <w:contextualSpacing/>
        <w:rPr>
          <w:rFonts w:hint="default" w:ascii="Times New Roman" w:hAnsi="Times New Roman" w:cs="Times New Roman"/>
          <w:sz w:val="28"/>
          <w:szCs w:val="28"/>
          <w:highlight w:val="none"/>
        </w:rPr>
      </w:pPr>
    </w:p>
    <w:p w14:paraId="7B7FB3C2">
      <w:pPr>
        <w:widowControl/>
        <w:numPr>
          <w:ilvl w:val="0"/>
          <w:numId w:val="7"/>
        </w:numPr>
        <w:spacing w:line="0" w:lineRule="atLeast"/>
        <w:contextualSpacing/>
        <w:jc w:val="left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参阅：</w:t>
      </w:r>
    </w:p>
    <w:p w14:paraId="1D3BB6D3">
      <w:pPr>
        <w:spacing w:line="0" w:lineRule="atLeast"/>
        <w:ind w:left="420"/>
        <w:contextualSpacing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《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模拟电子线路基础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》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傅丰林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高等教育出版社</w:t>
      </w:r>
    </w:p>
    <w:p w14:paraId="436DF419">
      <w:pPr>
        <w:spacing w:line="0" w:lineRule="atLeast"/>
        <w:contextualSpacing/>
        <w:jc w:val="center"/>
        <w:rPr>
          <w:rFonts w:hint="eastAsia" w:ascii="Times New Roman" w:hAnsi="Times New Roman" w:cs="Times New Roman"/>
          <w:b/>
          <w:sz w:val="32"/>
          <w:szCs w:val="24"/>
          <w:highlight w:val="none"/>
          <w:lang w:val="en-US" w:eastAsia="zh-CN"/>
        </w:rPr>
      </w:pPr>
    </w:p>
    <w:p w14:paraId="30D7CB8C">
      <w:pPr>
        <w:spacing w:line="0" w:lineRule="atLeast"/>
        <w:contextualSpacing/>
        <w:jc w:val="center"/>
        <w:rPr>
          <w:rFonts w:hint="default" w:ascii="Times New Roman" w:hAnsi="Times New Roman" w:cs="Times New Roman"/>
          <w:b/>
          <w:sz w:val="32"/>
          <w:szCs w:val="24"/>
          <w:highlight w:val="none"/>
        </w:rPr>
      </w:pPr>
      <w:r>
        <w:rPr>
          <w:rFonts w:hint="eastAsia" w:ascii="Times New Roman" w:hAnsi="Times New Roman" w:cs="Times New Roman"/>
          <w:b/>
          <w:sz w:val="32"/>
          <w:szCs w:val="24"/>
          <w:highlight w:val="none"/>
          <w:lang w:val="en-US" w:eastAsia="zh-CN"/>
        </w:rPr>
        <w:t>数字系统</w:t>
      </w:r>
      <w:r>
        <w:rPr>
          <w:rFonts w:hint="eastAsia" w:ascii="Times New Roman" w:hAnsi="Times New Roman" w:cs="Times New Roman"/>
          <w:b/>
          <w:sz w:val="32"/>
          <w:szCs w:val="24"/>
          <w:highlight w:val="none"/>
          <w:lang w:val="en-US" w:eastAsia="zh-CN"/>
        </w:rPr>
        <w:t>与逻辑设计</w:t>
      </w:r>
      <w:r>
        <w:rPr>
          <w:rFonts w:hint="default" w:ascii="Times New Roman" w:hAnsi="Times New Roman" w:cs="Times New Roman"/>
          <w:b/>
          <w:sz w:val="32"/>
          <w:szCs w:val="24"/>
          <w:highlight w:val="none"/>
        </w:rPr>
        <w:t>考试内容及要求</w:t>
      </w:r>
    </w:p>
    <w:p w14:paraId="4FD95D76">
      <w:pPr>
        <w:spacing w:line="0" w:lineRule="atLeast"/>
        <w:contextualSpacing/>
        <w:jc w:val="center"/>
        <w:rPr>
          <w:rFonts w:hint="default" w:ascii="Times New Roman" w:hAnsi="Times New Roman" w:cs="Times New Roman"/>
          <w:b/>
          <w:sz w:val="28"/>
          <w:szCs w:val="28"/>
          <w:highlight w:val="none"/>
        </w:rPr>
      </w:pPr>
    </w:p>
    <w:p w14:paraId="282D4BF6">
      <w:pPr>
        <w:pStyle w:val="7"/>
        <w:rPr>
          <w:rFonts w:hint="default" w:ascii="Times New Roman" w:hAnsi="Times New Roman" w:eastAsia="宋体" w:cs="Times New Roman"/>
          <w:color w:val="auto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Cs w:val="28"/>
          <w:highlight w:val="none"/>
        </w:rPr>
        <w:t>一、</w:t>
      </w:r>
      <w:r>
        <w:rPr>
          <w:rFonts w:hint="eastAsia" w:ascii="Times New Roman" w:hAnsi="Times New Roman" w:eastAsia="宋体" w:cs="Times New Roman"/>
          <w:color w:val="auto"/>
          <w:szCs w:val="28"/>
          <w:highlight w:val="none"/>
          <w:lang w:val="en-US" w:eastAsia="zh-CN"/>
        </w:rPr>
        <w:t>数字电路逻辑基础</w:t>
      </w:r>
    </w:p>
    <w:p w14:paraId="402C88C3">
      <w:pPr>
        <w:spacing w:line="0" w:lineRule="atLeast"/>
        <w:contextualSpacing/>
        <w:rPr>
          <w:rFonts w:hint="default" w:ascii="Times New Roman" w:hAnsi="Times New Roman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sz w:val="28"/>
          <w:szCs w:val="28"/>
          <w:highlight w:val="none"/>
        </w:rPr>
        <w:t>考试内容</w:t>
      </w:r>
    </w:p>
    <w:p w14:paraId="37076721">
      <w:pPr>
        <w:adjustRightInd w:val="0"/>
        <w:snapToGrid w:val="0"/>
        <w:rPr>
          <w:rFonts w:hint="eastAsia" w:ascii="Times New Roman" w:hAnsi="Times New Roma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计数体制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BCD码及相互间的转换；基本逻辑与复合逻辑的符号、逻辑关系、逻辑运算及真值表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eastAsia="zh-CN"/>
        </w:rPr>
        <w:t>；逻辑代数的基本公式，逻辑函数的描述方式；逻辑函数的卡诺图化简法； TTL 与非门结构、三态门及 CMOS 传输门的功能。</w:t>
      </w:r>
    </w:p>
    <w:p w14:paraId="7039B206">
      <w:pPr>
        <w:spacing w:line="0" w:lineRule="atLeast"/>
        <w:contextualSpacing/>
        <w:rPr>
          <w:rFonts w:hint="default" w:ascii="Times New Roman" w:hAnsi="Times New Roman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sz w:val="28"/>
          <w:szCs w:val="28"/>
          <w:highlight w:val="none"/>
        </w:rPr>
        <w:t>考试要求</w:t>
      </w:r>
    </w:p>
    <w:p w14:paraId="0FE9B6F9">
      <w:pPr>
        <w:numPr>
          <w:ilvl w:val="0"/>
          <w:numId w:val="8"/>
        </w:numPr>
        <w:spacing w:line="0" w:lineRule="atLeast"/>
        <w:contextualSpacing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了解数字逻辑电路特点；</w:t>
      </w:r>
    </w:p>
    <w:p w14:paraId="56C4F1CF">
      <w:pPr>
        <w:numPr>
          <w:ilvl w:val="0"/>
          <w:numId w:val="8"/>
        </w:numPr>
        <w:spacing w:line="0" w:lineRule="atLeast"/>
        <w:contextualSpacing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掌握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数字系统中常用的计数体制及相互转换；</w:t>
      </w:r>
    </w:p>
    <w:p w14:paraId="32B75713">
      <w:pPr>
        <w:numPr>
          <w:ilvl w:val="0"/>
          <w:numId w:val="8"/>
        </w:numPr>
        <w:spacing w:line="0" w:lineRule="atLeast"/>
        <w:contextualSpacing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理解逻辑函数的几种描述方式；</w:t>
      </w:r>
    </w:p>
    <w:p w14:paraId="47524802">
      <w:pPr>
        <w:numPr>
          <w:ilvl w:val="0"/>
          <w:numId w:val="8"/>
        </w:numPr>
        <w:spacing w:line="0" w:lineRule="atLeast"/>
        <w:contextualSpacing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掌握逻辑函数的公式化简法和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卡诺图化简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法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eastAsia="zh-CN"/>
        </w:rPr>
        <w:t>；</w:t>
      </w:r>
    </w:p>
    <w:p w14:paraId="06BCEC58">
      <w:pPr>
        <w:numPr>
          <w:ilvl w:val="0"/>
          <w:numId w:val="8"/>
        </w:numPr>
        <w:spacing w:line="0" w:lineRule="atLeast"/>
        <w:contextualSpacing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了解三态门的符号及功能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eastAsia="zh-CN"/>
        </w:rPr>
        <w:t>。</w:t>
      </w:r>
    </w:p>
    <w:p w14:paraId="4F6A1A2C">
      <w:pPr>
        <w:spacing w:line="0" w:lineRule="atLeast"/>
        <w:contextualSpacing/>
        <w:rPr>
          <w:rFonts w:hint="default" w:ascii="Times New Roman" w:hAnsi="Times New Roman" w:cs="Times New Roman"/>
          <w:sz w:val="28"/>
          <w:szCs w:val="28"/>
          <w:highlight w:val="none"/>
        </w:rPr>
      </w:pPr>
    </w:p>
    <w:p w14:paraId="43E2B608">
      <w:pPr>
        <w:pStyle w:val="7"/>
        <w:rPr>
          <w:rFonts w:hint="default" w:ascii="Times New Roman" w:hAnsi="Times New Roman" w:eastAsia="宋体" w:cs="Times New Roman"/>
          <w:color w:val="auto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Cs w:val="28"/>
          <w:highlight w:val="none"/>
        </w:rPr>
        <w:t>二、组合逻辑电路及功能器件</w:t>
      </w:r>
    </w:p>
    <w:p w14:paraId="57E7D9B5">
      <w:pPr>
        <w:spacing w:line="0" w:lineRule="atLeast"/>
        <w:contextualSpacing/>
        <w:rPr>
          <w:rFonts w:hint="default" w:ascii="Times New Roman" w:hAnsi="Times New Roman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sz w:val="28"/>
          <w:szCs w:val="28"/>
          <w:highlight w:val="none"/>
        </w:rPr>
        <w:t>考试内容</w:t>
      </w:r>
    </w:p>
    <w:p w14:paraId="1849EC77">
      <w:pPr>
        <w:snapToGrid w:val="0"/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组合逻辑电路的分析与设计步骤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eastAsia="zh-CN"/>
        </w:rPr>
        <w:t>；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常用集成编码器、译码器、数据选择器、加法器及数值比较器的功能及应用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eastAsia="zh-CN"/>
        </w:rPr>
        <w:t>；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应用译码器和数据选择器实现组合逻辑函数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eastAsia="zh-CN"/>
        </w:rPr>
        <w:t>；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组合逻辑电路中的静态冒险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eastAsia="zh-CN"/>
        </w:rPr>
        <w:t>。</w:t>
      </w:r>
    </w:p>
    <w:p w14:paraId="0F80C8E2">
      <w:pPr>
        <w:spacing w:line="0" w:lineRule="atLeast"/>
        <w:contextualSpacing/>
        <w:rPr>
          <w:rFonts w:hint="default" w:ascii="Times New Roman" w:hAnsi="Times New Roman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sz w:val="28"/>
          <w:szCs w:val="28"/>
          <w:highlight w:val="none"/>
        </w:rPr>
        <w:t>考试要求</w:t>
      </w:r>
    </w:p>
    <w:p w14:paraId="7203A85A">
      <w:pPr>
        <w:numPr>
          <w:ilvl w:val="0"/>
          <w:numId w:val="9"/>
        </w:numPr>
        <w:spacing w:line="0" w:lineRule="atLeast"/>
        <w:contextualSpacing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了解运用小规模集成器件实现的组合逻辑电路分析和设计步骤；</w:t>
      </w:r>
    </w:p>
    <w:p w14:paraId="2A96D63B">
      <w:pPr>
        <w:numPr>
          <w:ilvl w:val="0"/>
          <w:numId w:val="9"/>
        </w:numPr>
        <w:spacing w:line="0" w:lineRule="atLeast"/>
        <w:contextualSpacing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掌握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集成编码器、译码器、数据选择器、加法器及数值比较器的功能及应用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eastAsia="zh-CN"/>
        </w:rPr>
        <w:t>；</w:t>
      </w:r>
    </w:p>
    <w:p w14:paraId="11D82A79">
      <w:pPr>
        <w:numPr>
          <w:ilvl w:val="0"/>
          <w:numId w:val="9"/>
        </w:numPr>
        <w:spacing w:line="0" w:lineRule="atLeast"/>
        <w:contextualSpacing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掌握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译码器和数据选择器实现逻辑函数；</w:t>
      </w:r>
    </w:p>
    <w:p w14:paraId="664D01E8">
      <w:pPr>
        <w:numPr>
          <w:ilvl w:val="0"/>
          <w:numId w:val="9"/>
        </w:numPr>
        <w:spacing w:line="0" w:lineRule="atLeast"/>
        <w:contextualSpacing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了解组合逻辑电路中的静态冒险。</w:t>
      </w:r>
    </w:p>
    <w:p w14:paraId="2D35A34F">
      <w:pPr>
        <w:spacing w:line="0" w:lineRule="atLeast"/>
        <w:contextualSpacing/>
        <w:rPr>
          <w:rFonts w:hint="default" w:ascii="Times New Roman" w:hAnsi="Times New Roman" w:cs="Times New Roman"/>
          <w:sz w:val="28"/>
          <w:szCs w:val="28"/>
          <w:highlight w:val="none"/>
        </w:rPr>
      </w:pPr>
    </w:p>
    <w:p w14:paraId="7E1D3E23">
      <w:pPr>
        <w:pStyle w:val="7"/>
        <w:rPr>
          <w:rFonts w:hint="default" w:ascii="Times New Roman" w:hAnsi="Times New Roman" w:eastAsia="宋体" w:cs="Times New Roman"/>
          <w:color w:val="auto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Cs w:val="28"/>
          <w:highlight w:val="none"/>
        </w:rPr>
        <w:t>三、时序逻辑电路及功能器件</w:t>
      </w:r>
    </w:p>
    <w:p w14:paraId="19552F61">
      <w:pPr>
        <w:spacing w:line="0" w:lineRule="atLeast"/>
        <w:contextualSpacing/>
        <w:rPr>
          <w:rFonts w:hint="default" w:ascii="Times New Roman" w:hAnsi="Times New Roman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sz w:val="28"/>
          <w:szCs w:val="28"/>
          <w:highlight w:val="none"/>
        </w:rPr>
        <w:t>考试内容</w:t>
      </w:r>
    </w:p>
    <w:p w14:paraId="7F61FDA5">
      <w:pPr>
        <w:spacing w:line="0" w:lineRule="atLeast"/>
        <w:contextualSpacing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基本 RS 触发器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eastAsia="zh-CN"/>
        </w:rPr>
        <w:t>；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集成 D、JK 触发器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eastAsia="zh-CN"/>
        </w:rPr>
        <w:t>；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集成计数器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eastAsia="zh-CN"/>
        </w:rPr>
        <w:t>；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集成移位寄存器</w:t>
      </w:r>
    </w:p>
    <w:p w14:paraId="2A4EF643">
      <w:pPr>
        <w:spacing w:line="0" w:lineRule="atLeast"/>
        <w:contextualSpacing/>
        <w:rPr>
          <w:rFonts w:hint="default" w:ascii="Times New Roman" w:hAnsi="Times New Roman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sz w:val="28"/>
          <w:szCs w:val="28"/>
          <w:highlight w:val="none"/>
        </w:rPr>
        <w:t>考试要求</w:t>
      </w:r>
    </w:p>
    <w:p w14:paraId="383C3D9B">
      <w:pPr>
        <w:numPr>
          <w:ilvl w:val="0"/>
          <w:numId w:val="10"/>
        </w:numPr>
        <w:spacing w:line="0" w:lineRule="atLeast"/>
        <w:contextualSpacing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了解基本 RS 触发器的原理；</w:t>
      </w:r>
    </w:p>
    <w:p w14:paraId="2B0E57DF">
      <w:pPr>
        <w:numPr>
          <w:ilvl w:val="0"/>
          <w:numId w:val="10"/>
        </w:numPr>
        <w:spacing w:line="0" w:lineRule="atLeast"/>
        <w:contextualSpacing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掌握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集成 D、JK 触发器的逻辑符号、功能及状态方程；</w:t>
      </w:r>
    </w:p>
    <w:p w14:paraId="0238F5E3">
      <w:pPr>
        <w:numPr>
          <w:ilvl w:val="0"/>
          <w:numId w:val="10"/>
        </w:numPr>
        <w:spacing w:line="0" w:lineRule="atLeast"/>
        <w:contextualSpacing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理解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运用集成触发器构成计数器及移位寄存器的原理，理解集成计数器和集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成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移位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寄存器的符号、功能及应用；</w:t>
      </w:r>
    </w:p>
    <w:p w14:paraId="45009937">
      <w:pPr>
        <w:numPr>
          <w:ilvl w:val="0"/>
          <w:numId w:val="10"/>
        </w:numPr>
        <w:spacing w:line="0" w:lineRule="atLeast"/>
        <w:contextualSpacing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掌握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应用集成计数器构成任意模值计数器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掌握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应用集成移位寄存器构成移存型计数器；</w:t>
      </w:r>
    </w:p>
    <w:p w14:paraId="3FB571F8">
      <w:pPr>
        <w:numPr>
          <w:ilvl w:val="0"/>
          <w:numId w:val="10"/>
        </w:numPr>
        <w:spacing w:line="0" w:lineRule="atLeast"/>
        <w:contextualSpacing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掌握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应用集成计数器和移位寄存器产生序列信号。</w:t>
      </w:r>
    </w:p>
    <w:p w14:paraId="54C06AFE">
      <w:pPr>
        <w:snapToGrid w:val="0"/>
        <w:ind w:left="280" w:hanging="280" w:hangingChars="100"/>
        <w:rPr>
          <w:rFonts w:hint="default" w:ascii="Times New Roman" w:hAnsi="Times New Roman" w:cs="Times New Roman"/>
          <w:sz w:val="28"/>
          <w:szCs w:val="28"/>
          <w:highlight w:val="none"/>
        </w:rPr>
      </w:pPr>
    </w:p>
    <w:p w14:paraId="0B0F83D2">
      <w:pPr>
        <w:pStyle w:val="7"/>
        <w:rPr>
          <w:rFonts w:hint="default" w:ascii="Times New Roman" w:hAnsi="Times New Roman" w:eastAsia="宋体" w:cs="Times New Roman"/>
          <w:color w:val="auto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Cs w:val="28"/>
          <w:highlight w:val="none"/>
        </w:rPr>
        <w:t>四、</w:t>
      </w:r>
      <w:r>
        <w:rPr>
          <w:rFonts w:hint="eastAsia" w:ascii="Times New Roman" w:hAnsi="Times New Roman" w:eastAsia="宋体" w:cs="Times New Roman"/>
          <w:color w:val="auto"/>
          <w:szCs w:val="28"/>
          <w:highlight w:val="none"/>
          <w:lang w:val="en-US" w:eastAsia="zh-CN"/>
        </w:rPr>
        <w:t>半导体存储器</w:t>
      </w:r>
    </w:p>
    <w:p w14:paraId="649B32EF">
      <w:pPr>
        <w:spacing w:line="0" w:lineRule="atLeast"/>
        <w:contextualSpacing/>
        <w:rPr>
          <w:rFonts w:hint="default" w:ascii="Times New Roman" w:hAnsi="Times New Roman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sz w:val="28"/>
          <w:szCs w:val="28"/>
          <w:highlight w:val="none"/>
        </w:rPr>
        <w:t>考试内容</w:t>
      </w:r>
    </w:p>
    <w:p w14:paraId="170635B1">
      <w:pPr>
        <w:spacing w:line="0" w:lineRule="atLeast"/>
        <w:contextualSpacing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只读存储器ROM；随机存取存储器RAM。</w:t>
      </w:r>
    </w:p>
    <w:p w14:paraId="7F794E1C">
      <w:pPr>
        <w:spacing w:line="0" w:lineRule="atLeast"/>
        <w:contextualSpacing/>
        <w:rPr>
          <w:rFonts w:hint="default" w:ascii="Times New Roman" w:hAnsi="Times New Roman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sz w:val="28"/>
          <w:szCs w:val="28"/>
          <w:highlight w:val="none"/>
        </w:rPr>
        <w:t>考试要求</w:t>
      </w:r>
    </w:p>
    <w:p w14:paraId="7113D37B">
      <w:pPr>
        <w:numPr>
          <w:ilvl w:val="0"/>
          <w:numId w:val="11"/>
        </w:numPr>
        <w:spacing w:line="0" w:lineRule="atLeast"/>
        <w:contextualSpacing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了解常用半导体存储器的分类及各类存储器的特点；</w:t>
      </w:r>
    </w:p>
    <w:p w14:paraId="02E46B4C">
      <w:pPr>
        <w:numPr>
          <w:ilvl w:val="0"/>
          <w:numId w:val="11"/>
        </w:numPr>
        <w:spacing w:line="0" w:lineRule="atLeast"/>
        <w:contextualSpacing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了解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ROM、RAM、PROM 存储容量；</w:t>
      </w:r>
    </w:p>
    <w:p w14:paraId="3FA9357B">
      <w:pPr>
        <w:numPr>
          <w:ilvl w:val="0"/>
          <w:numId w:val="11"/>
        </w:numPr>
        <w:spacing w:line="0" w:lineRule="atLeast"/>
        <w:contextualSpacing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掌握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应用集成 RAM 芯片进行容量扩展；</w:t>
      </w:r>
    </w:p>
    <w:p w14:paraId="11B13AC3">
      <w:pPr>
        <w:numPr>
          <w:ilvl w:val="0"/>
          <w:numId w:val="11"/>
        </w:numPr>
        <w:spacing w:line="0" w:lineRule="atLeast"/>
        <w:contextualSpacing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了解运用 PROM 实现组合逻辑函数。</w:t>
      </w:r>
    </w:p>
    <w:p w14:paraId="2F6E5894">
      <w:pPr>
        <w:spacing w:line="0" w:lineRule="atLeast"/>
        <w:contextualSpacing/>
        <w:rPr>
          <w:rFonts w:hint="default" w:ascii="Times New Roman" w:hAnsi="Times New Roman" w:cs="Times New Roman"/>
          <w:sz w:val="28"/>
          <w:szCs w:val="28"/>
          <w:highlight w:val="none"/>
        </w:rPr>
      </w:pPr>
    </w:p>
    <w:p w14:paraId="52FE041D">
      <w:pPr>
        <w:pStyle w:val="7"/>
        <w:rPr>
          <w:rFonts w:hint="default" w:ascii="Times New Roman" w:hAnsi="Times New Roman" w:eastAsia="宋体" w:cs="Times New Roman"/>
          <w:color w:val="auto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Cs w:val="28"/>
          <w:highlight w:val="none"/>
        </w:rPr>
        <w:t>五、</w:t>
      </w:r>
      <w:r>
        <w:rPr>
          <w:rFonts w:hint="eastAsia" w:ascii="Times New Roman" w:hAnsi="Times New Roman" w:eastAsia="宋体" w:cs="Times New Roman"/>
          <w:color w:val="auto"/>
          <w:szCs w:val="28"/>
          <w:highlight w:val="none"/>
          <w:lang w:val="en-US" w:eastAsia="zh-CN"/>
        </w:rPr>
        <w:t>数模和模数转换</w:t>
      </w:r>
    </w:p>
    <w:p w14:paraId="5C14CD44">
      <w:pPr>
        <w:spacing w:line="0" w:lineRule="atLeast"/>
        <w:contextualSpacing/>
        <w:rPr>
          <w:rFonts w:hint="default" w:ascii="Times New Roman" w:hAnsi="Times New Roman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sz w:val="28"/>
          <w:szCs w:val="28"/>
          <w:highlight w:val="none"/>
        </w:rPr>
        <w:t>考试内容</w:t>
      </w:r>
    </w:p>
    <w:p w14:paraId="64714209">
      <w:pPr>
        <w:spacing w:line="0" w:lineRule="atLeast"/>
        <w:contextualSpacing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数模转换器（DAC）；模数转换器（ADC）。</w:t>
      </w:r>
    </w:p>
    <w:p w14:paraId="0EEB316E">
      <w:pPr>
        <w:spacing w:line="0" w:lineRule="atLeast"/>
        <w:contextualSpacing/>
        <w:rPr>
          <w:rFonts w:hint="default" w:ascii="Times New Roman" w:hAnsi="Times New Roman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sz w:val="28"/>
          <w:szCs w:val="28"/>
          <w:highlight w:val="none"/>
        </w:rPr>
        <w:t>考试要求</w:t>
      </w:r>
    </w:p>
    <w:p w14:paraId="7E8F5A96">
      <w:pPr>
        <w:numPr>
          <w:ilvl w:val="0"/>
          <w:numId w:val="12"/>
        </w:numPr>
        <w:spacing w:line="0" w:lineRule="atLeast"/>
        <w:contextualSpacing/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 xml:space="preserve">了解数模转换和模数转换的原理和技术参数； </w:t>
      </w:r>
    </w:p>
    <w:p w14:paraId="5DED6C90">
      <w:pPr>
        <w:numPr>
          <w:ilvl w:val="0"/>
          <w:numId w:val="12"/>
        </w:numPr>
        <w:spacing w:line="0" w:lineRule="atLeast"/>
        <w:contextualSpacing/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 xml:space="preserve">了解倒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 xml:space="preserve">T 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 xml:space="preserve">型电阻网络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 xml:space="preserve">DAC 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 xml:space="preserve">和逐次逼近型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 xml:space="preserve">ADC 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 xml:space="preserve">电路原理； </w:t>
      </w:r>
    </w:p>
    <w:p w14:paraId="17769EDB">
      <w:pPr>
        <w:numPr>
          <w:ilvl w:val="0"/>
          <w:numId w:val="12"/>
        </w:numPr>
        <w:spacing w:line="0" w:lineRule="atLeast"/>
        <w:contextualSpacing/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 xml:space="preserve">了解集成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 xml:space="preserve">DAC 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 xml:space="preserve">和集成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ADC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的主要技术参数。</w:t>
      </w:r>
    </w:p>
    <w:p w14:paraId="627EA646">
      <w:pPr>
        <w:pStyle w:val="7"/>
        <w:rPr>
          <w:rFonts w:hint="default" w:ascii="Times New Roman" w:hAnsi="Times New Roman" w:eastAsia="宋体" w:cs="Times New Roman"/>
          <w:b w:val="0"/>
          <w:color w:val="auto"/>
          <w:szCs w:val="28"/>
          <w:highlight w:val="none"/>
        </w:rPr>
      </w:pPr>
    </w:p>
    <w:p w14:paraId="195895C1">
      <w:pPr>
        <w:numPr>
          <w:ilvl w:val="0"/>
          <w:numId w:val="13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参阅：</w:t>
      </w:r>
    </w:p>
    <w:p w14:paraId="285C7BE5">
      <w:p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《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val="en-US" w:eastAsia="zh-CN"/>
        </w:rPr>
        <w:t>数字逻辑电路与系统设计</w:t>
      </w: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》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val="en-US" w:eastAsia="zh-CN"/>
        </w:rPr>
        <w:t>蒋立平</w:t>
      </w: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val="en-US" w:eastAsia="zh-CN"/>
        </w:rPr>
        <w:t>电子工业</w:t>
      </w: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出版社（第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版）</w:t>
      </w: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13B16E"/>
    <w:multiLevelType w:val="singleLevel"/>
    <w:tmpl w:val="AB13B16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56976C6"/>
    <w:multiLevelType w:val="singleLevel"/>
    <w:tmpl w:val="C56976C6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C645897A"/>
    <w:multiLevelType w:val="singleLevel"/>
    <w:tmpl w:val="C645897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2A6477C5"/>
    <w:multiLevelType w:val="multilevel"/>
    <w:tmpl w:val="2A6477C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B53D9D5"/>
    <w:multiLevelType w:val="multilevel"/>
    <w:tmpl w:val="2B53D9D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33457D"/>
    <w:multiLevelType w:val="multilevel"/>
    <w:tmpl w:val="3033457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75167E"/>
    <w:multiLevelType w:val="multilevel"/>
    <w:tmpl w:val="3175167E"/>
    <w:lvl w:ilvl="0" w:tentative="0">
      <w:start w:val="1"/>
      <w:numFmt w:val="bullet"/>
      <w:lvlText w:val=""/>
      <w:lvlJc w:val="left"/>
      <w:pPr>
        <w:tabs>
          <w:tab w:val="left" w:pos="562"/>
        </w:tabs>
        <w:ind w:left="56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982"/>
        </w:tabs>
        <w:ind w:left="98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02"/>
        </w:tabs>
        <w:ind w:left="140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22"/>
        </w:tabs>
        <w:ind w:left="182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42"/>
        </w:tabs>
        <w:ind w:left="224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62"/>
        </w:tabs>
        <w:ind w:left="266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82"/>
        </w:tabs>
        <w:ind w:left="308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02"/>
        </w:tabs>
        <w:ind w:left="350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22"/>
        </w:tabs>
        <w:ind w:left="3922" w:hanging="420"/>
      </w:pPr>
      <w:rPr>
        <w:rFonts w:hint="default" w:ascii="Wingdings" w:hAnsi="Wingdings"/>
      </w:rPr>
    </w:lvl>
  </w:abstractNum>
  <w:abstractNum w:abstractNumId="7">
    <w:nsid w:val="31F82B83"/>
    <w:multiLevelType w:val="multilevel"/>
    <w:tmpl w:val="31F82B8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03841E9"/>
    <w:multiLevelType w:val="multilevel"/>
    <w:tmpl w:val="503841E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C644782"/>
    <w:multiLevelType w:val="singleLevel"/>
    <w:tmpl w:val="5C64478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715D9351"/>
    <w:multiLevelType w:val="multilevel"/>
    <w:tmpl w:val="715D935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E6CC757"/>
    <w:multiLevelType w:val="multilevel"/>
    <w:tmpl w:val="7E6CC75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F831132"/>
    <w:multiLevelType w:val="multilevel"/>
    <w:tmpl w:val="7F83113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05018F"/>
    <w:rsid w:val="000D21E2"/>
    <w:rsid w:val="0011490D"/>
    <w:rsid w:val="00194670"/>
    <w:rsid w:val="00240B88"/>
    <w:rsid w:val="00281E47"/>
    <w:rsid w:val="00305E90"/>
    <w:rsid w:val="00502E15"/>
    <w:rsid w:val="005535A2"/>
    <w:rsid w:val="007C757F"/>
    <w:rsid w:val="007D60A2"/>
    <w:rsid w:val="009A406D"/>
    <w:rsid w:val="00A33CE2"/>
    <w:rsid w:val="00A86700"/>
    <w:rsid w:val="00B24EDB"/>
    <w:rsid w:val="00B42569"/>
    <w:rsid w:val="00B95C84"/>
    <w:rsid w:val="00DD595C"/>
    <w:rsid w:val="00DF400B"/>
    <w:rsid w:val="00EA3FA3"/>
    <w:rsid w:val="00F33CF2"/>
    <w:rsid w:val="0DCC5D1A"/>
    <w:rsid w:val="0F010437"/>
    <w:rsid w:val="161B4B40"/>
    <w:rsid w:val="1DA122B4"/>
    <w:rsid w:val="21C73CB5"/>
    <w:rsid w:val="2B6237A0"/>
    <w:rsid w:val="323B2F25"/>
    <w:rsid w:val="3B4619AD"/>
    <w:rsid w:val="423229B8"/>
    <w:rsid w:val="4797799A"/>
    <w:rsid w:val="487216E8"/>
    <w:rsid w:val="5D404A19"/>
    <w:rsid w:val="753858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样式1 Char"/>
    <w:link w:val="7"/>
    <w:uiPriority w:val="0"/>
    <w:rPr>
      <w:rFonts w:ascii="微软雅黑" w:hAnsi="微软雅黑" w:eastAsia="微软雅黑"/>
      <w:b/>
      <w:color w:val="000000"/>
      <w:sz w:val="28"/>
      <w:szCs w:val="24"/>
      <w:lang w:bidi="ar-SA"/>
    </w:rPr>
  </w:style>
  <w:style w:type="paragraph" w:customStyle="1" w:styleId="7">
    <w:name w:val="样式1"/>
    <w:basedOn w:val="1"/>
    <w:link w:val="6"/>
    <w:qFormat/>
    <w:uiPriority w:val="0"/>
    <w:pPr>
      <w:widowControl/>
      <w:spacing w:line="0" w:lineRule="atLeast"/>
      <w:contextualSpacing/>
      <w:jc w:val="left"/>
    </w:pPr>
    <w:rPr>
      <w:rFonts w:ascii="微软雅黑" w:hAnsi="微软雅黑" w:eastAsia="微软雅黑"/>
      <w:b/>
      <w:color w:val="000000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2261</Words>
  <Characters>2305</Characters>
  <Lines>20</Lines>
  <Paragraphs>5</Paragraphs>
  <TotalTime>22</TotalTime>
  <ScaleCrop>false</ScaleCrop>
  <LinksUpToDate>false</LinksUpToDate>
  <CharactersWithSpaces>2336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2014-09-16T07:19:00Z</dcterms:created>
  <dc:creator>X</dc:creator>
  <cp:lastModifiedBy>vertesyuan</cp:lastModifiedBy>
  <dcterms:modified xsi:type="dcterms:W3CDTF">2024-10-10T06:29:22Z</dcterms:modified>
  <dc:title>2015年硕士研究生入学统一考试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8CD9B0E04C674E8F821D8E3B1CD60B79_13</vt:lpwstr>
  </property>
</Properties>
</file>