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49"/>
        <w:spacing w:before="123" w:line="219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郑州轻工业大学</w:t>
      </w:r>
    </w:p>
    <w:p>
      <w:pPr>
        <w:pStyle w:val="BodyText"/>
        <w:ind w:left="1614"/>
        <w:spacing w:before="284" w:line="219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10"/>
        </w:rPr>
        <w:t>2025年硕士研究生入学考试初试科目考试大纲</w:t>
      </w:r>
    </w:p>
    <w:p>
      <w:pPr>
        <w:pStyle w:val="BodyText"/>
        <w:ind w:left="2850"/>
        <w:spacing w:before="136" w:line="219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8"/>
        </w:rPr>
        <w:t>专业基础（科目代码：901）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3" w:right="430" w:firstLine="472"/>
        <w:spacing w:before="78" w:line="405" w:lineRule="auto"/>
        <w:rPr/>
      </w:pPr>
      <w:r>
        <w:rPr>
          <w:spacing w:val="-3"/>
        </w:rPr>
        <w:t>本考试大纲适用于报考郑州轻工业大学设计学（学术学位）的硕</w:t>
      </w:r>
      <w:r>
        <w:rPr>
          <w:spacing w:val="-4"/>
        </w:rPr>
        <w:t>士研究生入学考试。</w:t>
      </w:r>
      <w:r>
        <w:rPr/>
        <w:t xml:space="preserve"> </w:t>
      </w:r>
      <w:r>
        <w:rPr>
          <w:spacing w:val="-3"/>
        </w:rPr>
        <w:t>一、考试内容及基本要求</w:t>
      </w:r>
    </w:p>
    <w:p>
      <w:pPr>
        <w:pStyle w:val="BodyText"/>
        <w:ind w:left="500"/>
        <w:spacing w:before="34" w:line="220" w:lineRule="auto"/>
        <w:rPr/>
      </w:pPr>
      <w:r>
        <w:rPr>
          <w:spacing w:val="-6"/>
        </w:rPr>
        <w:t>1．考试内容</w:t>
      </w:r>
    </w:p>
    <w:p>
      <w:pPr>
        <w:pStyle w:val="BodyText"/>
        <w:ind w:left="482"/>
        <w:spacing w:before="259" w:line="220" w:lineRule="auto"/>
        <w:rPr/>
      </w:pPr>
      <w:r>
        <w:rPr>
          <w:spacing w:val="-2"/>
        </w:rPr>
        <w:t>运用设计史及设计基础知识，结合新形势下设计的发展趋势，完成相</w:t>
      </w:r>
      <w:r>
        <w:rPr>
          <w:spacing w:val="-3"/>
        </w:rPr>
        <w:t>关命题。</w:t>
      </w:r>
    </w:p>
    <w:p>
      <w:pPr>
        <w:pStyle w:val="BodyText"/>
        <w:ind w:firstLine="489"/>
        <w:spacing w:before="258" w:line="353" w:lineRule="auto"/>
        <w:rPr/>
      </w:pPr>
      <w:r>
        <w:rPr>
          <w:spacing w:val="-2"/>
        </w:rPr>
        <w:t>（2）考察学生对设计领域前沿研究与实践现象的认识能力、理解能力，和通过学科融合</w:t>
      </w:r>
      <w:r>
        <w:rPr>
          <w:spacing w:val="14"/>
        </w:rPr>
        <w:t xml:space="preserve"> </w:t>
      </w:r>
      <w:r>
        <w:rPr>
          <w:spacing w:val="2"/>
        </w:rPr>
        <w:t>推动设计创新的观念与方法的掌握能力，用设计提案探讨、解</w:t>
      </w:r>
      <w:r>
        <w:rPr>
          <w:spacing w:val="1"/>
        </w:rPr>
        <w:t>决现实与未来人类社会面临问</w:t>
      </w:r>
      <w:r>
        <w:rPr/>
        <w:t xml:space="preserve"> </w:t>
      </w:r>
      <w:r>
        <w:rPr>
          <w:spacing w:val="2"/>
        </w:rPr>
        <w:t>题的探索能力，以及综合运用文字阐述、图形图表演示等设计</w:t>
      </w:r>
      <w:r>
        <w:rPr>
          <w:spacing w:val="1"/>
        </w:rPr>
        <w:t>分析、设计构思、设计表达等</w:t>
      </w:r>
      <w:r>
        <w:rPr/>
        <w:t xml:space="preserve"> </w:t>
      </w:r>
      <w:r>
        <w:rPr>
          <w:spacing w:val="-5"/>
        </w:rPr>
        <w:t>设计思维工具与表现工具的能力。</w:t>
      </w:r>
    </w:p>
    <w:p>
      <w:pPr>
        <w:pStyle w:val="BodyText"/>
        <w:ind w:left="485"/>
        <w:spacing w:before="112" w:line="219" w:lineRule="auto"/>
        <w:outlineLvl w:val="1"/>
        <w:rPr/>
      </w:pPr>
      <w:r>
        <w:rPr>
          <w:spacing w:val="-4"/>
        </w:rPr>
        <w:t>2．基本要求</w:t>
      </w:r>
    </w:p>
    <w:p>
      <w:pPr>
        <w:pStyle w:val="BodyText"/>
        <w:ind w:left="1" w:right="1" w:firstLine="487"/>
        <w:spacing w:before="260" w:line="290" w:lineRule="auto"/>
        <w:rPr/>
      </w:pPr>
      <w:r>
        <w:rPr>
          <w:spacing w:val="-2"/>
        </w:rPr>
        <w:t>（1）在考场提供的“全国硕士生入学考试初试招生</w:t>
      </w:r>
      <w:r>
        <w:rPr>
          <w:spacing w:val="-3"/>
        </w:rPr>
        <w:t>单位自命题科目答题纸</w:t>
      </w:r>
      <w:r>
        <w:rPr>
          <w:spacing w:val="-90"/>
        </w:rPr>
        <w:t xml:space="preserve"> </w:t>
      </w:r>
      <w:r>
        <w:rPr>
          <w:spacing w:val="-3"/>
        </w:rPr>
        <w:t>”上完成，使</w:t>
      </w:r>
      <w:r>
        <w:rPr/>
        <w:t xml:space="preserve"> </w:t>
      </w:r>
      <w:r>
        <w:rPr>
          <w:spacing w:val="-4"/>
        </w:rPr>
        <w:t>用其它纸张无效。“答题纸</w:t>
      </w:r>
      <w:r>
        <w:rPr>
          <w:spacing w:val="-86"/>
        </w:rPr>
        <w:t xml:space="preserve"> </w:t>
      </w:r>
      <w:r>
        <w:rPr>
          <w:spacing w:val="-4"/>
        </w:rPr>
        <w:t>”规格：33cm×26cm，共4张。</w:t>
      </w:r>
    </w:p>
    <w:p>
      <w:pPr>
        <w:pStyle w:val="BodyText"/>
        <w:ind w:left="489"/>
        <w:spacing w:before="259" w:line="220" w:lineRule="auto"/>
        <w:rPr/>
      </w:pPr>
      <w:r>
        <w:rPr>
          <w:spacing w:val="-3"/>
        </w:rPr>
        <w:t>（2）考生自带相关绘图工具。</w:t>
      </w:r>
    </w:p>
    <w:p>
      <w:pPr>
        <w:pStyle w:val="BodyText"/>
        <w:ind w:left="3"/>
        <w:spacing w:before="260" w:line="220" w:lineRule="auto"/>
        <w:rPr/>
      </w:pPr>
      <w:r>
        <w:rPr>
          <w:spacing w:val="-4"/>
        </w:rPr>
        <w:t>二、试卷题型结构</w:t>
      </w:r>
    </w:p>
    <w:p>
      <w:pPr>
        <w:pStyle w:val="BodyText"/>
        <w:ind w:right="1610" w:firstLine="486"/>
        <w:spacing w:before="258" w:line="406" w:lineRule="auto"/>
        <w:rPr/>
      </w:pPr>
      <w:r>
        <w:rPr>
          <w:spacing w:val="-4"/>
        </w:rPr>
        <w:t>设计提案：理论探讨（设计理论方向）或设计方案（非设计理论方向）。</w:t>
      </w:r>
      <w:r>
        <w:rPr>
          <w:spacing w:val="17"/>
        </w:rPr>
        <w:t xml:space="preserve"> </w:t>
      </w:r>
      <w:r>
        <w:rPr>
          <w:spacing w:val="-3"/>
        </w:rPr>
        <w:t>三、试卷分值及考试时间</w:t>
      </w:r>
    </w:p>
    <w:p>
      <w:pPr>
        <w:pStyle w:val="BodyText"/>
        <w:ind w:left="482"/>
        <w:spacing w:before="34" w:line="220" w:lineRule="auto"/>
        <w:rPr/>
      </w:pPr>
      <w:r>
        <w:rPr>
          <w:spacing w:val="-3"/>
        </w:rPr>
        <w:t>考试为闭卷，考试时间3小时，满分150分。</w:t>
      </w:r>
    </w:p>
    <w:sectPr>
      <w:pgSz w:w="11907" w:h="16839"/>
      <w:pgMar w:top="1431" w:right="1091" w:bottom="0" w:left="11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2024-10-05T17:16:11Z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2024-10-12T09:20:59</vt:filetime>
  </property>
</Properties>
</file>