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819-专业日语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一、考试目的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考察考生文字、词汇、阅读理解、文章分析和写作等方面的日语基础水平和语言综合运用能力；考察考生对日语语言、文学、文化等专业方面的基础知识的掌握并考察其实际运用能力。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二、考试要求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测试考生对日语基础知识以及相关专业知</w:t>
      </w:r>
      <w:bookmarkStart w:id="0" w:name="_GoBack"/>
      <w:bookmarkEnd w:id="0"/>
      <w:r>
        <w:rPr>
          <w:rFonts w:ascii="宋体" w:hAnsi="宋体"/>
          <w:sz w:val="21"/>
          <w:szCs w:val="21"/>
        </w:rPr>
        <w:t>识（语言、文学、文化）的掌握情况和运用能力。并要求学生掌握一定的文语语法、能阅读分析古典文学作品。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能阅读日语书刊报纸上的日语文章以及日本小说、随笔等文学作品，能理解日语原版的相关学术著作。能把握文章中的关键词和中心思想，分析文章的篇章结构、语言技巧及写作目的，并就此写出自己的评价；能根据要求写出语言准确、表达得体，具有一定的思想深度的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三、考试内容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分为语言、文学、文化三部分内容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 xml:space="preserve">. </w:t>
      </w:r>
      <w:r>
        <w:rPr>
          <w:rFonts w:ascii="宋体" w:hAnsi="宋体"/>
          <w:sz w:val="21"/>
          <w:szCs w:val="21"/>
        </w:rPr>
        <w:t>语言涉及语言学基本知识、基本概念及其应用；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 xml:space="preserve">. </w:t>
      </w:r>
      <w:r>
        <w:rPr>
          <w:rFonts w:ascii="宋体" w:hAnsi="宋体"/>
          <w:sz w:val="21"/>
          <w:szCs w:val="21"/>
        </w:rPr>
        <w:t>文学包括古典文学与近现代文学；包括作家、流派、作品等；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 xml:space="preserve">. </w:t>
      </w:r>
      <w:r>
        <w:rPr>
          <w:rFonts w:ascii="宋体" w:hAnsi="宋体"/>
          <w:sz w:val="21"/>
          <w:szCs w:val="21"/>
        </w:rPr>
        <w:t>文化包括日本各历史时期的文化特征、标志性文化等；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</w:t>
      </w:r>
      <w:r>
        <w:rPr>
          <w:rFonts w:hint="eastAsia" w:ascii="宋体" w:hAnsi="宋体"/>
          <w:sz w:val="21"/>
          <w:szCs w:val="21"/>
        </w:rPr>
        <w:t xml:space="preserve">. </w:t>
      </w:r>
      <w:r>
        <w:rPr>
          <w:rFonts w:ascii="宋体" w:hAnsi="宋体"/>
          <w:sz w:val="21"/>
          <w:szCs w:val="21"/>
        </w:rPr>
        <w:t>能够准确地理解并翻译成相对应的文章。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djNjZkMzM2YTMzODJkMGVhYWVkY2E5MDM2ZWRjYjQifQ=="/>
  </w:docVars>
  <w:rsids>
    <w:rsidRoot w:val="00420547"/>
    <w:rsid w:val="00420547"/>
    <w:rsid w:val="00B07A11"/>
    <w:rsid w:val="2453576A"/>
    <w:rsid w:val="27D35027"/>
    <w:rsid w:val="6F8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409</Characters>
  <Lines>3</Lines>
  <Paragraphs>1</Paragraphs>
  <TotalTime>2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2023-06-28T01:41:00Z</dcterms:created>
  <dc:creator>侯哲</dc:creator>
  <cp:lastModifiedBy>侯哲</cp:lastModifiedBy>
  <dcterms:modified xsi:type="dcterms:W3CDTF">2023-08-24T07:02:12Z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662467E575F8492F82A51C7894AACA5C_12</vt:lpwstr>
  </property>
</Properties>
</file>