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9" w:lineRule="auto"/>
        <w:rPr>
          <w:rFonts w:ascii="Arial"/>
          <w:sz w:val="21"/>
        </w:rPr>
      </w:pPr>
      <w:r/>
    </w:p>
    <w:p>
      <w:pPr>
        <w:ind w:left="2778" w:right="674" w:hanging="2201"/>
        <w:spacing w:before="101" w:line="34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天津商业大学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2025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年硕士研究生招生考试（初试）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自命题科目考试大纲</w:t>
      </w:r>
    </w:p>
    <w:p>
      <w:pPr>
        <w:ind w:left="21"/>
        <w:spacing w:before="27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</w:rPr>
        <w:t>课程编号：803</w:t>
      </w:r>
      <w:r>
        <w:rPr>
          <w:rFonts w:ascii="SimHei" w:hAnsi="SimHei" w:eastAsia="SimHei" w:cs="SimHei"/>
          <w:sz w:val="24"/>
          <w:szCs w:val="24"/>
        </w:rPr>
        <w:t xml:space="preserve">             </w:t>
      </w:r>
      <w:r>
        <w:rPr>
          <w:rFonts w:ascii="SimHei" w:hAnsi="SimHei" w:eastAsia="SimHei" w:cs="SimHei"/>
          <w:sz w:val="24"/>
          <w:szCs w:val="24"/>
        </w:rPr>
        <w:t>课程名称：</w:t>
      </w:r>
      <w:r>
        <w:rPr>
          <w:rFonts w:ascii="SimHei" w:hAnsi="SimHei" w:eastAsia="SimHei" w:cs="SimHei"/>
          <w:sz w:val="24"/>
          <w:szCs w:val="24"/>
          <w:spacing w:val="-1"/>
        </w:rPr>
        <w:t>中国化马克思主义</w:t>
      </w:r>
    </w:p>
    <w:p>
      <w:pPr>
        <w:ind w:left="27"/>
        <w:spacing w:before="316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一、考试要求</w:t>
      </w:r>
    </w:p>
    <w:p>
      <w:pPr>
        <w:pStyle w:val="BodyText"/>
        <w:ind w:left="24" w:right="23" w:firstLine="479"/>
        <w:spacing w:before="318" w:line="456" w:lineRule="auto"/>
        <w:jc w:val="both"/>
        <w:rPr/>
      </w:pPr>
      <w:r>
        <w:rPr>
          <w:spacing w:val="-1"/>
        </w:rPr>
        <w:t>本考试科目为马克思主义理论一级学科综合</w:t>
      </w:r>
      <w:r>
        <w:rPr>
          <w:spacing w:val="-2"/>
        </w:rPr>
        <w:t>基础理论考试，要求考生全面、</w:t>
      </w:r>
      <w:r>
        <w:rPr/>
        <w:t xml:space="preserve"> </w:t>
      </w:r>
      <w:r>
        <w:rPr>
          <w:spacing w:val="-3"/>
        </w:rPr>
        <w:t>准确、系统地把握马克思主义中国化时代化的科学内涵、理论体系、历史进程及</w:t>
      </w:r>
      <w:r>
        <w:rPr/>
        <w:t xml:space="preserve"> </w:t>
      </w:r>
      <w:r>
        <w:rPr>
          <w:spacing w:val="-3"/>
        </w:rPr>
        <w:t>其基本规律，掌握马克思主义中国化时代化理论成果的主要内容、精神实质、历</w:t>
      </w:r>
      <w:r>
        <w:rPr/>
        <w:t xml:space="preserve"> </w:t>
      </w:r>
      <w:r>
        <w:rPr>
          <w:spacing w:val="-6"/>
        </w:rPr>
        <w:t>史地位和指导意义。在此基础上， 具备一定的运用马克思主</w:t>
      </w:r>
      <w:r>
        <w:rPr>
          <w:spacing w:val="-7"/>
        </w:rPr>
        <w:t>义的立场、观点和方</w:t>
      </w:r>
      <w:r>
        <w:rPr/>
        <w:t xml:space="preserve"> </w:t>
      </w:r>
      <w:r>
        <w:rPr>
          <w:spacing w:val="-3"/>
        </w:rPr>
        <w:t>法分析和解决实际问题的能力。</w:t>
      </w:r>
    </w:p>
    <w:p>
      <w:pPr>
        <w:ind w:left="27"/>
        <w:spacing w:before="3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二、考试形式及时间</w:t>
      </w:r>
    </w:p>
    <w:p>
      <w:pPr>
        <w:pStyle w:val="BodyText"/>
        <w:ind w:left="503"/>
        <w:spacing w:before="316" w:line="220" w:lineRule="auto"/>
        <w:rPr/>
      </w:pPr>
      <w:r>
        <w:rPr>
          <w:spacing w:val="-1"/>
        </w:rPr>
        <w:t>考试形式为笔试，考试时间为三小时。</w:t>
      </w:r>
    </w:p>
    <w:p>
      <w:pPr>
        <w:ind w:left="28"/>
        <w:spacing w:before="315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4"/>
        </w:rPr>
        <w:t>三、考试内容:</w:t>
      </w:r>
    </w:p>
    <w:p>
      <w:pPr>
        <w:pStyle w:val="BodyText"/>
        <w:ind w:left="510"/>
        <w:spacing w:before="316" w:line="220" w:lineRule="auto"/>
        <w:outlineLvl w:val="1"/>
        <w:rPr/>
      </w:pPr>
      <w:r>
        <w:rPr>
          <w:spacing w:val="-2"/>
        </w:rPr>
        <w:t>（一）马克思主义中国化时代化的历史进程与理论成果</w:t>
      </w:r>
    </w:p>
    <w:p>
      <w:pPr>
        <w:pStyle w:val="BodyText"/>
        <w:ind w:left="22" w:right="229" w:firstLine="488"/>
        <w:spacing w:before="315" w:line="448" w:lineRule="auto"/>
        <w:rPr/>
      </w:pPr>
      <w:r>
        <w:rPr>
          <w:spacing w:val="-1"/>
        </w:rPr>
        <w:t>马克思主义中国化时代化的科学内涵，马克思主义中国化时代化的历史进</w:t>
      </w:r>
      <w:r>
        <w:rPr>
          <w:spacing w:val="14"/>
        </w:rPr>
        <w:t xml:space="preserve"> </w:t>
      </w:r>
      <w:r>
        <w:rPr>
          <w:spacing w:val="-2"/>
        </w:rPr>
        <w:t>程，马克思主义中国化时代化理论成果及其关系。</w:t>
      </w:r>
    </w:p>
    <w:p>
      <w:pPr>
        <w:pStyle w:val="BodyText"/>
        <w:ind w:left="504"/>
        <w:spacing w:before="34" w:line="220" w:lineRule="auto"/>
        <w:rPr/>
      </w:pPr>
      <w:r>
        <w:rPr>
          <w:spacing w:val="-2"/>
        </w:rPr>
        <w:t>毛泽东思想</w:t>
      </w:r>
    </w:p>
    <w:p>
      <w:pPr>
        <w:pStyle w:val="BodyText"/>
        <w:ind w:left="26" w:firstLine="494"/>
        <w:spacing w:before="314" w:line="449" w:lineRule="auto"/>
        <w:rPr/>
      </w:pPr>
      <w:r>
        <w:rPr>
          <w:spacing w:val="-8"/>
        </w:rPr>
        <w:t>1.毛泽东思想及其历史地位。毛泽东思想的形成发展、主要内容和活的灵魂、</w:t>
      </w:r>
      <w:r>
        <w:rPr>
          <w:spacing w:val="1"/>
        </w:rPr>
        <w:t xml:space="preserve"> </w:t>
      </w:r>
      <w:r>
        <w:rPr>
          <w:spacing w:val="-8"/>
        </w:rPr>
        <w:t>历史地位。</w:t>
      </w:r>
    </w:p>
    <w:p>
      <w:pPr>
        <w:pStyle w:val="BodyText"/>
        <w:ind w:left="43" w:right="23" w:firstLine="463"/>
        <w:spacing w:before="33" w:line="453" w:lineRule="auto"/>
        <w:jc w:val="both"/>
        <w:rPr/>
      </w:pPr>
      <w:r>
        <w:rPr>
          <w:spacing w:val="-5"/>
        </w:rPr>
        <w:t>2.新民主主义革命理论。新民主主义革命理论形成的依</w:t>
      </w:r>
      <w:r>
        <w:rPr>
          <w:spacing w:val="-6"/>
        </w:rPr>
        <w:t>据；</w:t>
      </w:r>
      <w:r>
        <w:rPr>
          <w:spacing w:val="-51"/>
        </w:rPr>
        <w:t xml:space="preserve"> </w:t>
      </w:r>
      <w:r>
        <w:rPr>
          <w:spacing w:val="-6"/>
        </w:rPr>
        <w:t>新民主主义革命</w:t>
      </w:r>
      <w:r>
        <w:rPr/>
        <w:t xml:space="preserve"> </w:t>
      </w:r>
      <w:r>
        <w:rPr>
          <w:spacing w:val="-2"/>
        </w:rPr>
        <w:t>的总路线和基本纲领；中国革命走农村包围城市、武装夺取政权道路的必然性、</w:t>
      </w:r>
      <w:r>
        <w:rPr>
          <w:spacing w:val="5"/>
        </w:rPr>
        <w:t xml:space="preserve"> </w:t>
      </w:r>
      <w:r>
        <w:rPr>
          <w:spacing w:val="-3"/>
        </w:rPr>
        <w:t>内容及重大意义；新民主主义革命的三大法宝及其相互关系。</w:t>
      </w:r>
    </w:p>
    <w:p>
      <w:pPr>
        <w:pStyle w:val="BodyText"/>
        <w:ind w:left="508"/>
        <w:spacing w:before="35" w:line="219" w:lineRule="auto"/>
        <w:rPr/>
      </w:pPr>
      <w:r>
        <w:rPr>
          <w:spacing w:val="-3"/>
        </w:rPr>
        <w:t>3.社会主义改造理论。新民主主义社会是一个过渡性质的社</w:t>
      </w:r>
      <w:r>
        <w:rPr>
          <w:spacing w:val="-4"/>
        </w:rPr>
        <w:t>会；党在过渡时</w:t>
      </w:r>
    </w:p>
    <w:p>
      <w:pPr>
        <w:spacing w:line="219" w:lineRule="auto"/>
        <w:sectPr>
          <w:pgSz w:w="11907" w:h="16839"/>
          <w:pgMar w:top="1431" w:right="1716" w:bottom="0" w:left="1785" w:header="0" w:footer="0" w:gutter="0"/>
        </w:sectPr>
        <w:rPr/>
      </w:pPr>
    </w:p>
    <w:p>
      <w:pPr>
        <w:pStyle w:val="BodyText"/>
        <w:ind w:left="24" w:right="41" w:firstLine="1"/>
        <w:spacing w:before="282" w:line="448" w:lineRule="auto"/>
        <w:rPr/>
      </w:pPr>
      <w:r>
        <w:rPr>
          <w:spacing w:val="-3"/>
        </w:rPr>
        <w:t>期的总路线及其理论依据；社会主义改造道路和历史经验；中国确立</w:t>
      </w:r>
      <w:r>
        <w:rPr>
          <w:spacing w:val="-4"/>
        </w:rPr>
        <w:t>社会主义基</w:t>
      </w:r>
      <w:r>
        <w:rPr/>
        <w:t xml:space="preserve"> </w:t>
      </w:r>
      <w:r>
        <w:rPr>
          <w:spacing w:val="-5"/>
        </w:rPr>
        <w:t>本制度的重大意义。</w:t>
      </w:r>
    </w:p>
    <w:p>
      <w:pPr>
        <w:pStyle w:val="BodyText"/>
        <w:ind w:left="25" w:right="39" w:firstLine="477"/>
        <w:spacing w:before="36" w:line="448" w:lineRule="auto"/>
        <w:rPr/>
      </w:pPr>
      <w:r>
        <w:rPr>
          <w:spacing w:val="-3"/>
        </w:rPr>
        <w:t>4.社会主义建设道路初步探索的理论成果。社会主义建设道路初步探索的理</w:t>
      </w:r>
      <w:r>
        <w:rPr/>
        <w:t xml:space="preserve"> </w:t>
      </w:r>
      <w:r>
        <w:rPr>
          <w:spacing w:val="-3"/>
        </w:rPr>
        <w:t>论成果；初步探索的意义和经验教训。</w:t>
      </w:r>
    </w:p>
    <w:p>
      <w:pPr>
        <w:pStyle w:val="BodyText"/>
        <w:ind w:left="502"/>
        <w:spacing w:before="34" w:line="219" w:lineRule="auto"/>
        <w:rPr/>
      </w:pPr>
      <w:r>
        <w:rPr>
          <w:spacing w:val="-6"/>
        </w:rPr>
        <w:t>邓小平理论、“三个代表”重要思想和科学发展观</w:t>
      </w:r>
    </w:p>
    <w:p>
      <w:pPr>
        <w:pStyle w:val="BodyText"/>
        <w:ind w:left="30" w:right="39" w:firstLine="491"/>
        <w:spacing w:before="316" w:line="448" w:lineRule="auto"/>
        <w:rPr/>
      </w:pPr>
      <w:r>
        <w:rPr>
          <w:spacing w:val="-7"/>
        </w:rPr>
        <w:t>1.邓小平理论。邓小平理论的形成； 邓小平理论首要的基本的理论问题；邓</w:t>
      </w:r>
      <w:r>
        <w:rPr>
          <w:spacing w:val="3"/>
        </w:rPr>
        <w:t xml:space="preserve"> </w:t>
      </w:r>
      <w:r>
        <w:rPr>
          <w:spacing w:val="-3"/>
        </w:rPr>
        <w:t>小平理论的主要内容；邓小平理论的历史地位。</w:t>
      </w:r>
    </w:p>
    <w:p>
      <w:pPr>
        <w:pStyle w:val="BodyText"/>
        <w:ind w:left="52" w:right="65" w:firstLine="453"/>
        <w:spacing w:before="35" w:line="448" w:lineRule="auto"/>
        <w:rPr/>
      </w:pPr>
      <w:r>
        <w:rPr>
          <w:spacing w:val="-4"/>
        </w:rPr>
        <w:t>2.“三个代表”重要思想。“三个代表”重要思想的形成、核心观点、主要</w:t>
      </w:r>
      <w:r>
        <w:rPr>
          <w:spacing w:val="2"/>
        </w:rPr>
        <w:t xml:space="preserve"> </w:t>
      </w:r>
      <w:r>
        <w:rPr>
          <w:spacing w:val="-9"/>
        </w:rPr>
        <w:t>内容和历史地位。</w:t>
      </w:r>
    </w:p>
    <w:p>
      <w:pPr>
        <w:pStyle w:val="BodyText"/>
        <w:ind w:left="519" w:right="459" w:hanging="11"/>
        <w:spacing w:before="34" w:line="448" w:lineRule="auto"/>
        <w:rPr/>
      </w:pPr>
      <w:r>
        <w:rPr>
          <w:spacing w:val="-2"/>
        </w:rPr>
        <w:t>3.科学发展观。科学发展观的形成、科学内涵和主要内容、历史地位。</w:t>
      </w:r>
      <w:r>
        <w:rPr>
          <w:spacing w:val="15"/>
        </w:rPr>
        <w:t xml:space="preserve"> </w:t>
      </w:r>
      <w:r>
        <w:rPr>
          <w:spacing w:val="-2"/>
        </w:rPr>
        <w:t>习近平新时代中国特色社会主义思想</w:t>
      </w:r>
    </w:p>
    <w:p>
      <w:pPr>
        <w:pStyle w:val="BodyText"/>
        <w:ind w:left="26" w:right="39" w:firstLine="494"/>
        <w:spacing w:before="34" w:line="453" w:lineRule="auto"/>
        <w:jc w:val="both"/>
        <w:rPr/>
      </w:pPr>
      <w:r>
        <w:rPr>
          <w:spacing w:val="-4"/>
        </w:rPr>
        <w:t>1.导论。习近平新时代中国特色社会主义思想创立的时代背景、科学体系和</w:t>
      </w:r>
      <w:r>
        <w:rPr>
          <w:spacing w:val="11"/>
        </w:rPr>
        <w:t xml:space="preserve"> </w:t>
      </w:r>
      <w:r>
        <w:rPr>
          <w:spacing w:val="-3"/>
        </w:rPr>
        <w:t>历史地位；习近平新时代中国特色社会主义思想是“两个结合”的重大成</w:t>
      </w:r>
      <w:r>
        <w:rPr>
          <w:spacing w:val="-4"/>
        </w:rPr>
        <w:t>果；如</w:t>
      </w:r>
      <w:r>
        <w:rPr/>
        <w:t xml:space="preserve"> </w:t>
      </w:r>
      <w:r>
        <w:rPr>
          <w:spacing w:val="-3"/>
        </w:rPr>
        <w:t>何理解“两个确立”的决定性意义。</w:t>
      </w:r>
    </w:p>
    <w:p>
      <w:pPr>
        <w:pStyle w:val="BodyText"/>
        <w:ind w:left="22" w:firstLine="483"/>
        <w:spacing w:before="34" w:line="455" w:lineRule="auto"/>
        <w:jc w:val="both"/>
        <w:rPr/>
      </w:pPr>
      <w:r>
        <w:rPr>
          <w:spacing w:val="-3"/>
        </w:rPr>
        <w:t>2.新时代坚持和发展中国特色社会主义。中国特色社会主义是历史</w:t>
      </w:r>
      <w:r>
        <w:rPr>
          <w:spacing w:val="-4"/>
        </w:rPr>
        <w:t>和人民的</w:t>
      </w:r>
      <w:r>
        <w:rPr/>
        <w:t xml:space="preserve"> </w:t>
      </w:r>
      <w:r>
        <w:rPr>
          <w:spacing w:val="-2"/>
        </w:rPr>
        <w:t>选择；中国特色社会主义新时代的科学内涵；新时代伟大变革及其里程碑意义；</w:t>
      </w:r>
      <w:r>
        <w:rPr>
          <w:spacing w:val="5"/>
        </w:rPr>
        <w:t xml:space="preserve"> </w:t>
      </w:r>
      <w:r>
        <w:rPr>
          <w:spacing w:val="-4"/>
        </w:rPr>
        <w:t>全面贯彻党的基本理论、基本路线、基本方略；统筹推进“五位一体</w:t>
      </w:r>
      <w:r>
        <w:rPr>
          <w:spacing w:val="-82"/>
        </w:rPr>
        <w:t xml:space="preserve"> </w:t>
      </w:r>
      <w:r>
        <w:rPr>
          <w:spacing w:val="-4"/>
        </w:rPr>
        <w:t>”总体布局</w:t>
      </w:r>
      <w:r>
        <w:rPr/>
        <w:t xml:space="preserve"> </w:t>
      </w:r>
      <w:r>
        <w:rPr>
          <w:spacing w:val="-5"/>
        </w:rPr>
        <w:t>和协调推进“</w:t>
      </w:r>
      <w:r>
        <w:rPr>
          <w:spacing w:val="-82"/>
        </w:rPr>
        <w:t xml:space="preserve"> </w:t>
      </w:r>
      <w:r>
        <w:rPr>
          <w:spacing w:val="-5"/>
        </w:rPr>
        <w:t>四个全面</w:t>
      </w:r>
      <w:r>
        <w:rPr>
          <w:spacing w:val="-87"/>
        </w:rPr>
        <w:t xml:space="preserve"> </w:t>
      </w:r>
      <w:r>
        <w:rPr>
          <w:spacing w:val="-5"/>
        </w:rPr>
        <w:t>”战略布局。</w:t>
      </w:r>
    </w:p>
    <w:p>
      <w:pPr>
        <w:pStyle w:val="BodyText"/>
        <w:ind w:left="24" w:right="38" w:firstLine="483"/>
        <w:spacing w:before="36" w:line="455" w:lineRule="auto"/>
        <w:jc w:val="both"/>
        <w:rPr/>
      </w:pPr>
      <w:r>
        <w:rPr>
          <w:spacing w:val="-3"/>
        </w:rPr>
        <w:t>3.以中国式现代化全面推进中华民族伟大复兴。中华民族伟大</w:t>
      </w:r>
      <w:r>
        <w:rPr>
          <w:spacing w:val="-4"/>
        </w:rPr>
        <w:t>复兴中国梦的</w:t>
      </w:r>
      <w:r>
        <w:rPr/>
        <w:t xml:space="preserve"> </w:t>
      </w:r>
      <w:r>
        <w:rPr>
          <w:spacing w:val="-3"/>
        </w:rPr>
        <w:t>内涵；全面建成小康社会的里程碑意义；中国式现代化的中国特色、本质要求和</w:t>
      </w:r>
      <w:r>
        <w:rPr/>
        <w:t xml:space="preserve"> </w:t>
      </w:r>
      <w:r>
        <w:rPr>
          <w:spacing w:val="-3"/>
        </w:rPr>
        <w:t>重大原则；中国式现代化创造了人类文明新形态；推进中国式现代化需要正</w:t>
      </w:r>
      <w:r>
        <w:rPr>
          <w:spacing w:val="-4"/>
        </w:rPr>
        <w:t>确处</w:t>
      </w:r>
      <w:r>
        <w:rPr/>
        <w:t xml:space="preserve"> </w:t>
      </w:r>
      <w:r>
        <w:rPr>
          <w:spacing w:val="-6"/>
        </w:rPr>
        <w:t>理的重大关系。</w:t>
      </w:r>
    </w:p>
    <w:p>
      <w:pPr>
        <w:pStyle w:val="BodyText"/>
        <w:ind w:right="39"/>
        <w:spacing w:before="34" w:line="219" w:lineRule="auto"/>
        <w:jc w:val="right"/>
        <w:rPr/>
      </w:pPr>
      <w:r>
        <w:rPr>
          <w:spacing w:val="-3"/>
        </w:rPr>
        <w:t>4.坚持党的全面领导。如何理解中国共产党领导是中国特色社会主义最本质</w:t>
      </w:r>
    </w:p>
    <w:p>
      <w:pPr>
        <w:spacing w:line="219" w:lineRule="auto"/>
        <w:sectPr>
          <w:pgSz w:w="11907" w:h="16839"/>
          <w:pgMar w:top="1431" w:right="1760" w:bottom="0" w:left="1785" w:header="0" w:footer="0" w:gutter="0"/>
        </w:sectPr>
        <w:rPr/>
      </w:pPr>
    </w:p>
    <w:p>
      <w:pPr>
        <w:pStyle w:val="BodyText"/>
        <w:ind w:left="23" w:right="103" w:firstLine="19"/>
        <w:spacing w:before="282" w:line="448" w:lineRule="auto"/>
        <w:rPr/>
      </w:pPr>
      <w:r>
        <w:rPr>
          <w:spacing w:val="-4"/>
        </w:rPr>
        <w:t>的特征；如何理解党的领导是全面的、系统的、具体的；党的领导制度</w:t>
      </w:r>
      <w:r>
        <w:rPr>
          <w:spacing w:val="-5"/>
        </w:rPr>
        <w:t>是我国的</w:t>
      </w:r>
      <w:r>
        <w:rPr/>
        <w:t xml:space="preserve"> </w:t>
      </w:r>
      <w:r>
        <w:rPr>
          <w:spacing w:val="-2"/>
        </w:rPr>
        <w:t>根本领导制度。</w:t>
      </w:r>
    </w:p>
    <w:p>
      <w:pPr>
        <w:pStyle w:val="BodyText"/>
        <w:ind w:left="25" w:right="110" w:firstLine="482"/>
        <w:spacing w:before="34" w:line="449" w:lineRule="auto"/>
        <w:rPr/>
      </w:pPr>
      <w:r>
        <w:rPr>
          <w:spacing w:val="-4"/>
        </w:rPr>
        <w:t>5.坚持以人民为中心。“江山就是人民，人民就是江山”的深刻内涵；坚持</w:t>
      </w:r>
      <w:r>
        <w:rPr/>
        <w:t xml:space="preserve"> </w:t>
      </w:r>
      <w:r>
        <w:rPr>
          <w:spacing w:val="-2"/>
        </w:rPr>
        <w:t>人民至上的实践要求；如何全面落实以人民为中心的发展思想。</w:t>
      </w:r>
    </w:p>
    <w:p>
      <w:pPr>
        <w:pStyle w:val="BodyText"/>
        <w:ind w:left="24" w:right="46" w:firstLine="480"/>
        <w:spacing w:before="33" w:line="453" w:lineRule="auto"/>
        <w:rPr/>
      </w:pPr>
      <w:r>
        <w:rPr>
          <w:spacing w:val="-2"/>
        </w:rPr>
        <w:t>6.全面深化改革开放。如何理解新时代全面深化改革开放是一场深刻革命；</w:t>
      </w:r>
      <w:r>
        <w:rPr/>
        <w:t xml:space="preserve"> </w:t>
      </w:r>
      <w:r>
        <w:rPr>
          <w:spacing w:val="-3"/>
        </w:rPr>
        <w:t>坚持全面深化改革开放的正确方向；如何理解全面深化改革总目标；全面深化改</w:t>
      </w:r>
      <w:r>
        <w:rPr/>
        <w:t xml:space="preserve"> </w:t>
      </w:r>
      <w:r>
        <w:rPr>
          <w:spacing w:val="-2"/>
        </w:rPr>
        <w:t>革开放的正确方法论。</w:t>
      </w:r>
    </w:p>
    <w:p>
      <w:pPr>
        <w:pStyle w:val="BodyText"/>
        <w:ind w:left="47" w:firstLine="462"/>
        <w:spacing w:before="35" w:line="452" w:lineRule="auto"/>
        <w:jc w:val="both"/>
        <w:rPr/>
      </w:pPr>
      <w:r>
        <w:rPr>
          <w:spacing w:val="-6"/>
        </w:rPr>
        <w:t>7.推动高质量发展。新发展理念的科学内涵和实践要求；</w:t>
      </w:r>
      <w:r>
        <w:rPr>
          <w:spacing w:val="-29"/>
        </w:rPr>
        <w:t xml:space="preserve"> </w:t>
      </w:r>
      <w:r>
        <w:rPr>
          <w:spacing w:val="-6"/>
        </w:rPr>
        <w:t>高质量发展的深刻</w:t>
      </w:r>
      <w:r>
        <w:rPr/>
        <w:t xml:space="preserve"> </w:t>
      </w:r>
      <w:r>
        <w:rPr>
          <w:spacing w:val="-8"/>
        </w:rPr>
        <w:t>内涵和重大意义；坚持和完善社会主义基本经济制度；构建以国内大循环为主体、</w:t>
      </w:r>
      <w:r>
        <w:rPr>
          <w:spacing w:val="4"/>
        </w:rPr>
        <w:t xml:space="preserve"> </w:t>
      </w:r>
      <w:r>
        <w:rPr>
          <w:spacing w:val="-2"/>
        </w:rPr>
        <w:t>国内国际双循环相互促进的新发展格局。</w:t>
      </w:r>
    </w:p>
    <w:p>
      <w:pPr>
        <w:pStyle w:val="BodyText"/>
        <w:ind w:left="23" w:right="25" w:firstLine="480"/>
        <w:spacing w:before="36" w:line="448" w:lineRule="auto"/>
        <w:rPr/>
      </w:pPr>
      <w:r>
        <w:rPr>
          <w:spacing w:val="-1"/>
        </w:rPr>
        <w:t>8.社会主义现代化建设的教育、科技、人才战</w:t>
      </w:r>
      <w:r>
        <w:rPr>
          <w:spacing w:val="-2"/>
        </w:rPr>
        <w:t>略。如何理解建设教育强国、</w:t>
      </w:r>
      <w:r>
        <w:rPr/>
        <w:t xml:space="preserve"> </w:t>
      </w:r>
      <w:r>
        <w:rPr>
          <w:spacing w:val="-2"/>
        </w:rPr>
        <w:t>科技强国、人才强国的内在一致性和相互支撑性；怎样建设人才强国。</w:t>
      </w:r>
    </w:p>
    <w:p>
      <w:pPr>
        <w:pStyle w:val="BodyText"/>
        <w:ind w:left="24" w:right="83" w:firstLine="479"/>
        <w:spacing w:before="36" w:line="453" w:lineRule="auto"/>
        <w:rPr/>
      </w:pPr>
      <w:r>
        <w:rPr>
          <w:spacing w:val="-3"/>
        </w:rPr>
        <w:t>9.发展全过程人民民主。如何理解人民民主是社会主义的生命；</w:t>
      </w:r>
      <w:r>
        <w:rPr>
          <w:spacing w:val="-4"/>
        </w:rPr>
        <w:t>如何理解全</w:t>
      </w:r>
      <w:r>
        <w:rPr/>
        <w:t xml:space="preserve"> </w:t>
      </w:r>
      <w:r>
        <w:rPr>
          <w:spacing w:val="-3"/>
        </w:rPr>
        <w:t>过程人民民主是社会主义民主政治的本质属性；如何健全人民当家作主的制度体</w:t>
      </w:r>
      <w:r>
        <w:rPr/>
        <w:t xml:space="preserve"> </w:t>
      </w:r>
      <w:r>
        <w:rPr>
          <w:spacing w:val="-12"/>
        </w:rPr>
        <w:t>系。</w:t>
      </w:r>
    </w:p>
    <w:p>
      <w:pPr>
        <w:pStyle w:val="BodyText"/>
        <w:ind w:left="47" w:right="110" w:firstLine="474"/>
        <w:spacing w:before="33" w:line="448" w:lineRule="auto"/>
        <w:rPr/>
      </w:pPr>
      <w:r>
        <w:rPr>
          <w:spacing w:val="-1"/>
        </w:rPr>
        <w:t>10.全面依法治国。中国特色社会主义法治道路的核心要义和基本原则；中</w:t>
      </w:r>
      <w:r>
        <w:rPr>
          <w:spacing w:val="5"/>
        </w:rPr>
        <w:t xml:space="preserve"> </w:t>
      </w:r>
      <w:r>
        <w:rPr>
          <w:spacing w:val="-2"/>
        </w:rPr>
        <w:t>国特色社会主义法治体系的主要内容；加快推进法治中国建设的主要任务。</w:t>
      </w:r>
    </w:p>
    <w:p>
      <w:pPr>
        <w:pStyle w:val="BodyText"/>
        <w:ind w:left="25" w:right="86" w:firstLine="495"/>
        <w:spacing w:before="37" w:line="452" w:lineRule="auto"/>
        <w:rPr/>
      </w:pPr>
      <w:r>
        <w:rPr>
          <w:spacing w:val="-1"/>
        </w:rPr>
        <w:t>11.建设社会主义文化强国。如何理解文化自信是实现中华民族伟大复兴的</w:t>
      </w:r>
      <w:r>
        <w:rPr>
          <w:spacing w:val="5"/>
        </w:rPr>
        <w:t xml:space="preserve"> </w:t>
      </w:r>
      <w:r>
        <w:rPr>
          <w:spacing w:val="-3"/>
        </w:rPr>
        <w:t>强大精神力量；如何建设具有强大凝聚力和引领力的社会主义意识形态</w:t>
      </w:r>
      <w:r>
        <w:rPr>
          <w:spacing w:val="-4"/>
        </w:rPr>
        <w:t>；如何铸</w:t>
      </w:r>
      <w:r>
        <w:rPr/>
        <w:t xml:space="preserve"> </w:t>
      </w:r>
      <w:r>
        <w:rPr>
          <w:spacing w:val="-4"/>
        </w:rPr>
        <w:t>就社会主义文化新辉煌。</w:t>
      </w:r>
    </w:p>
    <w:p>
      <w:pPr>
        <w:pStyle w:val="BodyText"/>
        <w:ind w:left="24" w:right="86" w:firstLine="496"/>
        <w:spacing w:before="35" w:line="453" w:lineRule="auto"/>
        <w:jc w:val="both"/>
        <w:rPr/>
      </w:pPr>
      <w:r>
        <w:rPr>
          <w:spacing w:val="-7"/>
        </w:rPr>
        <w:t>12.以保障和改善民生为重点加强社会建设。如何理解让人民生活幸福是“国</w:t>
      </w:r>
      <w:r>
        <w:rPr/>
        <w:t xml:space="preserve"> </w:t>
      </w:r>
      <w:r>
        <w:rPr>
          <w:spacing w:val="-4"/>
        </w:rPr>
        <w:t>之大者”；保障和改善民生应重点从哪些方面着手；为什么在推进社会治理现代</w:t>
      </w:r>
      <w:r>
        <w:rPr>
          <w:spacing w:val="9"/>
        </w:rPr>
        <w:t xml:space="preserve"> </w:t>
      </w:r>
      <w:r>
        <w:rPr>
          <w:spacing w:val="-3"/>
        </w:rPr>
        <w:t>化过程中要坚持共建共治共享。</w:t>
      </w:r>
    </w:p>
    <w:p>
      <w:pPr>
        <w:spacing w:line="453" w:lineRule="auto"/>
        <w:sectPr>
          <w:pgSz w:w="11907" w:h="16839"/>
          <w:pgMar w:top="1431" w:right="1715" w:bottom="0" w:left="1785" w:header="0" w:footer="0" w:gutter="0"/>
        </w:sectPr>
        <w:rPr/>
      </w:pPr>
    </w:p>
    <w:p>
      <w:pPr>
        <w:pStyle w:val="BodyText"/>
        <w:ind w:left="46" w:right="40" w:firstLine="475"/>
        <w:spacing w:before="235" w:line="402" w:lineRule="auto"/>
        <w:rPr/>
      </w:pPr>
      <w:r>
        <w:rPr>
          <w:spacing w:val="-1"/>
        </w:rPr>
        <w:t>13.建设社会主义生态文明。绿水青山就是金山银山的科学内涵；建设美丽</w:t>
      </w:r>
      <w:r>
        <w:rPr>
          <w:spacing w:val="5"/>
        </w:rPr>
        <w:t xml:space="preserve"> </w:t>
      </w:r>
      <w:r>
        <w:rPr>
          <w:spacing w:val="-4"/>
        </w:rPr>
        <w:t>中国的主要任务；全球环境治理的中国方案。</w:t>
      </w:r>
    </w:p>
    <w:p>
      <w:pPr>
        <w:pStyle w:val="BodyText"/>
        <w:ind w:left="22" w:right="13" w:firstLine="498"/>
        <w:spacing w:before="32" w:line="407" w:lineRule="auto"/>
        <w:rPr/>
      </w:pPr>
      <w:r>
        <w:rPr>
          <w:spacing w:val="-1"/>
        </w:rPr>
        <w:t>14.维护和塑造国家安全。如何认识新时代我国国家安全形势的新变化；总</w:t>
      </w:r>
      <w:r>
        <w:rPr>
          <w:spacing w:val="5"/>
        </w:rPr>
        <w:t xml:space="preserve"> </w:t>
      </w:r>
      <w:r>
        <w:rPr>
          <w:spacing w:val="-3"/>
        </w:rPr>
        <w:t>体国家安全观的丰富内涵和指导意义；如何理解统筹发展和安全是我们党治国理</w:t>
      </w:r>
      <w:r>
        <w:rPr>
          <w:spacing w:val="1"/>
        </w:rPr>
        <w:t xml:space="preserve"> </w:t>
      </w:r>
      <w:r>
        <w:rPr>
          <w:spacing w:val="-5"/>
        </w:rPr>
        <w:t>政的一个重大原则。</w:t>
      </w:r>
    </w:p>
    <w:p>
      <w:pPr>
        <w:pStyle w:val="BodyText"/>
        <w:ind w:left="26" w:right="40" w:firstLine="494"/>
        <w:spacing w:before="35" w:line="402" w:lineRule="auto"/>
        <w:rPr/>
      </w:pPr>
      <w:r>
        <w:rPr>
          <w:spacing w:val="-1"/>
        </w:rPr>
        <w:t>15.建设巩固国防和强大人民军队。建设巩固国防和强大人民军队的重大意</w:t>
      </w:r>
      <w:r>
        <w:rPr>
          <w:spacing w:val="5"/>
        </w:rPr>
        <w:t xml:space="preserve"> </w:t>
      </w:r>
      <w:r>
        <w:rPr>
          <w:spacing w:val="-3"/>
        </w:rPr>
        <w:t>义；新时代强军目标的科学内涵。</w:t>
      </w:r>
    </w:p>
    <w:p>
      <w:pPr>
        <w:pStyle w:val="BodyText"/>
        <w:ind w:left="30" w:right="16" w:firstLine="491"/>
        <w:spacing w:before="35" w:line="402" w:lineRule="auto"/>
        <w:rPr/>
      </w:pPr>
      <w:r>
        <w:rPr>
          <w:spacing w:val="-7"/>
        </w:rPr>
        <w:t>16.坚持“一国两制”和推进祖国完全统一。“一国两制”的科学内涵和重大</w:t>
      </w:r>
      <w:r>
        <w:rPr/>
        <w:t xml:space="preserve"> </w:t>
      </w:r>
      <w:r>
        <w:rPr>
          <w:spacing w:val="-3"/>
        </w:rPr>
        <w:t>意义；新时代党解决台湾问题的总体方略。</w:t>
      </w:r>
    </w:p>
    <w:p>
      <w:pPr>
        <w:pStyle w:val="BodyText"/>
        <w:ind w:left="22" w:right="15" w:firstLine="498"/>
        <w:spacing w:before="32" w:line="407" w:lineRule="auto"/>
        <w:rPr/>
      </w:pPr>
      <w:r>
        <w:rPr>
          <w:spacing w:val="-1"/>
        </w:rPr>
        <w:t>17.中国特色大国外交和推动构建人类命运共同体。如何理解当今世界正经</w:t>
      </w:r>
      <w:r>
        <w:rPr>
          <w:spacing w:val="5"/>
        </w:rPr>
        <w:t xml:space="preserve"> </w:t>
      </w:r>
      <w:r>
        <w:rPr>
          <w:spacing w:val="-3"/>
        </w:rPr>
        <w:t>历百年未有之大变局；全面推进中国特色大国外交的原则和布局；推动构建人类</w:t>
      </w:r>
      <w:r>
        <w:rPr/>
        <w:t xml:space="preserve"> </w:t>
      </w:r>
      <w:r>
        <w:rPr>
          <w:spacing w:val="-3"/>
        </w:rPr>
        <w:t>命运共同体的丰富内涵和实践成果。</w:t>
      </w:r>
    </w:p>
    <w:p>
      <w:pPr>
        <w:pStyle w:val="BodyText"/>
        <w:ind w:left="23" w:right="13" w:firstLine="497"/>
        <w:spacing w:before="33" w:line="407" w:lineRule="auto"/>
        <w:jc w:val="both"/>
        <w:rPr/>
      </w:pPr>
      <w:r>
        <w:rPr>
          <w:spacing w:val="-1"/>
        </w:rPr>
        <w:t>18.全面从严治党。全面从严治党的重大意义；如何理解以政治建设为统领</w:t>
      </w:r>
      <w:r>
        <w:rPr>
          <w:spacing w:val="5"/>
        </w:rPr>
        <w:t xml:space="preserve"> </w:t>
      </w:r>
      <w:r>
        <w:rPr>
          <w:spacing w:val="-6"/>
        </w:rPr>
        <w:t>深入推进党的建设；如何理解一体推进不敢腐、不能腐、不想</w:t>
      </w:r>
      <w:r>
        <w:rPr>
          <w:spacing w:val="-7"/>
        </w:rPr>
        <w:t>腐； 如何理解党的</w:t>
      </w:r>
      <w:r>
        <w:rPr/>
        <w:t xml:space="preserve"> </w:t>
      </w:r>
      <w:r>
        <w:rPr>
          <w:spacing w:val="-3"/>
        </w:rPr>
        <w:t>自我革命是跳出历史周期率的第二个答案。</w:t>
      </w:r>
    </w:p>
    <w:p>
      <w:pPr>
        <w:ind w:left="38"/>
        <w:spacing w:before="34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四、考试题型及比例</w:t>
      </w:r>
    </w:p>
    <w:p>
      <w:pPr>
        <w:pStyle w:val="BodyText"/>
        <w:ind w:left="521"/>
        <w:spacing w:before="256" w:line="219" w:lineRule="auto"/>
        <w:outlineLvl w:val="2"/>
        <w:rPr/>
      </w:pPr>
      <w:r>
        <w:rPr>
          <w:spacing w:val="-5"/>
        </w:rPr>
        <w:t>1．简答题（70</w:t>
      </w:r>
      <w:r>
        <w:rPr>
          <w:spacing w:val="-40"/>
        </w:rPr>
        <w:t xml:space="preserve"> </w:t>
      </w:r>
      <w:r>
        <w:rPr>
          <w:spacing w:val="-5"/>
        </w:rPr>
        <w:t>分）</w:t>
      </w:r>
    </w:p>
    <w:p>
      <w:pPr>
        <w:pStyle w:val="BodyText"/>
        <w:ind w:left="30" w:right="5679" w:firstLine="476"/>
        <w:spacing w:before="256" w:line="402" w:lineRule="auto"/>
        <w:rPr>
          <w:rFonts w:ascii="SimHei" w:hAnsi="SimHei" w:eastAsia="SimHei" w:cs="SimHei"/>
        </w:rPr>
      </w:pPr>
      <w:r>
        <w:rPr>
          <w:spacing w:val="-5"/>
        </w:rPr>
        <w:t>2、论述题（80</w:t>
      </w:r>
      <w:r>
        <w:rPr>
          <w:spacing w:val="-39"/>
        </w:rPr>
        <w:t xml:space="preserve"> </w:t>
      </w:r>
      <w:r>
        <w:rPr>
          <w:spacing w:val="-5"/>
        </w:rPr>
        <w:t>分）</w:t>
      </w:r>
      <w:r>
        <w:rPr/>
        <w:t xml:space="preserve"> </w:t>
      </w:r>
      <w:r>
        <w:rPr>
          <w:rFonts w:ascii="SimHei" w:hAnsi="SimHei" w:eastAsia="SimHei" w:cs="SimHei"/>
          <w:spacing w:val="-2"/>
        </w:rPr>
        <w:t>五、主要参考书目和文献</w:t>
      </w:r>
    </w:p>
    <w:p>
      <w:pPr>
        <w:pStyle w:val="BodyText"/>
        <w:ind w:left="28" w:right="39" w:firstLine="492"/>
        <w:spacing w:before="35" w:line="402" w:lineRule="auto"/>
        <w:rPr/>
      </w:pPr>
      <w:r>
        <w:rPr>
          <w:spacing w:val="-4"/>
        </w:rPr>
        <w:t>1.《毛泽东思想和中国特色社会主义理论体系概</w:t>
      </w:r>
      <w:r>
        <w:rPr>
          <w:spacing w:val="-5"/>
        </w:rPr>
        <w:t>论》，马克思主义理论研究</w:t>
      </w:r>
      <w:r>
        <w:rPr/>
        <w:t xml:space="preserve"> </w:t>
      </w:r>
      <w:r>
        <w:rPr>
          <w:spacing w:val="-2"/>
        </w:rPr>
        <w:t>与建设工程重点教材，高等教育出版社，2023</w:t>
      </w:r>
      <w:r>
        <w:rPr>
          <w:spacing w:val="-44"/>
        </w:rPr>
        <w:t xml:space="preserve"> </w:t>
      </w:r>
      <w:r>
        <w:rPr>
          <w:spacing w:val="-2"/>
        </w:rPr>
        <w:t>年版。</w:t>
      </w:r>
    </w:p>
    <w:p>
      <w:pPr>
        <w:pStyle w:val="BodyText"/>
        <w:ind w:left="27" w:right="50" w:firstLine="478"/>
        <w:spacing w:before="34" w:line="402" w:lineRule="auto"/>
        <w:rPr/>
      </w:pPr>
      <w:r>
        <w:rPr>
          <w:spacing w:val="-4"/>
        </w:rPr>
        <w:t>2.《习近平新时代中国特色社会主义思想概论》，马克思</w:t>
      </w:r>
      <w:r>
        <w:rPr>
          <w:spacing w:val="-5"/>
        </w:rPr>
        <w:t>主义理论研究与建</w:t>
      </w:r>
      <w:r>
        <w:rPr/>
        <w:t xml:space="preserve"> </w:t>
      </w:r>
      <w:r>
        <w:rPr>
          <w:spacing w:val="-2"/>
        </w:rPr>
        <w:t>设工程重点教材，高等教育出版社，2023</w:t>
      </w:r>
      <w:r>
        <w:rPr>
          <w:spacing w:val="-48"/>
        </w:rPr>
        <w:t xml:space="preserve"> </w:t>
      </w:r>
      <w:r>
        <w:rPr>
          <w:spacing w:val="-2"/>
        </w:rPr>
        <w:t>年版。</w:t>
      </w:r>
    </w:p>
    <w:p>
      <w:pPr>
        <w:pStyle w:val="BodyText"/>
        <w:ind w:left="39" w:right="53" w:firstLine="468"/>
        <w:spacing w:before="83" w:line="449" w:lineRule="auto"/>
        <w:rPr/>
      </w:pPr>
      <w:r>
        <w:rPr>
          <w:spacing w:val="-4"/>
        </w:rPr>
        <w:t>3.《习近平新时代中国特色社会主义思想学习</w:t>
      </w:r>
      <w:r>
        <w:rPr>
          <w:spacing w:val="-5"/>
        </w:rPr>
        <w:t>纲要》，中共中央宣传部，学</w:t>
      </w:r>
      <w:r>
        <w:rPr/>
        <w:t xml:space="preserve"> </w:t>
      </w:r>
      <w:r>
        <w:rPr>
          <w:spacing w:val="-6"/>
        </w:rPr>
        <w:t>习出版社，2023</w:t>
      </w:r>
      <w:r>
        <w:rPr>
          <w:spacing w:val="-46"/>
        </w:rPr>
        <w:t xml:space="preserve"> </w:t>
      </w:r>
      <w:r>
        <w:rPr>
          <w:spacing w:val="-6"/>
        </w:rPr>
        <w:t>年，第</w:t>
      </w:r>
      <w:r>
        <w:rPr>
          <w:spacing w:val="-33"/>
        </w:rPr>
        <w:t xml:space="preserve"> </w:t>
      </w:r>
      <w:r>
        <w:rPr>
          <w:spacing w:val="-6"/>
        </w:rPr>
        <w:t>1</w:t>
      </w:r>
      <w:r>
        <w:rPr>
          <w:spacing w:val="-49"/>
        </w:rPr>
        <w:t xml:space="preserve"> </w:t>
      </w:r>
      <w:r>
        <w:rPr>
          <w:spacing w:val="-6"/>
        </w:rPr>
        <w:t>版。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天津商业大学硕士生入学考试业务课程大纲</dc:title>
  <dc:creator>pgc</dc:creator>
  <dcterms:created xsi:type="dcterms:W3CDTF">2024-09-29T11:38:35Z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2024-10-11T22:23:11</vt:filetime>
  </property>
</Properties>
</file>