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E6ED4">
      <w:pPr>
        <w:pStyle w:val="2"/>
        <w:spacing w:before="156" w:beforeLines="50" w:after="156" w:afterLines="50" w:line="360" w:lineRule="auto"/>
        <w:jc w:val="center"/>
        <w:rPr>
          <w:rFonts w:hint="eastAsia" w:ascii="方正小标宋简体" w:eastAsia="方正小标宋简体"/>
          <w:kern w:val="2"/>
          <w:sz w:val="30"/>
          <w:szCs w:val="30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kern w:val="2"/>
          <w:sz w:val="30"/>
          <w:szCs w:val="30"/>
        </w:rPr>
        <w:t>2025年全国硕士研究生入学考试《现代汉语》考试大纲</w:t>
      </w:r>
    </w:p>
    <w:p w14:paraId="4719FEF7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 w:eastAsia="黑体"/>
          <w:sz w:val="24"/>
        </w:rPr>
        <w:t>一、试卷满分及考试时间</w:t>
      </w:r>
    </w:p>
    <w:p w14:paraId="5E6BC7BF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满分为150分，考试时间为180分钟</w:t>
      </w:r>
    </w:p>
    <w:p w14:paraId="7E119140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 w:eastAsia="黑体"/>
          <w:sz w:val="24"/>
        </w:rPr>
        <w:t>二、答题方式</w:t>
      </w:r>
    </w:p>
    <w:p w14:paraId="3CE07D85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答题方式为闭卷、笔试</w:t>
      </w:r>
    </w:p>
    <w:p w14:paraId="287697DE">
      <w:pPr>
        <w:snapToGrid w:val="0"/>
        <w:spacing w:line="360" w:lineRule="auto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三、试卷题型结构</w:t>
      </w:r>
    </w:p>
    <w:p w14:paraId="3B9FC611">
      <w:pPr>
        <w:autoSpaceDE w:val="0"/>
        <w:autoSpaceDN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填空20分，解释概念20分，语法分析20分，简答40分，论述题50分</w:t>
      </w:r>
    </w:p>
    <w:p w14:paraId="6CC9C484">
      <w:pPr>
        <w:snapToGrid w:val="0"/>
        <w:spacing w:line="360" w:lineRule="auto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四、适用学科</w:t>
      </w:r>
    </w:p>
    <w:p w14:paraId="41C03B30">
      <w:pPr>
        <w:snapToGrid w:val="0"/>
        <w:spacing w:line="360" w:lineRule="auto"/>
        <w:ind w:firstLine="46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中国语言文学  </w:t>
      </w:r>
    </w:p>
    <w:p w14:paraId="148C4DEE">
      <w:pPr>
        <w:snapToGrid w:val="0"/>
        <w:spacing w:line="360" w:lineRule="auto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五、考核内容</w:t>
      </w:r>
      <w:r>
        <w:rPr>
          <w:rFonts w:hint="eastAsia" w:hAnsi="宋体"/>
          <w:b/>
          <w:sz w:val="24"/>
          <w:szCs w:val="22"/>
        </w:rPr>
        <w:t>及要求</w:t>
      </w:r>
    </w:p>
    <w:p w14:paraId="46D6E8FB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绪论   </w:t>
      </w:r>
      <w:r>
        <w:rPr>
          <w:rFonts w:ascii="宋体" w:hAnsi="宋体"/>
          <w:b/>
          <w:sz w:val="24"/>
        </w:rPr>
        <w:t xml:space="preserve">                                       </w:t>
      </w:r>
    </w:p>
    <w:p w14:paraId="6A2A49F7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考试内容：</w:t>
      </w:r>
    </w:p>
    <w:p w14:paraId="2D545553">
      <w:pPr>
        <w:snapToGrid w:val="0"/>
        <w:spacing w:line="360" w:lineRule="auto"/>
        <w:ind w:firstLine="480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现代汉语、共同语、方言、规范化。</w:t>
      </w:r>
    </w:p>
    <w:p w14:paraId="6931B563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要求：</w:t>
      </w:r>
    </w:p>
    <w:p w14:paraId="379E81CA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掌握什么是现代汉语、现代汉民族共同语、现代汉语方言、现代汉语的特点及现代汉语的地位。了解新时期语言文字工作的方针和任务和《中华人民共和国国家通用语言文字法》的相关规定。</w:t>
      </w:r>
    </w:p>
    <w:p w14:paraId="115D4624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第一章：语音   </w:t>
      </w:r>
      <w:r>
        <w:rPr>
          <w:rFonts w:ascii="宋体" w:hAnsi="宋体"/>
          <w:b/>
          <w:sz w:val="24"/>
        </w:rPr>
        <w:t xml:space="preserve">                                      </w:t>
      </w:r>
      <w:r>
        <w:rPr>
          <w:rFonts w:hint="eastAsia" w:ascii="宋体" w:hAnsi="宋体"/>
          <w:b/>
          <w:sz w:val="24"/>
        </w:rPr>
        <w:t xml:space="preserve"> </w:t>
      </w:r>
    </w:p>
    <w:p w14:paraId="11FC6423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考试内容：</w:t>
      </w:r>
    </w:p>
    <w:p w14:paraId="369B9D50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声母；韵母；声调；音节；音变；音位；朗读；语音规范化。</w:t>
      </w:r>
    </w:p>
    <w:p w14:paraId="200BD342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要求：</w:t>
      </w:r>
    </w:p>
    <w:p w14:paraId="0607A896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掌握语音的性质、语音单位的定义、记音符号的种类；掌握声母的发音部位和发音方法； 掌握韵母的发音部位和韵母的种类，了解押韵和韵辙的定义，并能进行韵母辨正； 掌握调值和调类的含义；掌握音节的结构特点，能进行音节结构分析，了解音节的拼写规则；掌握音变的种类，了解变调的种类、轻声词的种类和作用、儿化的作用和语气词“啊”的音变规律；了解音位的基本概念、普通话的音位分类；了解朗读的注意事项，掌握语调的分类；掌握语音规范化的标准。</w:t>
      </w:r>
    </w:p>
    <w:p w14:paraId="3177309E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第二章：文字  </w:t>
      </w:r>
      <w:r>
        <w:rPr>
          <w:rFonts w:ascii="宋体" w:hAnsi="宋体"/>
          <w:b/>
          <w:sz w:val="24"/>
        </w:rPr>
        <w:t xml:space="preserve">                                       </w:t>
      </w:r>
    </w:p>
    <w:p w14:paraId="234E736A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考试内容：</w:t>
      </w:r>
    </w:p>
    <w:p w14:paraId="24FFBBE0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文字的起源；汉字形体；造字法；汉字改革；汉字规范化。</w:t>
      </w:r>
    </w:p>
    <w:p w14:paraId="0C62603D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要求：</w:t>
      </w:r>
    </w:p>
    <w:p w14:paraId="2EFDC780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了解文字的基本概念和汉字的起源、性质和作用，了解汉字形体的演变；了解汉字的前身，现行汉字的形体；掌握汉字结构单位，能按照正确的笔顺书写汉字，掌握四种造字法的概念，并能指出不同汉字的造字法；了解汉字的改革问题，掌握汉字整理的原则，掌握汉字标准化的内涵；了解简化字、规范字、异体字的定义，并能区分新旧字形，掌握改错字的原则和方法。</w:t>
      </w:r>
    </w:p>
    <w:p w14:paraId="5D83B395">
      <w:pPr>
        <w:snapToGrid w:val="0"/>
        <w:spacing w:line="360" w:lineRule="auto"/>
        <w:ind w:firstLine="435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第三章：词汇  </w:t>
      </w:r>
      <w:r>
        <w:rPr>
          <w:rFonts w:ascii="宋体" w:hAnsi="宋体"/>
          <w:b/>
          <w:sz w:val="24"/>
        </w:rPr>
        <w:t xml:space="preserve">                                       </w:t>
      </w:r>
    </w:p>
    <w:p w14:paraId="09F142EB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考试内容：</w:t>
      </w:r>
    </w:p>
    <w:p w14:paraId="0CCC9CC2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词汇单位；构词法；义项分类；语义场；现代汉语词汇的组成；熟语；词汇发展和规范化。 </w:t>
      </w:r>
    </w:p>
    <w:p w14:paraId="642C4B31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要求：</w:t>
      </w:r>
    </w:p>
    <w:p w14:paraId="37EA0CCF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zCs w:val="22"/>
        </w:rPr>
        <w:t>掌握词汇和词汇单位的定义，能准确判定各级词汇单位，掌握汉语的构词类型，能运用理论具体分析词的结构类型；掌握词义的定义和性质，掌握词义的构成，能运用所学理论分析词的各种意义；了解什么是义项以及分类，能判定多义词和单义词，能区分同音词和多义词。了解什么是义素，并能进行义素分析和运用；了解什么是语义场及其层次和种类，了解同义义场的定义，掌握同义词的差别和辨析方法，了解反义义场的定义，掌握反义词的类型和作用；了解语境对解释词义的作用，了解语境对词义的影响；了解现代汉语词汇的组成，分辨基本词汇和一般词汇，了解古语词、方言词、外来词行业语、隐语的特点并能识别；了解熟语的定义，熟悉成语的特征、来源和构造，了解惯用语的特点，了解歇后语的特点；了解词汇的发展变化和词汇的规范化。</w:t>
      </w:r>
    </w:p>
    <w:p w14:paraId="58AC09E6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第四章：词法   </w:t>
      </w:r>
      <w:r>
        <w:rPr>
          <w:rFonts w:ascii="宋体" w:hAnsi="宋体"/>
          <w:b/>
          <w:sz w:val="24"/>
        </w:rPr>
        <w:t xml:space="preserve">                                       </w:t>
      </w:r>
      <w:r>
        <w:rPr>
          <w:rFonts w:hint="eastAsia" w:ascii="宋体" w:hAnsi="宋体"/>
          <w:b/>
          <w:sz w:val="24"/>
        </w:rPr>
        <w:t xml:space="preserve"> </w:t>
      </w:r>
    </w:p>
    <w:p w14:paraId="29FD97F7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考试内容：</w:t>
      </w:r>
    </w:p>
    <w:p w14:paraId="6A6D5326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语法单位；词类划分；实词；虚词。 </w:t>
      </w:r>
    </w:p>
    <w:p w14:paraId="17963CDE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要求：</w:t>
      </w:r>
    </w:p>
    <w:p w14:paraId="1B31538D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语法、语法体系、句法成分的定义，了解语法的性质、句子成分分析法和中心词分析法；.掌握词类划分标准、能修改由于实词运用失误造成的错误；掌握各种虚词定义、分类、语法特征和常见虚词的基本用法，能修改由于实词运用失误造成的错</w:t>
      </w:r>
    </w:p>
    <w:p w14:paraId="2B32CBCD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第五章：句法  </w:t>
      </w:r>
      <w:r>
        <w:rPr>
          <w:rFonts w:ascii="宋体" w:hAnsi="宋体"/>
          <w:b/>
          <w:sz w:val="24"/>
        </w:rPr>
        <w:t xml:space="preserve">                                 </w:t>
      </w:r>
    </w:p>
    <w:p w14:paraId="04B2DA6B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考试内容：</w:t>
      </w:r>
    </w:p>
    <w:p w14:paraId="2B6D74F9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短语的定义和种类；句子成分的种类；句子的分类；句法失误。 </w:t>
      </w:r>
    </w:p>
    <w:p w14:paraId="4AD91940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要求：</w:t>
      </w:r>
    </w:p>
    <w:p w14:paraId="123EBC23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短语的定义、分类、复杂短语的分析方法和原则；掌握句子成分的种类，掌握各种句子成分的构成材料和意义类型；掌握句子的分类，能判定句子所属的句类；掌握句型的种类，重点掌握几种动词谓语句，了解变式句和省略句、句子的变换、句子分析例解；掌握常见的句法失误。</w:t>
      </w:r>
    </w:p>
    <w:p w14:paraId="2266360A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第六章：复句、句群与标点   </w:t>
      </w:r>
      <w:r>
        <w:rPr>
          <w:rFonts w:ascii="宋体" w:hAnsi="宋体"/>
          <w:b/>
          <w:sz w:val="24"/>
        </w:rPr>
        <w:t xml:space="preserve">                          </w:t>
      </w:r>
    </w:p>
    <w:p w14:paraId="30EA9C29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考试内容：</w:t>
      </w:r>
    </w:p>
    <w:p w14:paraId="0C07D4D6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复句；句群；标点符号的作用和种类。 </w:t>
      </w:r>
    </w:p>
    <w:p w14:paraId="6501234D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要求：</w:t>
      </w:r>
    </w:p>
    <w:p w14:paraId="26F7676A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复句和单句的区分方法、复句类型，能准确分析多重复句；了解紧缩句，能分析复句运用中常见的失误；了解句群的定义和类型，能分析多重句群，了解句群和复句、段落的关系；了解句群运用中常见的错误；了解标点符号的作用和种类，掌握标点符号的用法，了解标点符号的活用和位置。</w:t>
      </w:r>
    </w:p>
    <w:p w14:paraId="27266E1E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第七章：修辞   </w:t>
      </w:r>
      <w:r>
        <w:rPr>
          <w:rFonts w:ascii="宋体" w:hAnsi="宋体"/>
          <w:b/>
          <w:sz w:val="24"/>
        </w:rPr>
        <w:t xml:space="preserve">                                    </w:t>
      </w:r>
    </w:p>
    <w:p w14:paraId="2AB00603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考试内容：</w:t>
      </w:r>
    </w:p>
    <w:p w14:paraId="7C0B6EFB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词语锤炼；句式选择；修辞格的种类和使用；语体。</w:t>
      </w:r>
    </w:p>
    <w:p w14:paraId="56F473EE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要求：</w:t>
      </w:r>
    </w:p>
    <w:p w14:paraId="56D26DF0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了解什么是修辞、修辞和语境的关系，掌握修辞与语音、词汇、语法的关系；掌握词语的锤炼的分类，掌握声音的锤炼和意义的锤炼多涉及的问题；掌握句式的选择的方法；掌握各种辞格的定义和分类，并能准确识别和运用；了解辞格的连用、兼用和套用，并能正确分析和运用；了解修辞在具体的运用中容易出现的问题，如韵律配合不协调、词语选用不精当、句子表意不畅达、辞格运用不恰当等；了解语体的定义和分类，能根据不同的需要采用不同的语体。</w:t>
      </w:r>
    </w:p>
    <w:p w14:paraId="6D437672">
      <w:pPr>
        <w:snapToGrid w:val="0"/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六、主要参考教材</w:t>
      </w:r>
    </w:p>
    <w:p w14:paraId="23EA9170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]黄伯荣、廖序东. 现代汉语（增订6版 上下册）.北京:高等教育出版社，2017.</w:t>
      </w:r>
    </w:p>
    <w:p w14:paraId="454FAEC0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]胡裕树. 现代汉语.上海:上海教育出版社，2019.</w:t>
      </w:r>
    </w:p>
    <w:p w14:paraId="5169FEE5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]邢福义、汪国胜.现代汉语.武汉：华中师范大学出版社，2020.</w:t>
      </w:r>
    </w:p>
    <w:p w14:paraId="0327D085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]周一民.现代汉语.北京：北京师范大学出版社，2016.</w:t>
      </w:r>
    </w:p>
    <w:p w14:paraId="27DA41FE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]邵敬敏. 现代汉语通论.上海:上海教育出版社，2016.</w:t>
      </w:r>
    </w:p>
    <w:p w14:paraId="119BB83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A7"/>
    <w:rsid w:val="00123ED3"/>
    <w:rsid w:val="00146CA3"/>
    <w:rsid w:val="00317DE7"/>
    <w:rsid w:val="008D7B8B"/>
    <w:rsid w:val="00934822"/>
    <w:rsid w:val="00A41D7F"/>
    <w:rsid w:val="00B02BA7"/>
    <w:rsid w:val="00BF6D6F"/>
    <w:rsid w:val="00D63AB7"/>
    <w:rsid w:val="00E7348D"/>
    <w:rsid w:val="00EF0113"/>
    <w:rsid w:val="2436168A"/>
    <w:rsid w:val="248C7714"/>
    <w:rsid w:val="670F76F5"/>
    <w:rsid w:val="79C37B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widowControl/>
      <w:spacing w:before="480" w:line="276" w:lineRule="auto"/>
      <w:contextualSpacing/>
      <w:jc w:val="left"/>
      <w:outlineLvl w:val="0"/>
    </w:pPr>
    <w:rPr>
      <w:rFonts w:ascii="Cambria" w:hAnsi="Cambria"/>
      <w:smallCaps/>
      <w:spacing w:val="5"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link w:val="2"/>
    <w:uiPriority w:val="0"/>
    <w:rPr>
      <w:rFonts w:ascii="Cambria" w:hAnsi="Cambria" w:eastAsia="宋体" w:cs="Times New Roman"/>
      <w:smallCaps/>
      <w:spacing w:val="5"/>
      <w:kern w:val="0"/>
      <w:sz w:val="36"/>
      <w:szCs w:val="36"/>
    </w:rPr>
  </w:style>
  <w:style w:type="character" w:customStyle="1" w:styleId="8">
    <w:name w:val="页眉 Char"/>
    <w:link w:val="4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link w:val="3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351</Words>
  <Characters>2003</Characters>
  <Lines>16</Lines>
  <Paragraphs>4</Paragraphs>
  <TotalTime>0</TotalTime>
  <ScaleCrop>false</ScaleCrop>
  <LinksUpToDate>false</LinksUpToDate>
  <CharactersWithSpaces>2350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2018-09-17T01:07:00Z</dcterms:created>
  <dc:creator>lenovo</dc:creator>
  <cp:lastModifiedBy>vertesyuan</cp:lastModifiedBy>
  <dcterms:modified xsi:type="dcterms:W3CDTF">2024-10-11T03:56:13Z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BEF8F3B38544475ABD3EF8F28490D133_13</vt:lpwstr>
  </property>
</Properties>
</file>