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F25E">
      <w:pPr>
        <w:rPr>
          <w:rFonts w:hint="eastAsia"/>
        </w:rPr>
      </w:pPr>
      <w:bookmarkStart w:id="0" w:name="_GoBack"/>
      <w:bookmarkEnd w:id="0"/>
    </w:p>
    <w:p w14:paraId="7665D131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《普通地质学》考试大纲</w:t>
      </w:r>
    </w:p>
    <w:p w14:paraId="7A35EF38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 w14:paraId="29F4DD4C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（满分150分）</w:t>
      </w:r>
    </w:p>
    <w:p w14:paraId="346147CC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 w14:paraId="13F1375A">
      <w:pPr>
        <w:widowControl/>
        <w:shd w:val="clear" w:color="auto" w:fill="FFFFFF"/>
        <w:spacing w:line="0" w:lineRule="atLeast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考试内容要求</w:t>
      </w:r>
    </w:p>
    <w:p w14:paraId="275C19DC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掌握普通地质学的基本概念和基本理论，如：矿物、岩石、地层、地质构造等；掌握地质时期分类、地质作用的成因与影响因素、常见地质灾害的类型与防治等知识。</w:t>
      </w:r>
    </w:p>
    <w:p w14:paraId="70603F17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 w14:paraId="0A85F15D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绪  论（0—5分）</w:t>
      </w:r>
    </w:p>
    <w:p w14:paraId="254186DB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内容：1、地质学的研究对象</w:t>
      </w:r>
    </w:p>
    <w:p w14:paraId="42C58DD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2、地质学的任务</w:t>
      </w:r>
    </w:p>
    <w:p w14:paraId="2630926B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3、地质学的研究内容</w:t>
      </w:r>
    </w:p>
    <w:p w14:paraId="1978401C">
      <w:pPr>
        <w:widowControl/>
        <w:shd w:val="clear" w:color="auto" w:fill="FFFFFF"/>
        <w:spacing w:line="0" w:lineRule="atLeast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4、地质作用及其研究方法</w:t>
      </w:r>
    </w:p>
    <w:p w14:paraId="48DEC6AB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重点：地质学的研究内容</w:t>
      </w:r>
    </w:p>
    <w:p w14:paraId="32B47F2B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难点：地质作用及其研究方法</w:t>
      </w:r>
    </w:p>
    <w:p w14:paraId="300164A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要求：掌握地质学的概念、研究内容</w:t>
      </w:r>
    </w:p>
    <w:p w14:paraId="37C1C94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06CDDF1B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第一章  矿 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</w:rPr>
        <w:t>物（5—10分）</w:t>
      </w:r>
    </w:p>
    <w:p w14:paraId="621AF6CD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内容：1、矿物的概念</w:t>
      </w:r>
    </w:p>
    <w:p w14:paraId="6F1377B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2、矿物手标本的鉴定特征</w:t>
      </w:r>
    </w:p>
    <w:p w14:paraId="59E1206F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3、常见矿物</w:t>
      </w:r>
    </w:p>
    <w:p w14:paraId="3782ACA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4、矿物的用途</w:t>
      </w:r>
    </w:p>
    <w:p w14:paraId="31ABA808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重点：常见矿物的分类与鉴定方法</w:t>
      </w:r>
    </w:p>
    <w:p w14:paraId="58422B7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难点：晶体、非晶质体与准晶体</w:t>
      </w:r>
    </w:p>
    <w:p w14:paraId="66BC7A93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要求：掌握常见矿物的分类与鉴定</w:t>
      </w:r>
    </w:p>
    <w:p w14:paraId="240255B5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20A6FEA6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第二章  岩浆作用与火成岩（5—10分）</w:t>
      </w:r>
    </w:p>
    <w:p w14:paraId="530B9457">
      <w:pPr>
        <w:widowControl/>
        <w:shd w:val="clear" w:color="auto" w:fill="FFFFFF"/>
        <w:spacing w:line="0" w:lineRule="atLeas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内容：1、喷出作用与喷出岩</w:t>
      </w:r>
    </w:p>
    <w:p w14:paraId="6528B7DF">
      <w:pPr>
        <w:widowControl/>
        <w:shd w:val="clear" w:color="auto" w:fill="FFFFFF"/>
        <w:spacing w:line="0" w:lineRule="atLeas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2、侵入作用与侵入岩</w:t>
      </w:r>
    </w:p>
    <w:p w14:paraId="1CCDF87C">
      <w:pPr>
        <w:widowControl/>
        <w:shd w:val="clear" w:color="auto" w:fill="FFFFFF"/>
        <w:spacing w:line="0" w:lineRule="atLeas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3、火成岩的结构与构造</w:t>
      </w:r>
    </w:p>
    <w:p w14:paraId="2186C115">
      <w:pPr>
        <w:widowControl/>
        <w:shd w:val="clear" w:color="auto" w:fill="FFFFFF"/>
        <w:spacing w:line="0" w:lineRule="atLeas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4、火成岩的分类及识别</w:t>
      </w:r>
    </w:p>
    <w:p w14:paraId="1C686741">
      <w:pPr>
        <w:widowControl/>
        <w:shd w:val="clear" w:color="auto" w:fill="FFFFFF"/>
        <w:spacing w:line="0" w:lineRule="atLeast"/>
        <w:ind w:firstLine="630" w:firstLineChars="3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5、火成岩的成因</w:t>
      </w:r>
    </w:p>
    <w:p w14:paraId="472E47E6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重点：喷出与侵入作用；火成岩的分类、成因及鉴定方法</w:t>
      </w:r>
    </w:p>
    <w:p w14:paraId="4791C91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难点：火成岩的结构、构造</w:t>
      </w:r>
    </w:p>
    <w:p w14:paraId="5C283C85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要求：掌握火成岩的分类、成因及鉴定方法</w:t>
      </w:r>
    </w:p>
    <w:p w14:paraId="7B4B81D7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05B1A53F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第三章  外力地质作用与沉积岩（5—10分）</w:t>
      </w:r>
    </w:p>
    <w:p w14:paraId="37FA45F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内容：1、外力地质作用的特征</w:t>
      </w:r>
    </w:p>
    <w:p w14:paraId="568A120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2、沉积岩的类型与特征</w:t>
      </w:r>
    </w:p>
    <w:p w14:paraId="4CB20FD3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3、常见沉积岩的鉴定</w:t>
      </w:r>
    </w:p>
    <w:p w14:paraId="2833BDBD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重点：外力地质作用的特征；沉积岩的类型与特征</w:t>
      </w:r>
    </w:p>
    <w:p w14:paraId="54CB59BB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难点：常见沉积岩的鉴定</w:t>
      </w:r>
    </w:p>
    <w:p w14:paraId="4AE7EBFC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要求：掌握外力地质作用的特征、沉积岩的分类与特征、常见沉积岩的鉴定方法</w:t>
      </w:r>
    </w:p>
    <w:p w14:paraId="2C05C43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5C9DD2F6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第四章  变质作用与变质岩（5—10分）</w:t>
      </w:r>
    </w:p>
    <w:p w14:paraId="34F160A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内容：1、变质作用的概念与因素</w:t>
      </w:r>
    </w:p>
    <w:p w14:paraId="1ECDEC1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2、变质作用类型</w:t>
      </w:r>
    </w:p>
    <w:p w14:paraId="797E03F2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3、变质岩的形成与初步鉴定方法</w:t>
      </w:r>
    </w:p>
    <w:p w14:paraId="7039D77A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重点：变质作用的因素与类型；变质岩的形成</w:t>
      </w:r>
    </w:p>
    <w:p w14:paraId="0C3818B2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难点：变质岩的初步鉴定方法</w:t>
      </w:r>
    </w:p>
    <w:p w14:paraId="5C596CB6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要求：掌握变质作用的因素、类型及变质岩的形成。</w:t>
      </w:r>
    </w:p>
    <w:p w14:paraId="4709BBA6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365A7DC0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第五章  地质年代（5—10分）</w:t>
      </w:r>
    </w:p>
    <w:p w14:paraId="577410B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内容：1、相对年代的确定</w:t>
      </w:r>
    </w:p>
    <w:p w14:paraId="7BD4E583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2、地质年代表</w:t>
      </w:r>
    </w:p>
    <w:p w14:paraId="06C0E6F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3、地质历史时期的生物爆发与灭绝</w:t>
      </w:r>
    </w:p>
    <w:p w14:paraId="66EE568F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重点：相对年代的确定；地质年代表；各地质历史时期的代表性生物</w:t>
      </w:r>
    </w:p>
    <w:p w14:paraId="458F0208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难点：切割律或穿插关系</w:t>
      </w:r>
    </w:p>
    <w:p w14:paraId="4FE64517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要求：掌握相对年代确定的基本方法、地质年代表及地质历史时期的代表性生物</w:t>
      </w:r>
    </w:p>
    <w:p w14:paraId="131B91E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53E90F8E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第六章  地震与地球内部构造（5—10分）</w:t>
      </w:r>
    </w:p>
    <w:p w14:paraId="6044444A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内容：1、地震的概念与类型</w:t>
      </w:r>
    </w:p>
    <w:p w14:paraId="4242C587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2、地震的强度与分布</w:t>
      </w:r>
    </w:p>
    <w:p w14:paraId="175A0EB3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3、地球的内部构造</w:t>
      </w:r>
    </w:p>
    <w:p w14:paraId="48211566">
      <w:pPr>
        <w:widowControl/>
        <w:shd w:val="clear" w:color="auto" w:fill="FFFFFF"/>
        <w:spacing w:line="0" w:lineRule="atLeast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4、地球均衡理论</w:t>
      </w:r>
    </w:p>
    <w:p w14:paraId="5337F523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重点：地震的概念与类型；地球的内部构造</w:t>
      </w:r>
    </w:p>
    <w:p w14:paraId="3B32C53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难点：地球均衡理论</w:t>
      </w:r>
    </w:p>
    <w:p w14:paraId="3DD62F3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要求：掌握地震的基本概念与分类、地球内部构造及均衡理论</w:t>
      </w:r>
    </w:p>
    <w:p w14:paraId="701BCA4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6B8FAEB5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第七章  构造作用与地质构造（10—15分）</w:t>
      </w:r>
    </w:p>
    <w:p w14:paraId="285BE7C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内容：1、构造作用的基本方式</w:t>
      </w:r>
    </w:p>
    <w:p w14:paraId="73EC551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2、岩石的变形与地质构造</w:t>
      </w:r>
    </w:p>
    <w:p w14:paraId="5B44162A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3、地层的接触关系</w:t>
      </w:r>
    </w:p>
    <w:p w14:paraId="27B324D3">
      <w:pPr>
        <w:widowControl/>
        <w:shd w:val="clear" w:color="auto" w:fill="FFFFFF"/>
        <w:spacing w:line="0" w:lineRule="atLeast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4、构造期与构造事件</w:t>
      </w:r>
    </w:p>
    <w:p w14:paraId="424DF407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重点：岩石的变形与地质构造；构造期与构造事件</w:t>
      </w:r>
    </w:p>
    <w:p w14:paraId="646F2E32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难点：地层的接触关系</w:t>
      </w:r>
    </w:p>
    <w:p w14:paraId="4183404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要求：掌握岩石的变形与地质构造，掌握地层接触关系的分类、主要构造期与典型构造事件。</w:t>
      </w:r>
    </w:p>
    <w:p w14:paraId="289A1442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14EE16D3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第八章  板块构造（5—10分）</w:t>
      </w:r>
    </w:p>
    <w:p w14:paraId="7E5B504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内容：1、大陆漂移</w:t>
      </w:r>
    </w:p>
    <w:p w14:paraId="5F10299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2、海底扩张</w:t>
      </w:r>
    </w:p>
    <w:p w14:paraId="13A77175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3、板块构造</w:t>
      </w:r>
    </w:p>
    <w:p w14:paraId="4F19323F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重点：大陆漂移理论；海底扩张理论；板块的划分、驱动力及威尔逊旋回</w:t>
      </w:r>
    </w:p>
    <w:p w14:paraId="002EE952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要求：掌握大陆漂移与海底扩张理论，掌握板块构造的划分依据、驱动力及威尔逊旋回。</w:t>
      </w:r>
    </w:p>
    <w:p w14:paraId="3AB87EB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22CA94C2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第九章  风化作用（5—10分）</w:t>
      </w:r>
    </w:p>
    <w:p w14:paraId="5810B81D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内容：1、风化作用的类型</w:t>
      </w:r>
    </w:p>
    <w:p w14:paraId="1255B8F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2、岩石风化性质与特征</w:t>
      </w:r>
    </w:p>
    <w:p w14:paraId="5E4AEAAD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3、风化作用的产物</w:t>
      </w:r>
    </w:p>
    <w:p w14:paraId="3ED2410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重点：风化作用的类型；制约岩石风化性质与特征的因素；风化作用的产物</w:t>
      </w:r>
    </w:p>
    <w:p w14:paraId="6CAA869B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要求：掌握风化作用的类型、影响因素及产物。</w:t>
      </w:r>
    </w:p>
    <w:p w14:paraId="3D7A4C62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4366D914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第十章  河流及其地质作用（5—10分）</w:t>
      </w:r>
    </w:p>
    <w:p w14:paraId="6ACB756B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内容：1、河流的概念</w:t>
      </w:r>
    </w:p>
    <w:p w14:paraId="309CF667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2、河流的侵蚀作用</w:t>
      </w:r>
    </w:p>
    <w:p w14:paraId="35E26CE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3、河流的搬运作用</w:t>
      </w:r>
    </w:p>
    <w:p w14:paraId="23E7A99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4、河流的沉积作用</w:t>
      </w:r>
    </w:p>
    <w:p w14:paraId="5D414F28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5、河流的均夷化与去均夷化</w:t>
      </w:r>
    </w:p>
    <w:p w14:paraId="67BD3259">
      <w:pPr>
        <w:widowControl/>
        <w:shd w:val="clear" w:color="auto" w:fill="FFFFFF"/>
        <w:spacing w:line="0" w:lineRule="atLeast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6、河流发育与地质构造的关系</w:t>
      </w:r>
    </w:p>
    <w:p w14:paraId="45BFC3E6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重点：河流的侵蚀、搬运及沉积作用</w:t>
      </w:r>
    </w:p>
    <w:p w14:paraId="1F340432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难点：河流的均夷化与去均夷化；河流发育与地质构造的关系</w:t>
      </w:r>
    </w:p>
    <w:p w14:paraId="2D1075E8">
      <w:pPr>
        <w:widowControl/>
        <w:shd w:val="clear" w:color="auto" w:fill="FFFFFF"/>
        <w:spacing w:line="0" w:lineRule="atLeast"/>
        <w:ind w:left="630" w:hanging="630" w:hanging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要求：掌握河流的侵蚀、搬运及沉积作用，掌握河流阶地及其类型、河流发育与地质构造的基本关系。</w:t>
      </w:r>
    </w:p>
    <w:p w14:paraId="450628A6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47DE6217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第十一章  冰川及其地质作用（5—10分）</w:t>
      </w:r>
    </w:p>
    <w:p w14:paraId="40F21AA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内容：1、冰川的形成、类型及运动</w:t>
      </w:r>
    </w:p>
    <w:p w14:paraId="6AAF5A1E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2、冰川的剥蚀作用</w:t>
      </w:r>
    </w:p>
    <w:p w14:paraId="18F171EC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3、冰川的搬运与沉积作用</w:t>
      </w:r>
    </w:p>
    <w:p w14:paraId="6222E47E">
      <w:pPr>
        <w:widowControl/>
        <w:shd w:val="clear" w:color="auto" w:fill="FFFFFF"/>
        <w:spacing w:line="0" w:lineRule="atLeast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4、冰川作用与成因</w:t>
      </w:r>
    </w:p>
    <w:p w14:paraId="51CE296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重点：冰川的形成、类型及运动；冰川的剥蚀、搬运及沉积作用；冰川作用与成因</w:t>
      </w:r>
    </w:p>
    <w:p w14:paraId="27362F3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要求：掌握冰川</w:t>
      </w:r>
      <w:r>
        <w:rPr>
          <w:rFonts w:hint="eastAsia" w:ascii="宋体" w:hAnsi="宋体" w:cs="宋体"/>
          <w:color w:val="000000"/>
          <w:kern w:val="0"/>
          <w:szCs w:val="21"/>
        </w:rPr>
        <w:t>的剥蚀、搬运及沉积作用。</w:t>
      </w:r>
    </w:p>
    <w:p w14:paraId="1CCE372A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4A208F8F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第十二章  地下水及其地质作用（5—10分）</w:t>
      </w:r>
    </w:p>
    <w:p w14:paraId="238ED51E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内容：1、地下水的类型、赋存、补给及排泄</w:t>
      </w:r>
    </w:p>
    <w:p w14:paraId="5CE74807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2、地下热水</w:t>
      </w:r>
    </w:p>
    <w:p w14:paraId="1EEE9DA5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3、地下水的地质作用</w:t>
      </w:r>
    </w:p>
    <w:p w14:paraId="73188E4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重点：地下水的赋存条件、补给与排泄；地下水的类型</w:t>
      </w:r>
    </w:p>
    <w:p w14:paraId="04393408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难点：地下水的剥蚀、搬运及沉积作用</w:t>
      </w:r>
    </w:p>
    <w:p w14:paraId="0068035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要求：掌握地下水的类型、赋存、补给及排泄，掌握地下水的地质作用。</w:t>
      </w:r>
    </w:p>
    <w:p w14:paraId="18AF7D0E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39E51FAF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第十三章  湖沼及其地质作用（0-5分）</w:t>
      </w:r>
    </w:p>
    <w:p w14:paraId="0B5FF74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内容：1、湖沼的来源、补给、排泄及成因类型</w:t>
      </w:r>
    </w:p>
    <w:p w14:paraId="68B3255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2、湖沼的地质作用</w:t>
      </w:r>
    </w:p>
    <w:p w14:paraId="55B75CC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重点：湖沼的来源、补给、排泄及成因类型</w:t>
      </w:r>
    </w:p>
    <w:p w14:paraId="05E3F7BE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难点：湖沼的剥蚀、搬运及沉积作用</w:t>
      </w:r>
    </w:p>
    <w:p w14:paraId="18437131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要求：掌握湖沼的来源、补给、排泄及成因类型，掌握湖沼的地质作用。</w:t>
      </w:r>
    </w:p>
    <w:p w14:paraId="3D80F70C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7A98BA2A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第十四章  荒漠特征与风的地质作用（0—5分）</w:t>
      </w:r>
    </w:p>
    <w:p w14:paraId="6BB6D8A5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内容：1、荒漠的形成条件、特征</w:t>
      </w:r>
    </w:p>
    <w:p w14:paraId="69751DFD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2、荒漠中风的地质作用</w:t>
      </w:r>
    </w:p>
    <w:p w14:paraId="1AD69E9C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3、黄土的基本知识</w:t>
      </w:r>
    </w:p>
    <w:p w14:paraId="2152EC7E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重点：荒漠的形成条件、特征；黄土的基本知识</w:t>
      </w:r>
    </w:p>
    <w:p w14:paraId="5F6BB8E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难点：荒漠中风的地质作用</w:t>
      </w:r>
    </w:p>
    <w:p w14:paraId="570839DD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要求：掌握荒漠的形成条件、特征，理解荒漠中风的地质作用，掌握黄土的物质成分与成因。</w:t>
      </w:r>
    </w:p>
    <w:p w14:paraId="6268FA61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563D07CB">
      <w:pPr>
        <w:widowControl/>
        <w:shd w:val="clear" w:color="auto" w:fill="FFFFFF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第十五章  块体运动（5—10分）</w:t>
      </w:r>
    </w:p>
    <w:p w14:paraId="661E9808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内容：1、影响块体运动的主要因素</w:t>
      </w:r>
    </w:p>
    <w:p w14:paraId="6DDE5B59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2、块体运动的类型</w:t>
      </w:r>
    </w:p>
    <w:p w14:paraId="73ED6020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  3、与块体运动有关的地质灾害及其防治</w:t>
      </w:r>
    </w:p>
    <w:p w14:paraId="777D5AC4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重点：影响块体运动的主要因素；与块体运动有关的地质灾害及其防治</w:t>
      </w:r>
    </w:p>
    <w:p w14:paraId="162C07F1">
      <w:pPr>
        <w:widowControl/>
        <w:shd w:val="clear" w:color="auto" w:fill="FFFFFF"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要求：掌握影响块体运动的主要因素、与块体运动有关的地质灾害及其防治。</w:t>
      </w:r>
    </w:p>
    <w:p w14:paraId="7E7DE7BC">
      <w:pPr>
        <w:widowControl/>
        <w:shd w:val="clear" w:color="auto" w:fill="FFFFFF"/>
        <w:spacing w:line="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0174728D">
      <w:pPr>
        <w:spacing w:line="0" w:lineRule="atLeast"/>
        <w:rPr>
          <w:rFonts w:hint="eastAsia"/>
          <w:szCs w:val="21"/>
        </w:rPr>
      </w:pPr>
    </w:p>
    <w:p w14:paraId="602F5D1B">
      <w:pPr>
        <w:spacing w:line="0" w:lineRule="atLeast"/>
        <w:rPr>
          <w:rFonts w:hint="eastAsia"/>
          <w:szCs w:val="21"/>
        </w:rPr>
      </w:pPr>
    </w:p>
    <w:p w14:paraId="50FB045E">
      <w:pPr>
        <w:spacing w:line="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参考书目：</w:t>
      </w:r>
    </w:p>
    <w:p w14:paraId="25434992">
      <w:pPr>
        <w:spacing w:line="0" w:lineRule="atLeast"/>
        <w:rPr>
          <w:rFonts w:hint="eastAsia"/>
          <w:b/>
          <w:sz w:val="24"/>
        </w:rPr>
      </w:pPr>
    </w:p>
    <w:p w14:paraId="5EE71D24">
      <w:pPr>
        <w:spacing w:line="0" w:lineRule="atLeast"/>
        <w:rPr>
          <w:rFonts w:hint="eastAsia"/>
          <w:szCs w:val="21"/>
        </w:rPr>
      </w:pPr>
      <w:r>
        <w:rPr>
          <w:szCs w:val="21"/>
        </w:rPr>
        <w:t>《</w:t>
      </w:r>
      <w:r>
        <w:rPr>
          <w:rFonts w:hint="eastAsia"/>
          <w:szCs w:val="21"/>
        </w:rPr>
        <w:t>普通地质学</w:t>
      </w:r>
      <w:r>
        <w:rPr>
          <w:szCs w:val="21"/>
        </w:rPr>
        <w:t>》，</w:t>
      </w:r>
      <w:r>
        <w:rPr>
          <w:rFonts w:hint="eastAsia"/>
          <w:szCs w:val="21"/>
        </w:rPr>
        <w:t>舒良树</w:t>
      </w:r>
      <w:r>
        <w:rPr>
          <w:szCs w:val="21"/>
        </w:rPr>
        <w:t>主编，</w:t>
      </w:r>
      <w:r>
        <w:rPr>
          <w:rFonts w:hint="eastAsia"/>
          <w:szCs w:val="21"/>
        </w:rPr>
        <w:t>地质</w:t>
      </w:r>
      <w:r>
        <w:rPr>
          <w:szCs w:val="21"/>
        </w:rPr>
        <w:t>出版社，</w:t>
      </w:r>
      <w:r>
        <w:rPr>
          <w:rFonts w:hint="eastAsia"/>
          <w:szCs w:val="21"/>
        </w:rPr>
        <w:t>2016</w:t>
      </w:r>
      <w:r>
        <w:rPr>
          <w:szCs w:val="21"/>
        </w:rPr>
        <w:t>年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05F"/>
    <w:rsid w:val="000973B3"/>
    <w:rsid w:val="000E2245"/>
    <w:rsid w:val="001A23EF"/>
    <w:rsid w:val="001A773C"/>
    <w:rsid w:val="002D316E"/>
    <w:rsid w:val="00334E5E"/>
    <w:rsid w:val="003A6079"/>
    <w:rsid w:val="00412B91"/>
    <w:rsid w:val="00AA7847"/>
    <w:rsid w:val="00BE3791"/>
    <w:rsid w:val="00F87BB3"/>
    <w:rsid w:val="372F616A"/>
    <w:rsid w:val="77317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349</Words>
  <Characters>1994</Characters>
  <Lines>16</Lines>
  <Paragraphs>4</Paragraphs>
  <TotalTime>0</TotalTime>
  <ScaleCrop>false</ScaleCrop>
  <LinksUpToDate>false</LinksUpToDate>
  <CharactersWithSpaces>2339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2015-09-28T02:44:00Z</dcterms:created>
  <dc:creator>x</dc:creator>
  <cp:lastModifiedBy>vertesyuan</cp:lastModifiedBy>
  <dcterms:modified xsi:type="dcterms:W3CDTF">2024-10-11T14:30:56Z</dcterms:modified>
  <dc:title>《煤矿地质学》考试大纲（150分）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328CC58AF1C44C19B465FB5316DCF629_13</vt:lpwstr>
  </property>
</Properties>
</file>