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2025文学院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新闻与传播专业硕士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初试考试大纲及参考大纲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科目代码：334      科目名称：新闻与传播专业综合能力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考试范围：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一、新闻采编实务（约100分）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1.新闻采写的特征与原则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2.新闻报道的主要特点、构成要件、新闻文体类型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宋体" w:hAnsi="宋体" w:eastAsia="宋体" w:cs="宋体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3.新闻选题的确定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4.新闻采访策划的原则与方法、新闻采访技巧（包括新闻采访的准备、提问的类型和方法等）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5.消息、通讯、特写等文体的特点及写作方法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6.广播新闻、电视新闻、网络新闻的特点及写作要求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7.融合报道的特征、呈现方式、样态类型以及制作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8.新闻评论的写作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广告调查：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广告业务流程不同阶段的调查</w:t>
      </w: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传统消费者洞察、互联网消费者洞察的优点和不足</w:t>
      </w: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，完成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产品分析调查报告，完成消费者媒介行为调查报告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广告策略：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广告策略观演进的三阶段，定位策略，广告诉求的感性和理性策略，广告传播策略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广告创意：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中西方广告创意思维与方法的异同</w:t>
      </w: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数字化时代的广告创意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广告效果：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广告效果评估的主要类型和方法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二、网络新闻传播（约50分）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4"/>
          <w:szCs w:val="24"/>
          <w:lang w:val="en-US" w:eastAsia="zh-CN"/>
        </w:rPr>
        <w:t>1.互联网思维、互联网的平台属性、智媒时代及其发展趋势、互联网+、媒介融合、数据经济、网络社会、赛博空间、数字化生存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4"/>
          <w:szCs w:val="24"/>
          <w:lang w:val="en-US" w:eastAsia="zh-CN"/>
        </w:rPr>
        <w:t>2.网络的群体传播、网络议程设置 、网络中“沉默的螺旋”的形成机制 、舆情与舆论、弱连接、在场、人机传播、网络时代的公共传播系统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4"/>
          <w:szCs w:val="24"/>
          <w:lang w:val="en-US" w:eastAsia="zh-CN"/>
        </w:rPr>
        <w:t>3.社会化媒体的主要特征、社会化媒体传播、社会化媒体对传媒业变革的驱动、即时通信传播的功能与特点、短视频APP、网络直播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4"/>
          <w:szCs w:val="24"/>
          <w:lang w:val="en-US" w:eastAsia="zh-CN"/>
        </w:rPr>
        <w:t>4.网络时代的新闻生态、虚假新闻、后真相现象、融合新闻、数据新闻、可视化新闻的发展、新媒体时代新闻专业主义、机器新闻写作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4"/>
          <w:szCs w:val="24"/>
          <w:lang w:val="en-US" w:eastAsia="zh-CN"/>
        </w:rPr>
        <w:t>5.社会化媒体时代的营销变革、网络传播效果、长尾理论、网络文化、网红文化、信息茧房、回声室效应、纸草社会、口碑营销、危机公关、催化效应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pacing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b/>
          <w:bCs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kern w:val="0"/>
          <w:sz w:val="24"/>
          <w:szCs w:val="24"/>
          <w:lang w:val="en-US" w:eastAsia="zh-CN"/>
        </w:rPr>
        <w:t>主要参考书目：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《新闻采访与写作》,《新闻学概论》编写组，(马工程教材)，高等教育出版社2019年版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 xml:space="preserve">    《网络传播概论》(第五版)，彭兰著，中国人民大学出版社2023年版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科目代码：440 科目名称：新闻与传播专业基础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考试范围：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一、新闻学理论（约40分）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1.马克思主义新闻观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习近平关于新闻舆论工作的重要论述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.新闻的起源和定义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新闻的基本特征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新闻真实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新闻价值的内涵、新闻价值实现的过程、新闻价值取向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新闻媒体的演变、新闻媒体的类型、媒体融合发展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新闻事业的产生和发展、新闻事业的性质和功能、新闻事业管理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新闻工作的党性原则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新闻宣传的内涵和特点、新闻宣传的理念和内容、新闻宣传效果和检验标准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以及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国际传播能力建设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新闻舆论的内涵和特征、新闻舆论导向的基本要求、新闻舆论引导的原则与方法、新闻舆论监督的含义与特点、新闻舆论监督的原则与方式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新闻出版自由的内涵及其历史发展、新闻出版自由的具体性和相对性、不同社会制度下的新闻出版自由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新闻法治的内涵、新闻传播活动主体的权利与义务、依法规范网络媒体传播秩序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新闻道德的内涵与特征、新闻道德的发展、新闻道德与媒体社会责任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宋体" w:hAnsi="宋体" w:eastAsia="宋体" w:cs="宋体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14.新闻人才队伍建设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二、传播学理论（约60分）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人类传播的符号与系统结构：符号、符号互动论、象征性社会互动、拉斯韦尔5W模式、香农-韦弗模式、奥斯古德和施拉姆循环传播模式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群体传播与集合行为：群体传播、群体意识、群体规范、集合行为、流言、群体极化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大众传播：大众传播的特点和社会功能、拟态环境、“信息环境的环境化”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媒介技术与媒介规范理论：麦克卢汉及其媒介理论（媒介即信息、媒介是人的延伸、冷媒介与热媒介）、容器人、媒介依存症、“把关人”理论、社会责任论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社会转型与受众变迁：受众即市场、媒介接近权、知情权、使用与满足理论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传播效果：意见领袖、创新与扩散理论、议程设置理论、沉默的螺旋理论、培养理论、框架理论、知沟理论、数字鸿沟、媒介素养、第三人效果理论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7.传播学研究史和主要学派：刻板印象、经验学派、批判学派、政治经济学派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三、广告学理论（约40分）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0"/>
        <w:textAlignment w:val="auto"/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广告的内涵与特征：广告的定义，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广告的传播特征，广告的主要分类方法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0"/>
        <w:textAlignment w:val="auto"/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广告发展演变的历史：推动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广告历史发展的基本要素，中外广告发展的历史轨迹，广告历史发展的动因，广告发展的规律，广告发展演进的特点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3.广告的功能与价值：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广告的功能，广告的经济价值，广告的文化价值，广告的社会责任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4.广告与品牌传播：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广告与品牌的辩证关系，广告在品牌形象建构中的作用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0"/>
          <w:kern w:val="0"/>
          <w:sz w:val="24"/>
          <w:szCs w:val="24"/>
        </w:rPr>
        <w:t>5.广告业发展与管理：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影响广告业发展的因素，我国广告的监管体系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主要参考书目：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《新闻学概论》(第二版)，《新闻学概论》编写组，(马工程教材）高等教育出版社2020年版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《传播学教程》(第二版)，郭庆光著，中国人民大学出版社2011年版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《广告学概论》,《广告学概论》编写组,（马工程教材)，高等教育出版社2018年版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mVmM2QwNzBiNDQwOWVmYmQ0ZGNiN2YwMDI0MGQifQ=="/>
  </w:docVars>
  <w:rsids>
    <w:rsidRoot w:val="1AFF549D"/>
    <w:rsid w:val="1AFF549D"/>
    <w:rsid w:val="25A745CB"/>
    <w:rsid w:val="577FF38B"/>
    <w:rsid w:val="69A63B14"/>
    <w:rsid w:val="70597DD1"/>
    <w:rsid w:val="A349B9AF"/>
    <w:rsid w:val="FEDEE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1840</Words>
  <Characters>1919</Characters>
  <Lines>0</Lines>
  <Paragraphs>0</Paragraphs>
  <TotalTime>76</TotalTime>
  <ScaleCrop>false</ScaleCrop>
  <LinksUpToDate>false</LinksUpToDate>
  <CharactersWithSpaces>1940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2024-07-16T09:51:00Z</dcterms:created>
  <dc:creator>坏坏</dc:creator>
  <cp:lastModifiedBy>肚饿真君</cp:lastModifiedBy>
  <dcterms:modified xsi:type="dcterms:W3CDTF">2024-09-30T07:05:47Z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54B3EF8F6BBB185511D29566E65BF7B6_41</vt:lpwstr>
  </property>
</Properties>
</file>