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F76F" w14:textId="77777777" w:rsidR="002D10BF" w:rsidRDefault="002D10BF">
      <w:pPr>
        <w:widowControl/>
        <w:autoSpaceDN w:val="0"/>
        <w:spacing w:line="360" w:lineRule="auto"/>
        <w:jc w:val="center"/>
        <w:rPr>
          <w:rFonts w:ascii="宋体" w:hAnsi="宋体" w:cs="Arial"/>
          <w:b/>
          <w:color w:val="000000"/>
          <w:kern w:val="0"/>
          <w:szCs w:val="21"/>
        </w:rPr>
      </w:pPr>
    </w:p>
    <w:p w14:paraId="17AD202A" w14:textId="77777777" w:rsidR="002D10BF" w:rsidRDefault="009A5DAF">
      <w:pPr>
        <w:jc w:val="center"/>
      </w:pPr>
      <w:r>
        <w:rPr>
          <w:noProof/>
        </w:rPr>
        <w:drawing>
          <wp:inline distT="0" distB="0" distL="114300" distR="114300" wp14:anchorId="59296754" wp14:editId="246DE326">
            <wp:extent cx="2667635" cy="484505"/>
            <wp:effectExtent l="0" t="0" r="184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79FA1" w14:textId="77777777" w:rsidR="002D10BF" w:rsidRDefault="009A5DA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硕士研究生</w:t>
      </w:r>
      <w:r>
        <w:rPr>
          <w:rFonts w:ascii="黑体" w:eastAsia="黑体" w:hint="eastAsia"/>
          <w:sz w:val="44"/>
          <w:szCs w:val="44"/>
        </w:rPr>
        <w:t>招生</w:t>
      </w:r>
      <w:r>
        <w:rPr>
          <w:rFonts w:ascii="黑体" w:eastAsia="黑体" w:hint="eastAsia"/>
          <w:sz w:val="44"/>
          <w:szCs w:val="44"/>
        </w:rPr>
        <w:t>考试</w:t>
      </w:r>
    </w:p>
    <w:p w14:paraId="0A73E26C" w14:textId="77777777" w:rsidR="002D10BF" w:rsidRDefault="009A5DA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《</w:t>
      </w:r>
      <w:r>
        <w:rPr>
          <w:rFonts w:ascii="黑体" w:eastAsia="黑体" w:hint="eastAsia"/>
          <w:sz w:val="44"/>
          <w:szCs w:val="44"/>
        </w:rPr>
        <w:t>小学课程与教学论</w:t>
      </w:r>
      <w:r>
        <w:rPr>
          <w:rFonts w:ascii="黑体" w:eastAsia="黑体" w:hint="eastAsia"/>
          <w:sz w:val="44"/>
          <w:szCs w:val="44"/>
        </w:rPr>
        <w:t>》科目大纲</w:t>
      </w:r>
    </w:p>
    <w:p w14:paraId="1AC1F12C" w14:textId="77777777" w:rsidR="002D10BF" w:rsidRDefault="009A5DAF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（科目代码：</w:t>
      </w:r>
      <w:r>
        <w:rPr>
          <w:rFonts w:ascii="黑体" w:eastAsia="黑体" w:hint="eastAsia"/>
          <w:sz w:val="28"/>
          <w:szCs w:val="28"/>
        </w:rPr>
        <w:t>823</w:t>
      </w:r>
      <w:r>
        <w:rPr>
          <w:rFonts w:ascii="黑体" w:eastAsia="黑体" w:hint="eastAsia"/>
          <w:sz w:val="28"/>
          <w:szCs w:val="28"/>
        </w:rPr>
        <w:t>）</w:t>
      </w:r>
    </w:p>
    <w:p w14:paraId="1D4DF7B5" w14:textId="77777777" w:rsidR="002D10BF" w:rsidRDefault="002D10BF">
      <w:pPr>
        <w:jc w:val="center"/>
        <w:rPr>
          <w:rFonts w:ascii="黑体" w:eastAsia="黑体"/>
          <w:sz w:val="28"/>
          <w:szCs w:val="28"/>
        </w:rPr>
      </w:pPr>
    </w:p>
    <w:p w14:paraId="5324A29C" w14:textId="77777777" w:rsidR="002D10BF" w:rsidRDefault="002D10BF">
      <w:pPr>
        <w:jc w:val="center"/>
        <w:rPr>
          <w:rFonts w:ascii="黑体" w:eastAsia="黑体"/>
          <w:sz w:val="28"/>
          <w:szCs w:val="28"/>
        </w:rPr>
      </w:pPr>
    </w:p>
    <w:p w14:paraId="3F7F1BEE" w14:textId="77777777" w:rsidR="002D10BF" w:rsidRDefault="002D10BF">
      <w:pPr>
        <w:jc w:val="center"/>
        <w:rPr>
          <w:rFonts w:ascii="黑体" w:eastAsia="黑体"/>
          <w:sz w:val="28"/>
          <w:szCs w:val="28"/>
        </w:rPr>
      </w:pPr>
    </w:p>
    <w:p w14:paraId="0A5F4A76" w14:textId="77777777" w:rsidR="002D10BF" w:rsidRDefault="002D10BF">
      <w:pPr>
        <w:jc w:val="center"/>
        <w:rPr>
          <w:rFonts w:ascii="黑体" w:eastAsia="黑体"/>
          <w:sz w:val="28"/>
          <w:szCs w:val="28"/>
        </w:rPr>
      </w:pPr>
    </w:p>
    <w:p w14:paraId="04B851E9" w14:textId="77777777" w:rsidR="002D10BF" w:rsidRDefault="002D10BF">
      <w:pPr>
        <w:jc w:val="center"/>
        <w:rPr>
          <w:rFonts w:ascii="黑体" w:eastAsia="黑体"/>
          <w:sz w:val="28"/>
          <w:szCs w:val="28"/>
        </w:rPr>
      </w:pPr>
    </w:p>
    <w:p w14:paraId="2E2AFE3C" w14:textId="77777777" w:rsidR="002D10BF" w:rsidRDefault="002D10BF">
      <w:pPr>
        <w:jc w:val="center"/>
        <w:rPr>
          <w:rFonts w:ascii="黑体" w:eastAsia="黑体"/>
          <w:sz w:val="28"/>
          <w:szCs w:val="28"/>
        </w:rPr>
      </w:pPr>
    </w:p>
    <w:p w14:paraId="42680C2E" w14:textId="77777777" w:rsidR="002D10BF" w:rsidRDefault="002D10BF">
      <w:pPr>
        <w:jc w:val="center"/>
        <w:rPr>
          <w:rFonts w:ascii="黑体" w:eastAsia="黑体"/>
          <w:sz w:val="28"/>
          <w:szCs w:val="28"/>
        </w:rPr>
      </w:pPr>
    </w:p>
    <w:p w14:paraId="2CA80605" w14:textId="77777777" w:rsidR="002D10BF" w:rsidRDefault="009A5DAF">
      <w:pPr>
        <w:ind w:firstLineChars="450" w:firstLine="12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学院名称（盖章）：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教育学院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</w:p>
    <w:p w14:paraId="44FBC854" w14:textId="77777777" w:rsidR="002D10BF" w:rsidRDefault="009A5DAF">
      <w:pPr>
        <w:ind w:firstLineChars="450" w:firstLine="12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学院负责人签字：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</w:p>
    <w:p w14:paraId="0A41288B" w14:textId="18F57867" w:rsidR="002D10BF" w:rsidRDefault="009A5DAF">
      <w:pPr>
        <w:ind w:firstLineChars="450" w:firstLine="12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制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间：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>
        <w:rPr>
          <w:rFonts w:ascii="仿宋_GB2312" w:eastAsia="仿宋_GB2312" w:hAnsi="宋体"/>
          <w:sz w:val="28"/>
          <w:szCs w:val="28"/>
          <w:u w:val="single"/>
        </w:rPr>
        <w:t>2</w:t>
      </w:r>
      <w:r w:rsidR="00083406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>5</w:t>
      </w:r>
      <w:r>
        <w:rPr>
          <w:rFonts w:ascii="仿宋_GB2312" w:eastAsia="仿宋_GB2312" w:hAnsi="宋体" w:hint="eastAsia"/>
          <w:sz w:val="28"/>
          <w:szCs w:val="28"/>
          <w:u w:val="single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</w:p>
    <w:p w14:paraId="00BD10CD" w14:textId="77777777" w:rsidR="002D10BF" w:rsidRDefault="002D10BF">
      <w:pPr>
        <w:jc w:val="center"/>
        <w:rPr>
          <w:rFonts w:ascii="仿宋_GB2312" w:eastAsia="仿宋_GB2312"/>
          <w:sz w:val="28"/>
          <w:szCs w:val="28"/>
        </w:rPr>
      </w:pPr>
    </w:p>
    <w:p w14:paraId="703A33B4" w14:textId="77777777" w:rsidR="002D10BF" w:rsidRDefault="002D10BF">
      <w:pPr>
        <w:widowControl/>
        <w:autoSpaceDN w:val="0"/>
        <w:spacing w:line="360" w:lineRule="auto"/>
        <w:jc w:val="center"/>
        <w:rPr>
          <w:rFonts w:ascii="宋体" w:hAnsi="宋体" w:cs="Arial"/>
          <w:b/>
          <w:color w:val="000000"/>
          <w:kern w:val="0"/>
          <w:szCs w:val="21"/>
        </w:rPr>
      </w:pPr>
    </w:p>
    <w:p w14:paraId="03DE792E" w14:textId="77777777" w:rsidR="002D10BF" w:rsidRDefault="002D10BF">
      <w:pPr>
        <w:widowControl/>
        <w:autoSpaceDN w:val="0"/>
        <w:spacing w:line="360" w:lineRule="auto"/>
        <w:jc w:val="center"/>
        <w:rPr>
          <w:rFonts w:ascii="宋体" w:hAnsi="宋体" w:cs="Arial"/>
          <w:b/>
          <w:color w:val="000000"/>
          <w:kern w:val="0"/>
          <w:szCs w:val="21"/>
        </w:rPr>
      </w:pPr>
    </w:p>
    <w:p w14:paraId="08DB913D" w14:textId="77777777" w:rsidR="002D10BF" w:rsidRDefault="002D10BF">
      <w:pPr>
        <w:widowControl/>
        <w:autoSpaceDN w:val="0"/>
        <w:spacing w:line="360" w:lineRule="auto"/>
        <w:jc w:val="center"/>
        <w:rPr>
          <w:rFonts w:ascii="宋体" w:hAnsi="宋体" w:cs="Arial"/>
          <w:b/>
          <w:color w:val="000000"/>
          <w:kern w:val="0"/>
          <w:szCs w:val="21"/>
        </w:rPr>
      </w:pPr>
    </w:p>
    <w:p w14:paraId="6A5F7520" w14:textId="77777777" w:rsidR="002D10BF" w:rsidRDefault="002D10BF">
      <w:pPr>
        <w:widowControl/>
        <w:autoSpaceDN w:val="0"/>
        <w:spacing w:line="360" w:lineRule="auto"/>
        <w:jc w:val="center"/>
        <w:rPr>
          <w:rFonts w:ascii="宋体" w:hAnsi="宋体" w:cs="Arial"/>
          <w:b/>
          <w:color w:val="000000"/>
          <w:kern w:val="0"/>
          <w:szCs w:val="21"/>
        </w:rPr>
      </w:pPr>
    </w:p>
    <w:p w14:paraId="6B1D2DA8" w14:textId="77777777" w:rsidR="002D10BF" w:rsidRDefault="002D10BF">
      <w:pPr>
        <w:widowControl/>
        <w:autoSpaceDN w:val="0"/>
        <w:spacing w:line="360" w:lineRule="auto"/>
        <w:jc w:val="center"/>
        <w:rPr>
          <w:rFonts w:ascii="宋体" w:hAnsi="宋体" w:cs="Arial"/>
          <w:b/>
          <w:color w:val="000000"/>
          <w:kern w:val="0"/>
          <w:szCs w:val="21"/>
        </w:rPr>
      </w:pPr>
    </w:p>
    <w:p w14:paraId="596D687C" w14:textId="77777777" w:rsidR="002D10BF" w:rsidRDefault="002D10BF">
      <w:pPr>
        <w:widowControl/>
        <w:autoSpaceDN w:val="0"/>
        <w:spacing w:line="360" w:lineRule="auto"/>
        <w:jc w:val="center"/>
        <w:rPr>
          <w:rFonts w:ascii="宋体" w:hAnsi="宋体" w:cs="Arial"/>
          <w:b/>
          <w:color w:val="000000"/>
          <w:kern w:val="0"/>
          <w:szCs w:val="21"/>
        </w:rPr>
      </w:pPr>
    </w:p>
    <w:p w14:paraId="554E50F6" w14:textId="77777777" w:rsidR="002D10BF" w:rsidRDefault="002D10BF">
      <w:pPr>
        <w:widowControl/>
        <w:autoSpaceDN w:val="0"/>
        <w:spacing w:line="360" w:lineRule="auto"/>
        <w:jc w:val="center"/>
        <w:rPr>
          <w:rFonts w:ascii="宋体" w:hAnsi="宋体" w:cs="Arial"/>
          <w:b/>
          <w:color w:val="000000"/>
          <w:kern w:val="0"/>
          <w:szCs w:val="21"/>
        </w:rPr>
      </w:pPr>
    </w:p>
    <w:p w14:paraId="3884C722" w14:textId="77777777" w:rsidR="002D10BF" w:rsidRDefault="002D10BF">
      <w:pPr>
        <w:widowControl/>
        <w:autoSpaceDN w:val="0"/>
        <w:spacing w:line="360" w:lineRule="auto"/>
        <w:jc w:val="center"/>
        <w:rPr>
          <w:rFonts w:ascii="宋体" w:hAnsi="宋体" w:cs="Arial"/>
          <w:b/>
          <w:color w:val="000000"/>
          <w:kern w:val="0"/>
          <w:szCs w:val="21"/>
        </w:rPr>
      </w:pPr>
    </w:p>
    <w:p w14:paraId="58D82E0E" w14:textId="77777777" w:rsidR="002D10BF" w:rsidRDefault="009A5DAF">
      <w:pPr>
        <w:widowControl/>
        <w:autoSpaceDN w:val="0"/>
        <w:spacing w:line="360" w:lineRule="auto"/>
        <w:jc w:val="center"/>
        <w:rPr>
          <w:rFonts w:ascii="宋体" w:hAnsi="宋体" w:cs="Arial"/>
          <w:b/>
          <w:color w:val="000000"/>
          <w:kern w:val="0"/>
          <w:szCs w:val="21"/>
        </w:rPr>
      </w:pPr>
      <w:r>
        <w:rPr>
          <w:rFonts w:ascii="宋体" w:hAnsi="宋体" w:cs="Arial" w:hint="eastAsia"/>
          <w:b/>
          <w:color w:val="000000"/>
          <w:kern w:val="0"/>
          <w:szCs w:val="21"/>
        </w:rPr>
        <w:lastRenderedPageBreak/>
        <w:t>《</w:t>
      </w:r>
      <w:r>
        <w:rPr>
          <w:rFonts w:ascii="宋体" w:hAnsi="宋体" w:cs="Arial" w:hint="eastAsia"/>
          <w:b/>
          <w:color w:val="000000"/>
          <w:kern w:val="0"/>
          <w:szCs w:val="21"/>
        </w:rPr>
        <w:t>小学课程与教学论</w:t>
      </w:r>
      <w:r>
        <w:rPr>
          <w:rFonts w:ascii="宋体" w:hAnsi="宋体" w:cs="Arial" w:hint="eastAsia"/>
          <w:b/>
          <w:color w:val="000000"/>
          <w:kern w:val="0"/>
          <w:szCs w:val="21"/>
        </w:rPr>
        <w:t>》科目大纲</w:t>
      </w:r>
    </w:p>
    <w:p w14:paraId="786BAC98" w14:textId="77777777" w:rsidR="002D10BF" w:rsidRDefault="009A5DAF">
      <w:pPr>
        <w:widowControl/>
        <w:autoSpaceDN w:val="0"/>
        <w:spacing w:line="360" w:lineRule="auto"/>
        <w:jc w:val="center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（科目代码：</w:t>
      </w:r>
      <w:r>
        <w:rPr>
          <w:rFonts w:ascii="宋体" w:hAnsi="宋体" w:cs="Arial" w:hint="eastAsia"/>
          <w:color w:val="000000"/>
          <w:kern w:val="0"/>
          <w:szCs w:val="21"/>
        </w:rPr>
        <w:t>823</w:t>
      </w:r>
      <w:r>
        <w:rPr>
          <w:rFonts w:ascii="宋体" w:hAnsi="宋体" w:cs="Arial" w:hint="eastAsia"/>
          <w:color w:val="000000"/>
          <w:kern w:val="0"/>
          <w:szCs w:val="21"/>
        </w:rPr>
        <w:t>）</w:t>
      </w:r>
    </w:p>
    <w:p w14:paraId="55C9376E" w14:textId="77777777" w:rsidR="002D10BF" w:rsidRDefault="009A5DAF">
      <w:pPr>
        <w:pStyle w:val="a3"/>
        <w:autoSpaceDN w:val="0"/>
        <w:spacing w:before="0" w:beforeAutospacing="0" w:after="0" w:afterAutospacing="0" w:line="360" w:lineRule="auto"/>
        <w:rPr>
          <w:rFonts w:cs="Arial"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t>一、考试性质</w:t>
      </w:r>
    </w:p>
    <w:p w14:paraId="23606CAD" w14:textId="77777777" w:rsidR="002D10BF" w:rsidRDefault="009A5DAF">
      <w:pPr>
        <w:widowControl/>
        <w:autoSpaceDN w:val="0"/>
        <w:spacing w:line="360" w:lineRule="auto"/>
        <w:ind w:firstLine="45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小学课程与教学论</w:t>
      </w:r>
      <w:r>
        <w:rPr>
          <w:rFonts w:ascii="宋体" w:hAnsi="宋体" w:cs="Arial" w:hint="eastAsia"/>
          <w:color w:val="000000"/>
          <w:kern w:val="0"/>
          <w:szCs w:val="21"/>
        </w:rPr>
        <w:t>是为招收</w:t>
      </w:r>
      <w:r>
        <w:rPr>
          <w:rFonts w:ascii="宋体" w:hAnsi="宋体" w:cs="Arial" w:hint="eastAsia"/>
          <w:color w:val="000000"/>
          <w:kern w:val="0"/>
          <w:szCs w:val="21"/>
        </w:rPr>
        <w:t>小学教育</w:t>
      </w:r>
      <w:r>
        <w:rPr>
          <w:rFonts w:ascii="宋体" w:hAnsi="宋体" w:cs="Arial" w:hint="eastAsia"/>
          <w:color w:val="000000"/>
          <w:kern w:val="0"/>
          <w:szCs w:val="21"/>
        </w:rPr>
        <w:t>专业</w:t>
      </w:r>
      <w:r>
        <w:rPr>
          <w:rFonts w:ascii="宋体" w:hAnsi="宋体" w:cs="Arial"/>
          <w:color w:val="000000"/>
          <w:kern w:val="0"/>
          <w:szCs w:val="21"/>
        </w:rPr>
        <w:t>硕士生入学</w:t>
      </w:r>
      <w:r>
        <w:rPr>
          <w:rFonts w:ascii="宋体" w:hAnsi="宋体" w:cs="Arial" w:hint="eastAsia"/>
          <w:color w:val="000000"/>
          <w:kern w:val="0"/>
          <w:szCs w:val="21"/>
        </w:rPr>
        <w:t>设置的</w:t>
      </w:r>
      <w:r>
        <w:rPr>
          <w:rFonts w:ascii="宋体" w:hAnsi="宋体" w:cs="Arial"/>
          <w:color w:val="000000"/>
          <w:kern w:val="0"/>
          <w:szCs w:val="21"/>
        </w:rPr>
        <w:t>考试</w:t>
      </w:r>
      <w:r>
        <w:rPr>
          <w:rFonts w:ascii="宋体" w:hAnsi="宋体" w:cs="Arial" w:hint="eastAsia"/>
          <w:color w:val="000000"/>
          <w:kern w:val="0"/>
          <w:szCs w:val="21"/>
        </w:rPr>
        <w:t>课程</w:t>
      </w:r>
      <w:r>
        <w:rPr>
          <w:rFonts w:ascii="宋体" w:hAnsi="宋体" w:cs="Arial"/>
          <w:color w:val="000000"/>
          <w:kern w:val="0"/>
          <w:szCs w:val="21"/>
        </w:rPr>
        <w:t>。其目的是为了测试考生</w:t>
      </w:r>
      <w:r>
        <w:rPr>
          <w:rFonts w:ascii="宋体" w:hAnsi="宋体" w:cs="Arial" w:hint="eastAsia"/>
          <w:color w:val="000000"/>
          <w:kern w:val="0"/>
          <w:szCs w:val="21"/>
        </w:rPr>
        <w:t>是否具备攻读本专业学位的基本素质</w:t>
      </w:r>
      <w:r>
        <w:rPr>
          <w:rFonts w:ascii="宋体" w:hAnsi="宋体" w:cs="Arial" w:hint="eastAsia"/>
          <w:color w:val="000000"/>
          <w:kern w:val="0"/>
          <w:szCs w:val="21"/>
        </w:rPr>
        <w:t>，</w:t>
      </w:r>
      <w:r>
        <w:rPr>
          <w:rFonts w:ascii="宋体" w:hAnsi="宋体" w:cs="Arial" w:hint="eastAsia"/>
          <w:color w:val="000000"/>
          <w:kern w:val="0"/>
          <w:szCs w:val="21"/>
        </w:rPr>
        <w:t>一般能力与培养潜能。评价的标准是高等学校本科毕业生所能达到</w:t>
      </w:r>
      <w:r>
        <w:rPr>
          <w:rFonts w:ascii="宋体" w:hAnsi="宋体" w:cs="Arial" w:hint="eastAsia"/>
          <w:color w:val="000000"/>
          <w:kern w:val="0"/>
          <w:szCs w:val="21"/>
        </w:rPr>
        <w:t>小学教育</w:t>
      </w:r>
      <w:r>
        <w:rPr>
          <w:rFonts w:ascii="宋体" w:hAnsi="宋体" w:cs="Arial" w:hint="eastAsia"/>
          <w:color w:val="000000"/>
          <w:kern w:val="0"/>
          <w:szCs w:val="21"/>
        </w:rPr>
        <w:t>课程及格及以上水平。</w:t>
      </w:r>
    </w:p>
    <w:p w14:paraId="4535EA09" w14:textId="77777777" w:rsidR="002D10BF" w:rsidRDefault="009A5DAF">
      <w:pPr>
        <w:pStyle w:val="a3"/>
        <w:autoSpaceDN w:val="0"/>
        <w:spacing w:before="0" w:beforeAutospacing="0" w:after="0" w:afterAutospacing="0" w:line="360" w:lineRule="auto"/>
        <w:rPr>
          <w:rFonts w:cs="Arial"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t>二、考试要求</w:t>
      </w:r>
    </w:p>
    <w:p w14:paraId="40603628" w14:textId="77777777" w:rsidR="002D10BF" w:rsidRDefault="009A5DAF">
      <w:pPr>
        <w:pStyle w:val="a3"/>
        <w:autoSpaceDN w:val="0"/>
        <w:spacing w:before="0" w:beforeAutospacing="0" w:after="0" w:afterAutospacing="0" w:line="360" w:lineRule="auto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 xml:space="preserve">　　要求考生较为全面系统地掌握</w:t>
      </w:r>
      <w:r>
        <w:rPr>
          <w:rFonts w:cs="Arial" w:hint="eastAsia"/>
          <w:color w:val="000000"/>
          <w:sz w:val="21"/>
          <w:szCs w:val="21"/>
        </w:rPr>
        <w:t>小学教育中课程与教学的基本知识</w:t>
      </w:r>
      <w:r>
        <w:rPr>
          <w:rFonts w:cs="Arial"/>
          <w:color w:val="000000"/>
          <w:sz w:val="21"/>
          <w:szCs w:val="21"/>
        </w:rPr>
        <w:t>，具备较强的分析与解决</w:t>
      </w:r>
      <w:r>
        <w:rPr>
          <w:rFonts w:cs="Arial" w:hint="eastAsia"/>
          <w:color w:val="000000"/>
          <w:sz w:val="21"/>
          <w:szCs w:val="21"/>
        </w:rPr>
        <w:t>小学教育实践中课程与教学</w:t>
      </w:r>
      <w:r>
        <w:rPr>
          <w:rFonts w:cs="Arial"/>
          <w:color w:val="000000"/>
          <w:sz w:val="21"/>
          <w:szCs w:val="21"/>
        </w:rPr>
        <w:t>问题的能力。</w:t>
      </w:r>
    </w:p>
    <w:p w14:paraId="460A8308" w14:textId="77777777" w:rsidR="002D10BF" w:rsidRDefault="009A5DAF">
      <w:pPr>
        <w:pStyle w:val="a3"/>
        <w:autoSpaceDN w:val="0"/>
        <w:spacing w:before="0" w:beforeAutospacing="0" w:after="0" w:afterAutospacing="0" w:line="360" w:lineRule="auto"/>
        <w:rPr>
          <w:rFonts w:cs="Arial"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t>三、</w:t>
      </w:r>
      <w:r>
        <w:rPr>
          <w:rFonts w:cs="Arial" w:hint="eastAsia"/>
          <w:b/>
          <w:color w:val="000000"/>
          <w:sz w:val="21"/>
          <w:szCs w:val="21"/>
        </w:rPr>
        <w:t>参考书目</w:t>
      </w:r>
    </w:p>
    <w:p w14:paraId="1C51B654" w14:textId="77777777" w:rsidR="002D10BF" w:rsidRDefault="009A5DAF">
      <w:pPr>
        <w:pStyle w:val="a3"/>
        <w:autoSpaceDN w:val="0"/>
        <w:spacing w:before="0" w:beforeAutospacing="0" w:after="0" w:afterAutospacing="0" w:line="360" w:lineRule="auto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1.</w:t>
      </w:r>
      <w:r>
        <w:rPr>
          <w:rFonts w:cs="Arial" w:hint="eastAsia"/>
          <w:color w:val="000000"/>
          <w:sz w:val="21"/>
          <w:szCs w:val="21"/>
        </w:rPr>
        <w:t>李秉德，李定仁</w:t>
      </w:r>
      <w:r>
        <w:rPr>
          <w:rFonts w:cs="Arial" w:hint="eastAsia"/>
          <w:color w:val="000000"/>
          <w:sz w:val="21"/>
          <w:szCs w:val="21"/>
        </w:rPr>
        <w:t>：《</w:t>
      </w:r>
      <w:r>
        <w:rPr>
          <w:rFonts w:cs="Arial" w:hint="eastAsia"/>
          <w:color w:val="000000"/>
          <w:sz w:val="21"/>
          <w:szCs w:val="21"/>
        </w:rPr>
        <w:t>教学论</w:t>
      </w:r>
      <w:r>
        <w:rPr>
          <w:rFonts w:cs="Arial" w:hint="eastAsia"/>
          <w:color w:val="000000"/>
          <w:sz w:val="21"/>
          <w:szCs w:val="21"/>
        </w:rPr>
        <w:t>》，</w:t>
      </w:r>
      <w:r>
        <w:rPr>
          <w:rFonts w:cs="Arial" w:hint="eastAsia"/>
          <w:color w:val="000000"/>
          <w:sz w:val="21"/>
          <w:szCs w:val="21"/>
        </w:rPr>
        <w:t>人民</w:t>
      </w:r>
      <w:r>
        <w:rPr>
          <w:rFonts w:cs="Arial" w:hint="eastAsia"/>
          <w:color w:val="000000"/>
          <w:sz w:val="21"/>
          <w:szCs w:val="21"/>
        </w:rPr>
        <w:t>教育出版社，</w:t>
      </w:r>
      <w:r>
        <w:rPr>
          <w:rFonts w:cs="Arial" w:hint="eastAsia"/>
          <w:color w:val="000000"/>
          <w:sz w:val="21"/>
          <w:szCs w:val="21"/>
        </w:rPr>
        <w:t>1991</w:t>
      </w:r>
      <w:r>
        <w:rPr>
          <w:rFonts w:cs="Arial" w:hint="eastAsia"/>
          <w:color w:val="000000"/>
          <w:sz w:val="21"/>
          <w:szCs w:val="21"/>
        </w:rPr>
        <w:t>年，第</w:t>
      </w:r>
      <w:r>
        <w:rPr>
          <w:rFonts w:cs="Arial" w:hint="eastAsia"/>
          <w:color w:val="000000"/>
          <w:sz w:val="21"/>
          <w:szCs w:val="21"/>
        </w:rPr>
        <w:t>一</w:t>
      </w:r>
      <w:r>
        <w:rPr>
          <w:rFonts w:cs="Arial" w:hint="eastAsia"/>
          <w:color w:val="000000"/>
          <w:sz w:val="21"/>
          <w:szCs w:val="21"/>
        </w:rPr>
        <w:t>版。</w:t>
      </w:r>
    </w:p>
    <w:p w14:paraId="05CC87FD" w14:textId="77777777" w:rsidR="002D10BF" w:rsidRDefault="009A5DAF">
      <w:pPr>
        <w:pStyle w:val="a3"/>
        <w:autoSpaceDN w:val="0"/>
        <w:spacing w:before="0" w:beforeAutospacing="0" w:after="0" w:afterAutospacing="0" w:line="360" w:lineRule="auto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2.</w:t>
      </w:r>
      <w:r>
        <w:rPr>
          <w:rFonts w:cs="Arial" w:hint="eastAsia"/>
          <w:color w:val="000000"/>
          <w:sz w:val="21"/>
          <w:szCs w:val="21"/>
        </w:rPr>
        <w:t>蒋蓉，李金国</w:t>
      </w:r>
      <w:r>
        <w:rPr>
          <w:rFonts w:cs="Arial" w:hint="eastAsia"/>
          <w:color w:val="000000"/>
          <w:sz w:val="21"/>
          <w:szCs w:val="21"/>
        </w:rPr>
        <w:t>：《</w:t>
      </w:r>
      <w:r>
        <w:rPr>
          <w:rFonts w:cs="Arial" w:hint="eastAsia"/>
          <w:color w:val="000000"/>
          <w:sz w:val="21"/>
          <w:szCs w:val="21"/>
        </w:rPr>
        <w:t>小学课程与教学论</w:t>
      </w:r>
      <w:r>
        <w:rPr>
          <w:rFonts w:cs="Arial" w:hint="eastAsia"/>
          <w:color w:val="000000"/>
          <w:sz w:val="21"/>
          <w:szCs w:val="21"/>
        </w:rPr>
        <w:t>》，</w:t>
      </w:r>
      <w:r>
        <w:rPr>
          <w:rFonts w:cs="Arial" w:hint="eastAsia"/>
          <w:color w:val="000000"/>
          <w:sz w:val="21"/>
          <w:szCs w:val="21"/>
        </w:rPr>
        <w:t>北京师范</w:t>
      </w:r>
      <w:r>
        <w:rPr>
          <w:rFonts w:cs="Arial" w:hint="eastAsia"/>
          <w:color w:val="000000"/>
          <w:sz w:val="21"/>
          <w:szCs w:val="21"/>
        </w:rPr>
        <w:t>大学出版社，</w:t>
      </w:r>
      <w:r>
        <w:rPr>
          <w:rFonts w:cs="Arial" w:hint="eastAsia"/>
          <w:color w:val="000000"/>
          <w:sz w:val="21"/>
          <w:szCs w:val="21"/>
        </w:rPr>
        <w:t>20</w:t>
      </w:r>
      <w:r>
        <w:rPr>
          <w:rFonts w:cs="Arial" w:hint="eastAsia"/>
          <w:color w:val="000000"/>
          <w:sz w:val="21"/>
          <w:szCs w:val="21"/>
        </w:rPr>
        <w:t>13</w:t>
      </w:r>
      <w:r>
        <w:rPr>
          <w:rFonts w:cs="Arial" w:hint="eastAsia"/>
          <w:color w:val="000000"/>
          <w:sz w:val="21"/>
          <w:szCs w:val="21"/>
        </w:rPr>
        <w:t>年，第</w:t>
      </w:r>
      <w:r>
        <w:rPr>
          <w:rFonts w:cs="Arial" w:hint="eastAsia"/>
          <w:color w:val="000000"/>
          <w:sz w:val="21"/>
          <w:szCs w:val="21"/>
        </w:rPr>
        <w:t>一</w:t>
      </w:r>
      <w:r>
        <w:rPr>
          <w:rFonts w:cs="Arial" w:hint="eastAsia"/>
          <w:color w:val="000000"/>
          <w:sz w:val="21"/>
          <w:szCs w:val="21"/>
        </w:rPr>
        <w:t>版。</w:t>
      </w:r>
    </w:p>
    <w:p w14:paraId="1289B5BA" w14:textId="77777777" w:rsidR="002D10BF" w:rsidRDefault="009A5DAF">
      <w:pPr>
        <w:pStyle w:val="a3"/>
        <w:autoSpaceDN w:val="0"/>
        <w:spacing w:before="0" w:beforeAutospacing="0" w:after="0" w:afterAutospacing="0" w:line="360" w:lineRule="auto"/>
        <w:rPr>
          <w:rFonts w:cs="Arial"/>
          <w:b/>
          <w:color w:val="000000"/>
          <w:sz w:val="21"/>
          <w:szCs w:val="21"/>
        </w:rPr>
      </w:pPr>
      <w:r>
        <w:rPr>
          <w:rFonts w:cs="Arial" w:hint="eastAsia"/>
          <w:b/>
          <w:color w:val="000000"/>
          <w:sz w:val="21"/>
          <w:szCs w:val="21"/>
        </w:rPr>
        <w:t>四、</w:t>
      </w:r>
      <w:r>
        <w:rPr>
          <w:rFonts w:cs="Arial"/>
          <w:b/>
          <w:color w:val="000000"/>
          <w:sz w:val="21"/>
          <w:szCs w:val="21"/>
        </w:rPr>
        <w:t>考试内容</w:t>
      </w:r>
    </w:p>
    <w:p w14:paraId="480D589E" w14:textId="77777777" w:rsidR="002D10BF" w:rsidRDefault="009A5DAF">
      <w:pPr>
        <w:pStyle w:val="a3"/>
        <w:autoSpaceDN w:val="0"/>
        <w:spacing w:before="0" w:beforeAutospacing="0" w:after="0" w:afterAutospacing="0" w:line="360" w:lineRule="auto"/>
        <w:rPr>
          <w:b/>
          <w:sz w:val="21"/>
          <w:szCs w:val="21"/>
        </w:rPr>
      </w:pPr>
      <w:r>
        <w:rPr>
          <w:sz w:val="21"/>
          <w:szCs w:val="21"/>
        </w:rPr>
        <w:t xml:space="preserve">　　本科目考试范围为</w:t>
      </w:r>
      <w:r>
        <w:rPr>
          <w:rFonts w:hint="eastAsia"/>
          <w:sz w:val="21"/>
          <w:szCs w:val="21"/>
        </w:rPr>
        <w:t>小学课程与教学</w:t>
      </w:r>
      <w:r>
        <w:rPr>
          <w:sz w:val="21"/>
          <w:szCs w:val="21"/>
        </w:rPr>
        <w:t>基础知识</w:t>
      </w:r>
      <w:r>
        <w:rPr>
          <w:rFonts w:hint="eastAsia"/>
          <w:sz w:val="21"/>
          <w:szCs w:val="21"/>
        </w:rPr>
        <w:t>和基本原理</w:t>
      </w:r>
      <w:r>
        <w:rPr>
          <w:sz w:val="21"/>
          <w:szCs w:val="21"/>
        </w:rPr>
        <w:t>。要求考生对大纲中规定的内容有一定的了解</w:t>
      </w:r>
      <w:r>
        <w:rPr>
          <w:rFonts w:hint="eastAsia"/>
          <w:sz w:val="21"/>
          <w:szCs w:val="21"/>
        </w:rPr>
        <w:t>与掌握</w:t>
      </w:r>
      <w:r>
        <w:rPr>
          <w:sz w:val="21"/>
          <w:szCs w:val="21"/>
        </w:rPr>
        <w:t>，并能在理解的基础上</w:t>
      </w:r>
      <w:r>
        <w:rPr>
          <w:rFonts w:hint="eastAsia"/>
          <w:sz w:val="21"/>
          <w:szCs w:val="21"/>
        </w:rPr>
        <w:t>结合</w:t>
      </w:r>
      <w:r>
        <w:rPr>
          <w:rFonts w:hint="eastAsia"/>
          <w:sz w:val="21"/>
          <w:szCs w:val="21"/>
        </w:rPr>
        <w:t>小学课程与教学的</w:t>
      </w:r>
      <w:r>
        <w:rPr>
          <w:rFonts w:hint="eastAsia"/>
          <w:sz w:val="21"/>
          <w:szCs w:val="21"/>
        </w:rPr>
        <w:t>实际分析和</w:t>
      </w:r>
      <w:r>
        <w:rPr>
          <w:rFonts w:hint="eastAsia"/>
          <w:sz w:val="21"/>
          <w:szCs w:val="21"/>
        </w:rPr>
        <w:t>解决问题</w:t>
      </w:r>
      <w:r>
        <w:rPr>
          <w:sz w:val="21"/>
          <w:szCs w:val="21"/>
        </w:rPr>
        <w:t>。主要内容包括：</w:t>
      </w:r>
    </w:p>
    <w:p w14:paraId="430D7A24" w14:textId="77777777" w:rsidR="002D10BF" w:rsidRDefault="009A5DAF">
      <w:pPr>
        <w:numPr>
          <w:ilvl w:val="0"/>
          <w:numId w:val="1"/>
        </w:num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绪论</w:t>
      </w:r>
    </w:p>
    <w:p w14:paraId="7713A1A0" w14:textId="77777777" w:rsidR="002D10BF" w:rsidRDefault="009A5DAF">
      <w:pPr>
        <w:tabs>
          <w:tab w:val="left" w:pos="900"/>
        </w:tabs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第一节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课程的含义及表现形式</w:t>
      </w:r>
    </w:p>
    <w:p w14:paraId="472C5C34" w14:textId="77777777" w:rsidR="002D10BF" w:rsidRDefault="009A5DAF">
      <w:pPr>
        <w:spacing w:line="360" w:lineRule="auto"/>
        <w:ind w:left="330"/>
        <w:rPr>
          <w:szCs w:val="21"/>
        </w:rPr>
      </w:pPr>
      <w:r>
        <w:rPr>
          <w:rFonts w:hint="eastAsia"/>
          <w:szCs w:val="21"/>
        </w:rPr>
        <w:t>一、课程的含义</w:t>
      </w:r>
    </w:p>
    <w:p w14:paraId="0BDA1215" w14:textId="77777777" w:rsidR="002D10BF" w:rsidRDefault="009A5DAF">
      <w:pPr>
        <w:spacing w:line="360" w:lineRule="auto"/>
        <w:ind w:left="330"/>
        <w:rPr>
          <w:szCs w:val="21"/>
        </w:rPr>
      </w:pPr>
      <w:r>
        <w:rPr>
          <w:rFonts w:hint="eastAsia"/>
          <w:szCs w:val="21"/>
        </w:rPr>
        <w:t>二、课程的表现形式</w:t>
      </w:r>
    </w:p>
    <w:p w14:paraId="47F46547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第二节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教学的含义、任务、要素及其关系</w:t>
      </w:r>
    </w:p>
    <w:p w14:paraId="05DE30BC" w14:textId="77777777" w:rsidR="002D10BF" w:rsidRDefault="009A5DAF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一、</w:t>
      </w:r>
      <w:r>
        <w:rPr>
          <w:rFonts w:hint="eastAsia"/>
          <w:bCs/>
          <w:szCs w:val="21"/>
        </w:rPr>
        <w:t>教学的含义</w:t>
      </w:r>
    </w:p>
    <w:p w14:paraId="38004AE7" w14:textId="77777777" w:rsidR="002D10BF" w:rsidRDefault="009A5DAF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二、</w:t>
      </w:r>
      <w:r>
        <w:rPr>
          <w:rFonts w:hint="eastAsia"/>
          <w:bCs/>
          <w:szCs w:val="21"/>
        </w:rPr>
        <w:t>教学的任务</w:t>
      </w:r>
    </w:p>
    <w:p w14:paraId="7E465901" w14:textId="77777777" w:rsidR="002D10BF" w:rsidRDefault="009A5DAF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三、教学的要素</w:t>
      </w:r>
    </w:p>
    <w:p w14:paraId="6BD17A70" w14:textId="77777777" w:rsidR="002D10BF" w:rsidRDefault="009A5DAF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四、教学诸要素的系统分析</w:t>
      </w:r>
    </w:p>
    <w:p w14:paraId="5E531D49" w14:textId="77777777" w:rsidR="002D10BF" w:rsidRDefault="009A5DAF"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课程（论）与教学（论）的关系</w:t>
      </w:r>
    </w:p>
    <w:p w14:paraId="35976A70" w14:textId="77777777" w:rsidR="002D10BF" w:rsidRDefault="009A5D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一、</w:t>
      </w:r>
      <w:r>
        <w:rPr>
          <w:rFonts w:hint="eastAsia"/>
          <w:szCs w:val="21"/>
        </w:rPr>
        <w:t>同心包含模式</w:t>
      </w:r>
    </w:p>
    <w:p w14:paraId="0CDB1A44" w14:textId="77777777" w:rsidR="002D10BF" w:rsidRDefault="009A5D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二、</w:t>
      </w:r>
      <w:r>
        <w:rPr>
          <w:rFonts w:hint="eastAsia"/>
          <w:szCs w:val="21"/>
        </w:rPr>
        <w:t>二元独立模式</w:t>
      </w:r>
    </w:p>
    <w:p w14:paraId="4C8B526F" w14:textId="77777777" w:rsidR="002D10BF" w:rsidRDefault="009A5D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相互交叉模式</w:t>
      </w:r>
    </w:p>
    <w:p w14:paraId="17E63ADA" w14:textId="77777777" w:rsidR="002D10BF" w:rsidRDefault="009A5D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四、</w:t>
      </w:r>
      <w:r>
        <w:rPr>
          <w:rFonts w:hint="eastAsia"/>
          <w:szCs w:val="21"/>
        </w:rPr>
        <w:t>循环联系模式</w:t>
      </w:r>
    </w:p>
    <w:p w14:paraId="766C7E74" w14:textId="77777777" w:rsidR="002D10BF" w:rsidRDefault="009A5DAF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第四节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课程论与教学论的历史</w:t>
      </w:r>
    </w:p>
    <w:p w14:paraId="3B3C305C" w14:textId="77777777" w:rsidR="002D10BF" w:rsidRDefault="009A5DAF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一、古代的课程与教学思想</w:t>
      </w:r>
    </w:p>
    <w:p w14:paraId="0F181BF5" w14:textId="77777777" w:rsidR="002D10BF" w:rsidRDefault="009A5DAF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二、西方课程与教学论学科的形成与发展</w:t>
      </w:r>
    </w:p>
    <w:p w14:paraId="2AF53403" w14:textId="77777777" w:rsidR="002D10BF" w:rsidRDefault="009A5DAF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三、我国课程与教学论的发展</w:t>
      </w:r>
    </w:p>
    <w:p w14:paraId="1BD91ECC" w14:textId="77777777" w:rsidR="002D10BF" w:rsidRDefault="009A5DAF">
      <w:pPr>
        <w:numPr>
          <w:ilvl w:val="0"/>
          <w:numId w:val="1"/>
        </w:num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小学课程目标与课程内容</w:t>
      </w:r>
    </w:p>
    <w:p w14:paraId="737F4B6D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第一节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小学课程目标</w:t>
      </w:r>
    </w:p>
    <w:p w14:paraId="757D9433" w14:textId="77777777" w:rsidR="002D10BF" w:rsidRDefault="009A5D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一、</w:t>
      </w:r>
      <w:r>
        <w:rPr>
          <w:rFonts w:hint="eastAsia"/>
          <w:szCs w:val="21"/>
        </w:rPr>
        <w:t>课程目标的内涵</w:t>
      </w:r>
    </w:p>
    <w:p w14:paraId="6DAB4F40" w14:textId="77777777" w:rsidR="002D10BF" w:rsidRDefault="009A5D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二、</w:t>
      </w:r>
      <w:r>
        <w:rPr>
          <w:rFonts w:hint="eastAsia"/>
          <w:szCs w:val="21"/>
        </w:rPr>
        <w:t>课程目标的价值取向</w:t>
      </w:r>
    </w:p>
    <w:p w14:paraId="600C4BA6" w14:textId="77777777" w:rsidR="002D10BF" w:rsidRDefault="009A5D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三、小学课程目标的制定</w:t>
      </w:r>
    </w:p>
    <w:p w14:paraId="52BF13D1" w14:textId="77777777" w:rsidR="002D10BF" w:rsidRDefault="009A5DAF"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小学课程内容</w:t>
      </w:r>
    </w:p>
    <w:p w14:paraId="07682414" w14:textId="77777777" w:rsidR="002D10BF" w:rsidRDefault="009A5DAF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一、课程内容的内涵</w:t>
      </w:r>
    </w:p>
    <w:p w14:paraId="413CBD00" w14:textId="77777777" w:rsidR="002D10BF" w:rsidRDefault="009A5DAF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二、课程内容的取向</w:t>
      </w:r>
    </w:p>
    <w:p w14:paraId="522B8982" w14:textId="77777777" w:rsidR="002D10BF" w:rsidRDefault="009A5DAF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三、课程内容的选择</w:t>
      </w:r>
    </w:p>
    <w:p w14:paraId="6B471844" w14:textId="77777777" w:rsidR="002D10BF" w:rsidRDefault="009A5DAF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四、课程内容的组织原则</w:t>
      </w:r>
    </w:p>
    <w:p w14:paraId="217AD2F4" w14:textId="77777777" w:rsidR="002D10BF" w:rsidRDefault="009A5DAF">
      <w:pPr>
        <w:spacing w:line="360" w:lineRule="auto"/>
        <w:ind w:firstLine="420"/>
        <w:rPr>
          <w:b/>
          <w:szCs w:val="21"/>
        </w:rPr>
      </w:pPr>
      <w:r>
        <w:rPr>
          <w:rFonts w:hint="eastAsia"/>
          <w:szCs w:val="21"/>
        </w:rPr>
        <w:t>五、新课程改革背景下小学课程内容的特征</w:t>
      </w:r>
      <w:r>
        <w:rPr>
          <w:rFonts w:hint="eastAsia"/>
          <w:szCs w:val="21"/>
        </w:rPr>
        <w:t xml:space="preserve"> </w:t>
      </w:r>
    </w:p>
    <w:p w14:paraId="7FFBA3FE" w14:textId="77777777" w:rsidR="002D10BF" w:rsidRDefault="009A5DAF">
      <w:pPr>
        <w:numPr>
          <w:ilvl w:val="0"/>
          <w:numId w:val="1"/>
        </w:num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小学课程类型与课程结构</w:t>
      </w:r>
    </w:p>
    <w:p w14:paraId="73CF40CE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第一节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小学课程类型</w:t>
      </w:r>
    </w:p>
    <w:p w14:paraId="70F610A6" w14:textId="77777777" w:rsidR="002D10BF" w:rsidRDefault="009A5DAF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一、课程的分类</w:t>
      </w:r>
    </w:p>
    <w:p w14:paraId="2AE9AD36" w14:textId="77777777" w:rsidR="002D10BF" w:rsidRDefault="009A5DAF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二、几种主要的课程类型</w:t>
      </w:r>
    </w:p>
    <w:p w14:paraId="61A6C2A9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第二节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小学课程结构</w:t>
      </w:r>
    </w:p>
    <w:p w14:paraId="5586C9A0" w14:textId="77777777" w:rsidR="002D10BF" w:rsidRDefault="009A5DAF">
      <w:pPr>
        <w:spacing w:line="360" w:lineRule="auto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一、课程结构的内涵及层次</w:t>
      </w:r>
    </w:p>
    <w:p w14:paraId="2EF1DF1C" w14:textId="77777777" w:rsidR="002D10BF" w:rsidRDefault="009A5DAF">
      <w:pPr>
        <w:spacing w:line="360" w:lineRule="auto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二、小学课程结构的影响因素</w:t>
      </w:r>
    </w:p>
    <w:p w14:paraId="100902CD" w14:textId="77777777" w:rsidR="002D10BF" w:rsidRDefault="009A5DAF">
      <w:pPr>
        <w:spacing w:line="360" w:lineRule="auto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三、新课程背景下小学课程结构的特征</w:t>
      </w:r>
    </w:p>
    <w:p w14:paraId="44BD2CD8" w14:textId="77777777" w:rsidR="002D10BF" w:rsidRDefault="009A5DAF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第四章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小学课程实施与课程评价</w:t>
      </w:r>
    </w:p>
    <w:p w14:paraId="286E210E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第一节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小学课程的实施</w:t>
      </w:r>
    </w:p>
    <w:p w14:paraId="23F6CD9C" w14:textId="77777777" w:rsidR="002D10BF" w:rsidRDefault="009A5DAF">
      <w:pPr>
        <w:spacing w:line="360" w:lineRule="auto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一、课程实施的内涵</w:t>
      </w:r>
    </w:p>
    <w:p w14:paraId="4E3AA400" w14:textId="77777777" w:rsidR="002D10BF" w:rsidRDefault="009A5DAF">
      <w:pPr>
        <w:spacing w:line="360" w:lineRule="auto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二、课程实施的取向</w:t>
      </w:r>
    </w:p>
    <w:p w14:paraId="3AB27508" w14:textId="77777777" w:rsidR="002D10BF" w:rsidRDefault="009A5DAF">
      <w:pPr>
        <w:spacing w:line="360" w:lineRule="auto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三、小学课程实施的影响因素</w:t>
      </w:r>
    </w:p>
    <w:p w14:paraId="6B40965C" w14:textId="77777777" w:rsidR="002D10BF" w:rsidRDefault="009A5DAF">
      <w:pPr>
        <w:spacing w:line="360" w:lineRule="auto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四、小学课程实施的基本模式</w:t>
      </w:r>
    </w:p>
    <w:p w14:paraId="27D53B30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第二节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小学课程的评价</w:t>
      </w:r>
    </w:p>
    <w:p w14:paraId="3A4C6C57" w14:textId="77777777" w:rsidR="002D10BF" w:rsidRDefault="009A5DAF">
      <w:pPr>
        <w:spacing w:line="360" w:lineRule="auto"/>
        <w:ind w:firstLineChars="100" w:firstLine="210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 xml:space="preserve">    </w:t>
      </w:r>
      <w:r>
        <w:rPr>
          <w:rFonts w:hint="eastAsia"/>
          <w:bCs/>
          <w:szCs w:val="21"/>
        </w:rPr>
        <w:t>一、课程评价的内涵和功能</w:t>
      </w:r>
    </w:p>
    <w:p w14:paraId="20E51F86" w14:textId="77777777" w:rsidR="002D10BF" w:rsidRDefault="009A5DAF">
      <w:pPr>
        <w:spacing w:line="360" w:lineRule="auto"/>
        <w:ind w:firstLineChars="100" w:firstLine="210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二、小学课程评价的类型</w:t>
      </w:r>
    </w:p>
    <w:p w14:paraId="10F709F6" w14:textId="77777777" w:rsidR="002D10BF" w:rsidRDefault="009A5DAF">
      <w:pPr>
        <w:spacing w:line="360" w:lineRule="auto"/>
        <w:ind w:firstLineChars="100" w:firstLine="210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三、小学课程评价的对象</w:t>
      </w:r>
    </w:p>
    <w:p w14:paraId="7045D145" w14:textId="77777777" w:rsidR="002D10BF" w:rsidRDefault="009A5DAF">
      <w:pPr>
        <w:spacing w:line="360" w:lineRule="auto"/>
        <w:ind w:firstLineChars="300" w:firstLine="630"/>
        <w:rPr>
          <w:bCs/>
          <w:szCs w:val="21"/>
        </w:rPr>
      </w:pPr>
      <w:r>
        <w:rPr>
          <w:rFonts w:hint="eastAsia"/>
          <w:bCs/>
          <w:szCs w:val="21"/>
        </w:rPr>
        <w:t>四、小学课程评价的主要模式</w:t>
      </w:r>
    </w:p>
    <w:p w14:paraId="417A3908" w14:textId="77777777" w:rsidR="002D10BF" w:rsidRDefault="009A5DAF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五</w:t>
      </w:r>
      <w:r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小学校本课程开发</w:t>
      </w:r>
    </w:p>
    <w:p w14:paraId="08EAB037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第一节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校本课程与校本课程开发概述</w:t>
      </w:r>
    </w:p>
    <w:p w14:paraId="2E76EC52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一、校本课程与校本课程开发的内涵</w:t>
      </w:r>
    </w:p>
    <w:p w14:paraId="2354E46D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二、校本课程与其他类型课程的关系</w:t>
      </w:r>
    </w:p>
    <w:p w14:paraId="0ACBECE3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三、小学校本课程开发的特征及意义</w:t>
      </w:r>
    </w:p>
    <w:p w14:paraId="4C4B7849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第二节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校本课程开发的实施</w:t>
      </w:r>
    </w:p>
    <w:p w14:paraId="06526EBA" w14:textId="77777777" w:rsidR="002D10BF" w:rsidRDefault="009A5DAF">
      <w:pPr>
        <w:spacing w:line="360" w:lineRule="auto"/>
        <w:ind w:left="330" w:firstLineChars="100" w:firstLine="210"/>
        <w:rPr>
          <w:szCs w:val="21"/>
        </w:rPr>
      </w:pPr>
      <w:r>
        <w:rPr>
          <w:rFonts w:hint="eastAsia"/>
          <w:szCs w:val="21"/>
        </w:rPr>
        <w:t>一、校本课程开发的基本理念</w:t>
      </w:r>
    </w:p>
    <w:p w14:paraId="236E7FC2" w14:textId="77777777" w:rsidR="002D10BF" w:rsidRDefault="009A5DAF">
      <w:pPr>
        <w:spacing w:line="360" w:lineRule="auto"/>
        <w:ind w:left="330" w:firstLineChars="100" w:firstLine="210"/>
        <w:rPr>
          <w:szCs w:val="21"/>
        </w:rPr>
      </w:pPr>
      <w:r>
        <w:rPr>
          <w:rFonts w:hint="eastAsia"/>
          <w:szCs w:val="21"/>
        </w:rPr>
        <w:t>二、校本课程开发的一般过程</w:t>
      </w:r>
    </w:p>
    <w:p w14:paraId="6127F311" w14:textId="77777777" w:rsidR="002D10BF" w:rsidRDefault="009A5DAF">
      <w:pPr>
        <w:spacing w:line="360" w:lineRule="auto"/>
        <w:ind w:left="330" w:firstLineChars="100" w:firstLine="210"/>
        <w:rPr>
          <w:szCs w:val="21"/>
        </w:rPr>
      </w:pPr>
      <w:r>
        <w:rPr>
          <w:rFonts w:hint="eastAsia"/>
          <w:szCs w:val="21"/>
        </w:rPr>
        <w:t>三、校本课程开发的现状及实施策略</w:t>
      </w:r>
    </w:p>
    <w:p w14:paraId="54A4B8DA" w14:textId="77777777" w:rsidR="002D10BF" w:rsidRDefault="009A5DAF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六</w:t>
      </w:r>
      <w:r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小学教学过程</w:t>
      </w:r>
    </w:p>
    <w:p w14:paraId="4E546FB1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第一节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教学过程的概念</w:t>
      </w:r>
    </w:p>
    <w:p w14:paraId="184DB3BE" w14:textId="77777777" w:rsidR="002D10BF" w:rsidRDefault="009A5DAF">
      <w:pPr>
        <w:spacing w:line="360" w:lineRule="auto"/>
        <w:ind w:firstLineChars="300" w:firstLine="630"/>
        <w:rPr>
          <w:bCs/>
          <w:szCs w:val="21"/>
        </w:rPr>
      </w:pPr>
      <w:r>
        <w:rPr>
          <w:rFonts w:hint="eastAsia"/>
          <w:bCs/>
          <w:szCs w:val="21"/>
        </w:rPr>
        <w:t>一、教学过程的实质与特点</w:t>
      </w:r>
    </w:p>
    <w:p w14:paraId="77F53CB6" w14:textId="77777777" w:rsidR="002D10BF" w:rsidRDefault="009A5DAF">
      <w:pPr>
        <w:spacing w:line="360" w:lineRule="auto"/>
        <w:ind w:firstLineChars="300" w:firstLine="630"/>
        <w:rPr>
          <w:bCs/>
          <w:szCs w:val="21"/>
        </w:rPr>
      </w:pPr>
      <w:r>
        <w:rPr>
          <w:rFonts w:hint="eastAsia"/>
          <w:bCs/>
          <w:szCs w:val="21"/>
        </w:rPr>
        <w:t>二、教学过程的理论基础</w:t>
      </w:r>
    </w:p>
    <w:p w14:paraId="16271745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第二节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小学教学过程的基本功能</w:t>
      </w:r>
    </w:p>
    <w:p w14:paraId="74B45CFF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一、传授知识</w:t>
      </w:r>
    </w:p>
    <w:p w14:paraId="4660A5E9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二、形成技能</w:t>
      </w:r>
    </w:p>
    <w:p w14:paraId="04C9BE7B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三、培养智能</w:t>
      </w:r>
    </w:p>
    <w:p w14:paraId="4A9D1833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四、发展个性</w:t>
      </w:r>
    </w:p>
    <w:p w14:paraId="07B63A1E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</w:t>
      </w:r>
      <w:r>
        <w:rPr>
          <w:rFonts w:hint="eastAsia"/>
          <w:bCs/>
          <w:szCs w:val="21"/>
        </w:rPr>
        <w:t>三</w:t>
      </w:r>
      <w:r>
        <w:rPr>
          <w:rFonts w:hint="eastAsia"/>
          <w:bCs/>
          <w:szCs w:val="21"/>
        </w:rPr>
        <w:t>节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小学教学过程的基本规律</w:t>
      </w:r>
    </w:p>
    <w:p w14:paraId="74E03F5A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一、教学的目的、任务和内容受制约于社会需要</w:t>
      </w:r>
    </w:p>
    <w:p w14:paraId="59EB5136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二、教学与发展相互制约与促进</w:t>
      </w:r>
    </w:p>
    <w:p w14:paraId="339765A7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三、教与</w:t>
      </w:r>
      <w:proofErr w:type="gramStart"/>
      <w:r>
        <w:rPr>
          <w:rFonts w:hint="eastAsia"/>
          <w:bCs/>
          <w:szCs w:val="21"/>
        </w:rPr>
        <w:t>学相互</w:t>
      </w:r>
      <w:proofErr w:type="gramEnd"/>
      <w:r>
        <w:rPr>
          <w:rFonts w:hint="eastAsia"/>
          <w:bCs/>
          <w:szCs w:val="21"/>
        </w:rPr>
        <w:t>影响与作用</w:t>
      </w:r>
    </w:p>
    <w:p w14:paraId="522373C2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四、教学效果决定于教学内部诸要素的相互协调与外部影响的统一</w:t>
      </w:r>
    </w:p>
    <w:p w14:paraId="351CCD3E" w14:textId="77777777" w:rsidR="002D10BF" w:rsidRDefault="009A5DAF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第七章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小学教学目标</w:t>
      </w:r>
    </w:p>
    <w:p w14:paraId="2CFA8F5A" w14:textId="77777777" w:rsidR="002D10BF" w:rsidRDefault="009A5DAF">
      <w:pPr>
        <w:spacing w:line="360" w:lineRule="auto"/>
        <w:rPr>
          <w:b/>
          <w:szCs w:val="21"/>
        </w:rPr>
      </w:pPr>
      <w:r>
        <w:rPr>
          <w:rFonts w:hint="eastAsia"/>
          <w:bCs/>
          <w:szCs w:val="21"/>
        </w:rPr>
        <w:t>第一节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教学目标概述</w:t>
      </w:r>
    </w:p>
    <w:p w14:paraId="235A42A5" w14:textId="77777777" w:rsidR="002D10BF" w:rsidRDefault="009A5DAF">
      <w:pPr>
        <w:spacing w:line="360" w:lineRule="auto"/>
        <w:ind w:left="33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一、教学目标的内涵</w:t>
      </w:r>
    </w:p>
    <w:p w14:paraId="58BB6A57" w14:textId="77777777" w:rsidR="002D10BF" w:rsidRDefault="009A5DAF">
      <w:pPr>
        <w:spacing w:line="360" w:lineRule="auto"/>
        <w:ind w:left="330"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二、教学目标的功能</w:t>
      </w:r>
    </w:p>
    <w:p w14:paraId="28EB6080" w14:textId="77777777" w:rsidR="002D10BF" w:rsidRDefault="009A5DAF">
      <w:pPr>
        <w:spacing w:line="360" w:lineRule="auto"/>
        <w:ind w:left="330" w:firstLineChars="100" w:firstLine="210"/>
        <w:rPr>
          <w:szCs w:val="21"/>
        </w:rPr>
      </w:pPr>
      <w:r>
        <w:rPr>
          <w:rFonts w:hint="eastAsia"/>
          <w:szCs w:val="21"/>
        </w:rPr>
        <w:t>三、教学目标的分类</w:t>
      </w:r>
    </w:p>
    <w:p w14:paraId="68E1E09F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第二节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小学教学目标设计与表述</w:t>
      </w:r>
    </w:p>
    <w:p w14:paraId="3C731099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一、小学教学目标设计的基本原则</w:t>
      </w:r>
    </w:p>
    <w:p w14:paraId="25509972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二、小学教学目标设计的基本步骤</w:t>
      </w:r>
    </w:p>
    <w:p w14:paraId="201B786B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三、小学教学目标的表述</w:t>
      </w:r>
    </w:p>
    <w:p w14:paraId="58E757B8" w14:textId="77777777" w:rsidR="002D10BF" w:rsidRDefault="009A5DAF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八</w:t>
      </w:r>
      <w:r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小学教学设计与</w:t>
      </w:r>
      <w:r>
        <w:rPr>
          <w:rFonts w:hint="eastAsia"/>
          <w:b/>
          <w:szCs w:val="21"/>
        </w:rPr>
        <w:t>教学模式</w:t>
      </w:r>
    </w:p>
    <w:p w14:paraId="3E1D062F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第一节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小学教学设计</w:t>
      </w:r>
    </w:p>
    <w:p w14:paraId="7A8318D4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一、教学设计的内涵与特点</w:t>
      </w:r>
    </w:p>
    <w:p w14:paraId="125C8277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二、教学设计的程序与方法</w:t>
      </w:r>
    </w:p>
    <w:p w14:paraId="0205D60B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三、教学设计的基本模式</w:t>
      </w:r>
    </w:p>
    <w:p w14:paraId="34F10A10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第二节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小学教学模式</w:t>
      </w:r>
    </w:p>
    <w:p w14:paraId="1E1BC5C8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一、教学模式的内涵与特点</w:t>
      </w:r>
    </w:p>
    <w:p w14:paraId="2A7F5C74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二、教学模式的分类</w:t>
      </w:r>
    </w:p>
    <w:p w14:paraId="730A9CF6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三、国内外常用小学教学模式简介</w:t>
      </w:r>
    </w:p>
    <w:p w14:paraId="79348CDD" w14:textId="77777777" w:rsidR="002D10BF" w:rsidRDefault="009A5DAF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九</w:t>
      </w:r>
      <w:r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教学原则与教学方法</w:t>
      </w:r>
    </w:p>
    <w:p w14:paraId="700CF218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第一节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小学教学原则</w:t>
      </w:r>
    </w:p>
    <w:p w14:paraId="3BB06DA4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一、教学原则的内涵</w:t>
      </w:r>
    </w:p>
    <w:p w14:paraId="7A6B0E35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二、小学教学原则的制定依据</w:t>
      </w:r>
    </w:p>
    <w:p w14:paraId="780CFB17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三、小学教学原则的内容</w:t>
      </w:r>
    </w:p>
    <w:p w14:paraId="25099AAB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第二节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小学教学方法</w:t>
      </w:r>
    </w:p>
    <w:p w14:paraId="7C7F4897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一、教学方法的内涵及分类</w:t>
      </w:r>
    </w:p>
    <w:p w14:paraId="3A10CB15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二、小学常用教学方法及要求</w:t>
      </w:r>
    </w:p>
    <w:p w14:paraId="314BB2C8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三、小学教学方法的选用依据</w:t>
      </w:r>
    </w:p>
    <w:p w14:paraId="40166771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四、小学教学方法的改革及发展趋势</w:t>
      </w:r>
    </w:p>
    <w:p w14:paraId="368B2A26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第三节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小学教学媒体</w:t>
      </w:r>
    </w:p>
    <w:p w14:paraId="13DCD451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一、教学媒体概述</w:t>
      </w:r>
    </w:p>
    <w:p w14:paraId="19C9D91B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二、现代教学媒体的设计、选择与应用</w:t>
      </w:r>
    </w:p>
    <w:p w14:paraId="6F9AA4B1" w14:textId="77777777" w:rsidR="002D10BF" w:rsidRDefault="009A5DAF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第十章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小学教学组织形式</w:t>
      </w:r>
    </w:p>
    <w:p w14:paraId="1AAD09DF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第一节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小学教学组织形式概述</w:t>
      </w:r>
    </w:p>
    <w:p w14:paraId="7B607551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 xml:space="preserve">     </w:t>
      </w:r>
      <w:r>
        <w:rPr>
          <w:rFonts w:hint="eastAsia"/>
          <w:bCs/>
          <w:szCs w:val="21"/>
        </w:rPr>
        <w:t>一、教学组织形式及其发展演变</w:t>
      </w:r>
    </w:p>
    <w:p w14:paraId="3E81A54E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二、小学常见教学组织形式</w:t>
      </w:r>
    </w:p>
    <w:p w14:paraId="0EAF6500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三、当代教学组织形式的改革趋势</w:t>
      </w:r>
    </w:p>
    <w:p w14:paraId="79C2654C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第二节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小学教学工作基本环节</w:t>
      </w:r>
    </w:p>
    <w:p w14:paraId="31B50C92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一、备课</w:t>
      </w:r>
    </w:p>
    <w:p w14:paraId="09B00F8A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二、上课</w:t>
      </w:r>
    </w:p>
    <w:p w14:paraId="4250D416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三、作业布置与批改</w:t>
      </w:r>
    </w:p>
    <w:p w14:paraId="31E51740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四、课外辅导</w:t>
      </w:r>
    </w:p>
    <w:p w14:paraId="3CB9C220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五、学生考核与评定</w:t>
      </w:r>
    </w:p>
    <w:p w14:paraId="3D59113A" w14:textId="77777777" w:rsidR="002D10BF" w:rsidRDefault="009A5DAF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第十</w:t>
      </w:r>
      <w:r>
        <w:rPr>
          <w:rFonts w:hint="eastAsia"/>
          <w:b/>
          <w:szCs w:val="21"/>
        </w:rPr>
        <w:t>一</w:t>
      </w:r>
      <w:r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小学教学环境</w:t>
      </w:r>
    </w:p>
    <w:p w14:paraId="1CF6C27A" w14:textId="77777777" w:rsidR="002D10BF" w:rsidRDefault="009A5DAF"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教学环境概述</w:t>
      </w:r>
    </w:p>
    <w:p w14:paraId="418F8515" w14:textId="77777777" w:rsidR="002D10BF" w:rsidRDefault="009A5DAF">
      <w:pPr>
        <w:spacing w:line="360" w:lineRule="auto"/>
        <w:ind w:left="330" w:firstLineChars="200" w:firstLine="420"/>
        <w:rPr>
          <w:szCs w:val="21"/>
        </w:rPr>
      </w:pPr>
      <w:r>
        <w:rPr>
          <w:rFonts w:hint="eastAsia"/>
          <w:szCs w:val="21"/>
        </w:rPr>
        <w:t>一、教学环境的内涵</w:t>
      </w:r>
    </w:p>
    <w:p w14:paraId="39F14A66" w14:textId="77777777" w:rsidR="002D10BF" w:rsidRDefault="009A5DAF">
      <w:pPr>
        <w:spacing w:line="360" w:lineRule="auto"/>
        <w:ind w:left="330" w:firstLineChars="200" w:firstLine="420"/>
        <w:rPr>
          <w:szCs w:val="21"/>
        </w:rPr>
      </w:pPr>
      <w:r>
        <w:rPr>
          <w:rFonts w:hint="eastAsia"/>
          <w:szCs w:val="21"/>
        </w:rPr>
        <w:t>二、教学环境的内容</w:t>
      </w:r>
    </w:p>
    <w:p w14:paraId="78C007BD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第二节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教学环境的功能原理</w:t>
      </w:r>
    </w:p>
    <w:p w14:paraId="79F5D1F2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 </w:t>
      </w:r>
      <w:r>
        <w:rPr>
          <w:rFonts w:hint="eastAsia"/>
          <w:bCs/>
          <w:szCs w:val="21"/>
        </w:rPr>
        <w:t>一、激励功能</w:t>
      </w:r>
    </w:p>
    <w:p w14:paraId="66842D85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 </w:t>
      </w:r>
      <w:r>
        <w:rPr>
          <w:rFonts w:hint="eastAsia"/>
          <w:bCs/>
          <w:szCs w:val="21"/>
        </w:rPr>
        <w:t>二、陶冶功能</w:t>
      </w:r>
    </w:p>
    <w:p w14:paraId="77D323DA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 </w:t>
      </w:r>
      <w:r>
        <w:rPr>
          <w:rFonts w:hint="eastAsia"/>
          <w:bCs/>
          <w:szCs w:val="21"/>
        </w:rPr>
        <w:t>三、益智功能</w:t>
      </w:r>
    </w:p>
    <w:p w14:paraId="7A13488B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 </w:t>
      </w:r>
      <w:r>
        <w:rPr>
          <w:rFonts w:hint="eastAsia"/>
          <w:bCs/>
          <w:szCs w:val="21"/>
        </w:rPr>
        <w:t>四、健体功能</w:t>
      </w:r>
    </w:p>
    <w:p w14:paraId="50D3017E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 </w:t>
      </w:r>
      <w:r>
        <w:rPr>
          <w:rFonts w:hint="eastAsia"/>
          <w:bCs/>
          <w:szCs w:val="21"/>
        </w:rPr>
        <w:t>五、育美功能</w:t>
      </w:r>
    </w:p>
    <w:p w14:paraId="49ED287F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 </w:t>
      </w:r>
      <w:r>
        <w:rPr>
          <w:rFonts w:hint="eastAsia"/>
          <w:bCs/>
          <w:szCs w:val="21"/>
        </w:rPr>
        <w:t>六、助长功能</w:t>
      </w:r>
    </w:p>
    <w:p w14:paraId="2A37754B" w14:textId="77777777" w:rsidR="002D10BF" w:rsidRDefault="009A5DAF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第三节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教学环境的调节控制及其原则</w:t>
      </w:r>
    </w:p>
    <w:p w14:paraId="2C9B79F7" w14:textId="77777777" w:rsidR="002D10BF" w:rsidRDefault="009A5DAF">
      <w:pPr>
        <w:spacing w:line="360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一、整体协调原则</w:t>
      </w:r>
    </w:p>
    <w:p w14:paraId="63A2C9A7" w14:textId="77777777" w:rsidR="002D10BF" w:rsidRDefault="009A5DAF">
      <w:pPr>
        <w:spacing w:line="360" w:lineRule="auto"/>
        <w:ind w:left="330" w:firstLineChars="200" w:firstLine="420"/>
        <w:rPr>
          <w:b/>
          <w:szCs w:val="21"/>
        </w:rPr>
      </w:pPr>
      <w:r>
        <w:rPr>
          <w:rFonts w:hint="eastAsia"/>
          <w:szCs w:val="21"/>
        </w:rPr>
        <w:t>二、</w:t>
      </w:r>
      <w:r>
        <w:rPr>
          <w:rFonts w:hint="eastAsia"/>
          <w:szCs w:val="21"/>
        </w:rPr>
        <w:t>增强特性原则</w:t>
      </w:r>
    </w:p>
    <w:p w14:paraId="771EEC19" w14:textId="77777777" w:rsidR="002D10BF" w:rsidRDefault="009A5DAF">
      <w:pPr>
        <w:spacing w:line="360" w:lineRule="auto"/>
        <w:ind w:left="330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三、</w:t>
      </w:r>
      <w:r>
        <w:rPr>
          <w:rFonts w:hint="eastAsia"/>
          <w:bCs/>
          <w:szCs w:val="21"/>
        </w:rPr>
        <w:t>利用优势原则</w:t>
      </w:r>
    </w:p>
    <w:p w14:paraId="78547284" w14:textId="77777777" w:rsidR="002D10BF" w:rsidRDefault="009A5DAF">
      <w:pPr>
        <w:spacing w:line="360" w:lineRule="auto"/>
        <w:ind w:left="330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四、筛选转释原则</w:t>
      </w:r>
    </w:p>
    <w:p w14:paraId="5ABA2079" w14:textId="77777777" w:rsidR="002D10BF" w:rsidRDefault="009A5DAF">
      <w:pPr>
        <w:spacing w:line="360" w:lineRule="auto"/>
        <w:ind w:left="330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五、自控自理原则</w:t>
      </w:r>
    </w:p>
    <w:p w14:paraId="317C98CD" w14:textId="77777777" w:rsidR="002D10BF" w:rsidRDefault="009A5DAF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第十</w:t>
      </w:r>
      <w:r>
        <w:rPr>
          <w:rFonts w:hint="eastAsia"/>
          <w:b/>
          <w:szCs w:val="21"/>
        </w:rPr>
        <w:t>二</w:t>
      </w:r>
      <w:r>
        <w:rPr>
          <w:rFonts w:hint="eastAsia"/>
          <w:b/>
          <w:szCs w:val="21"/>
        </w:rPr>
        <w:t>章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小学教学管理与评价</w:t>
      </w:r>
    </w:p>
    <w:p w14:paraId="13FEB7F5" w14:textId="77777777" w:rsidR="002D10BF" w:rsidRDefault="009A5DAF"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小学教学管理</w:t>
      </w:r>
    </w:p>
    <w:p w14:paraId="2DE3F06C" w14:textId="77777777" w:rsidR="002D10BF" w:rsidRDefault="009A5DAF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一、教学管理的内涵及意义</w:t>
      </w:r>
    </w:p>
    <w:p w14:paraId="1C8B1E7A" w14:textId="77777777" w:rsidR="002D10BF" w:rsidRDefault="009A5DAF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二、教学管理的基本任务</w:t>
      </w:r>
    </w:p>
    <w:p w14:paraId="201CED7D" w14:textId="77777777" w:rsidR="002D10BF" w:rsidRDefault="009A5DAF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 xml:space="preserve">       </w:t>
      </w:r>
      <w:r>
        <w:rPr>
          <w:rFonts w:hint="eastAsia"/>
          <w:szCs w:val="21"/>
        </w:rPr>
        <w:t>三、教学管理的内容</w:t>
      </w:r>
    </w:p>
    <w:p w14:paraId="10CF8C9C" w14:textId="77777777" w:rsidR="002D10BF" w:rsidRDefault="009A5DAF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四、小学课堂教学管理策略</w:t>
      </w:r>
    </w:p>
    <w:p w14:paraId="0551F8FE" w14:textId="77777777" w:rsidR="002D10BF" w:rsidRDefault="009A5DAF"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小学教学评价</w:t>
      </w:r>
    </w:p>
    <w:p w14:paraId="34C9E438" w14:textId="77777777" w:rsidR="002D10BF" w:rsidRDefault="009A5DAF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一、教学评价的内涵及功能</w:t>
      </w:r>
    </w:p>
    <w:p w14:paraId="4044F7CF" w14:textId="77777777" w:rsidR="002D10BF" w:rsidRDefault="009A5DAF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二、教学评价的分类</w:t>
      </w:r>
    </w:p>
    <w:p w14:paraId="30E39445" w14:textId="77777777" w:rsidR="002D10BF" w:rsidRDefault="009A5DAF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三、小学生学业成绩评价方法</w:t>
      </w:r>
    </w:p>
    <w:p w14:paraId="25BBED44" w14:textId="77777777" w:rsidR="002D10BF" w:rsidRDefault="009A5DAF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四、小学教师教学工作评价方法</w:t>
      </w:r>
    </w:p>
    <w:p w14:paraId="358A0725" w14:textId="77777777" w:rsidR="002D10BF" w:rsidRDefault="009A5DAF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参考书目</w:t>
      </w:r>
    </w:p>
    <w:p w14:paraId="0B40EE30" w14:textId="77777777" w:rsidR="002D10BF" w:rsidRDefault="002D10BF">
      <w:pPr>
        <w:spacing w:line="360" w:lineRule="auto"/>
        <w:ind w:firstLineChars="300" w:firstLine="630"/>
        <w:rPr>
          <w:szCs w:val="21"/>
        </w:rPr>
      </w:pPr>
    </w:p>
    <w:p w14:paraId="54FE4F73" w14:textId="77777777" w:rsidR="002D10BF" w:rsidRDefault="009A5DAF">
      <w:r>
        <w:rPr>
          <w:rFonts w:hint="eastAsia"/>
        </w:rPr>
        <w:t>《教学论》，李秉德，人民教育出版社</w:t>
      </w:r>
    </w:p>
    <w:p w14:paraId="3B3AC878" w14:textId="77777777" w:rsidR="002D10BF" w:rsidRDefault="009A5DAF">
      <w:r>
        <w:rPr>
          <w:rFonts w:hint="eastAsia"/>
        </w:rPr>
        <w:t>《小学课程与教学论》，蒋蓉、李金国，北京师范大学出版社</w:t>
      </w:r>
      <w:r>
        <w:rPr>
          <w:rFonts w:hint="eastAsia"/>
        </w:rPr>
        <w:t xml:space="preserve"> </w:t>
      </w:r>
    </w:p>
    <w:sectPr w:rsidR="002D10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B192" w14:textId="77777777" w:rsidR="009A5DAF" w:rsidRDefault="009A5DAF" w:rsidP="00083406">
      <w:r>
        <w:separator/>
      </w:r>
    </w:p>
  </w:endnote>
  <w:endnote w:type="continuationSeparator" w:id="0">
    <w:p w14:paraId="224B79EB" w14:textId="77777777" w:rsidR="009A5DAF" w:rsidRDefault="009A5DAF" w:rsidP="000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AAFD" w14:textId="77777777" w:rsidR="009A5DAF" w:rsidRDefault="009A5DAF" w:rsidP="00083406">
      <w:r>
        <w:separator/>
      </w:r>
    </w:p>
  </w:footnote>
  <w:footnote w:type="continuationSeparator" w:id="0">
    <w:p w14:paraId="7F155862" w14:textId="77777777" w:rsidR="009A5DAF" w:rsidRDefault="009A5DAF" w:rsidP="000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E6006"/>
    <w:multiLevelType w:val="multilevel"/>
    <w:tmpl w:val="558E6006"/>
    <w:lvl w:ilvl="0">
      <w:start w:val="1"/>
      <w:numFmt w:val="japaneseCounting"/>
      <w:lvlText w:val="第%1章"/>
      <w:lvlJc w:val="left"/>
      <w:pPr>
        <w:tabs>
          <w:tab w:val="left" w:pos="855"/>
        </w:tabs>
        <w:ind w:left="855" w:hanging="85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273209"/>
    <w:rsid w:val="00083406"/>
    <w:rsid w:val="002D10BF"/>
    <w:rsid w:val="008B7F61"/>
    <w:rsid w:val="009A5DAF"/>
    <w:rsid w:val="01B93AA2"/>
    <w:rsid w:val="02A23F65"/>
    <w:rsid w:val="05465450"/>
    <w:rsid w:val="05787419"/>
    <w:rsid w:val="06684080"/>
    <w:rsid w:val="07001779"/>
    <w:rsid w:val="0701718C"/>
    <w:rsid w:val="0795736E"/>
    <w:rsid w:val="08F476C9"/>
    <w:rsid w:val="09273209"/>
    <w:rsid w:val="0A52600B"/>
    <w:rsid w:val="0AE96CE7"/>
    <w:rsid w:val="0AFE11B5"/>
    <w:rsid w:val="0B31505F"/>
    <w:rsid w:val="0B8E692E"/>
    <w:rsid w:val="0BDC301F"/>
    <w:rsid w:val="0C313B39"/>
    <w:rsid w:val="0D156E58"/>
    <w:rsid w:val="0D8B723F"/>
    <w:rsid w:val="0DCC7C23"/>
    <w:rsid w:val="0E00435F"/>
    <w:rsid w:val="0E2B261A"/>
    <w:rsid w:val="0E43257A"/>
    <w:rsid w:val="0E525D4F"/>
    <w:rsid w:val="0F42121A"/>
    <w:rsid w:val="0F72779D"/>
    <w:rsid w:val="0FD1716E"/>
    <w:rsid w:val="104C0790"/>
    <w:rsid w:val="110A21DE"/>
    <w:rsid w:val="11705A89"/>
    <w:rsid w:val="11D24BD9"/>
    <w:rsid w:val="11F606D6"/>
    <w:rsid w:val="11F94A14"/>
    <w:rsid w:val="125353F7"/>
    <w:rsid w:val="128B550C"/>
    <w:rsid w:val="1293502F"/>
    <w:rsid w:val="12B239A9"/>
    <w:rsid w:val="160F062E"/>
    <w:rsid w:val="1775615B"/>
    <w:rsid w:val="17ED07AF"/>
    <w:rsid w:val="19AC0FEE"/>
    <w:rsid w:val="1AA56DD8"/>
    <w:rsid w:val="1AFF2D30"/>
    <w:rsid w:val="1B2A51DC"/>
    <w:rsid w:val="1B5F3793"/>
    <w:rsid w:val="1C4C4875"/>
    <w:rsid w:val="1C4F783D"/>
    <w:rsid w:val="1CDF26B5"/>
    <w:rsid w:val="1D163921"/>
    <w:rsid w:val="1DA64AEE"/>
    <w:rsid w:val="1EE231A1"/>
    <w:rsid w:val="1F2A5EC5"/>
    <w:rsid w:val="1F645C61"/>
    <w:rsid w:val="1FC37EB7"/>
    <w:rsid w:val="20046F35"/>
    <w:rsid w:val="201C5BC2"/>
    <w:rsid w:val="204120D4"/>
    <w:rsid w:val="216473F2"/>
    <w:rsid w:val="21D46848"/>
    <w:rsid w:val="22064997"/>
    <w:rsid w:val="2464575D"/>
    <w:rsid w:val="247F2A95"/>
    <w:rsid w:val="24803CAC"/>
    <w:rsid w:val="24B35192"/>
    <w:rsid w:val="25D56F33"/>
    <w:rsid w:val="25FC516C"/>
    <w:rsid w:val="272D6BE5"/>
    <w:rsid w:val="280C052D"/>
    <w:rsid w:val="282951A6"/>
    <w:rsid w:val="291922D3"/>
    <w:rsid w:val="2A4B0DA2"/>
    <w:rsid w:val="2AD23BEC"/>
    <w:rsid w:val="2BAB7ABD"/>
    <w:rsid w:val="2C3F6F4C"/>
    <w:rsid w:val="2D934889"/>
    <w:rsid w:val="2DD1114C"/>
    <w:rsid w:val="2DD20C43"/>
    <w:rsid w:val="2E1C4911"/>
    <w:rsid w:val="2F84472E"/>
    <w:rsid w:val="300B7528"/>
    <w:rsid w:val="30BA4B7A"/>
    <w:rsid w:val="316F1F5C"/>
    <w:rsid w:val="32063BB1"/>
    <w:rsid w:val="35184DF7"/>
    <w:rsid w:val="35375CBD"/>
    <w:rsid w:val="354F7F0A"/>
    <w:rsid w:val="36502F3D"/>
    <w:rsid w:val="375E1050"/>
    <w:rsid w:val="3787438C"/>
    <w:rsid w:val="38262D6C"/>
    <w:rsid w:val="386C139F"/>
    <w:rsid w:val="387512DF"/>
    <w:rsid w:val="397029AB"/>
    <w:rsid w:val="39A84ECD"/>
    <w:rsid w:val="3ACD2D65"/>
    <w:rsid w:val="3C893C23"/>
    <w:rsid w:val="3D371BD7"/>
    <w:rsid w:val="3D432C2A"/>
    <w:rsid w:val="3D922C11"/>
    <w:rsid w:val="3E5167C9"/>
    <w:rsid w:val="3EE14ABB"/>
    <w:rsid w:val="3EE76E38"/>
    <w:rsid w:val="3EED67AE"/>
    <w:rsid w:val="3F7B4EAB"/>
    <w:rsid w:val="3FE5707D"/>
    <w:rsid w:val="4107494D"/>
    <w:rsid w:val="41392569"/>
    <w:rsid w:val="413D43EC"/>
    <w:rsid w:val="4225149F"/>
    <w:rsid w:val="42A24A23"/>
    <w:rsid w:val="43057A05"/>
    <w:rsid w:val="435E314A"/>
    <w:rsid w:val="437333DE"/>
    <w:rsid w:val="43D634BD"/>
    <w:rsid w:val="44B64AC6"/>
    <w:rsid w:val="45FB0318"/>
    <w:rsid w:val="46CD45D8"/>
    <w:rsid w:val="46D15FEB"/>
    <w:rsid w:val="47396607"/>
    <w:rsid w:val="4886659D"/>
    <w:rsid w:val="48DE00EE"/>
    <w:rsid w:val="49F02BD0"/>
    <w:rsid w:val="4A531B41"/>
    <w:rsid w:val="4C6F7C94"/>
    <w:rsid w:val="4E1F1D60"/>
    <w:rsid w:val="4E6B36EB"/>
    <w:rsid w:val="4EE93E8B"/>
    <w:rsid w:val="4FD95A3A"/>
    <w:rsid w:val="514F7A2A"/>
    <w:rsid w:val="51513185"/>
    <w:rsid w:val="53E1211F"/>
    <w:rsid w:val="547E6CB3"/>
    <w:rsid w:val="548F0941"/>
    <w:rsid w:val="554E216E"/>
    <w:rsid w:val="56715D86"/>
    <w:rsid w:val="58283D5E"/>
    <w:rsid w:val="58DE3021"/>
    <w:rsid w:val="597046DD"/>
    <w:rsid w:val="59CD359B"/>
    <w:rsid w:val="5B380710"/>
    <w:rsid w:val="5B6A6695"/>
    <w:rsid w:val="5B904F48"/>
    <w:rsid w:val="5BC32413"/>
    <w:rsid w:val="5D2624FB"/>
    <w:rsid w:val="5D3A43A0"/>
    <w:rsid w:val="5DBB5AA2"/>
    <w:rsid w:val="5DCE187F"/>
    <w:rsid w:val="5E8B3ABA"/>
    <w:rsid w:val="615E0E81"/>
    <w:rsid w:val="62046746"/>
    <w:rsid w:val="63146E3B"/>
    <w:rsid w:val="640D0AA8"/>
    <w:rsid w:val="649035F5"/>
    <w:rsid w:val="64CB40DE"/>
    <w:rsid w:val="65DD4C80"/>
    <w:rsid w:val="663165C5"/>
    <w:rsid w:val="6677126C"/>
    <w:rsid w:val="669B1D14"/>
    <w:rsid w:val="66F67DE2"/>
    <w:rsid w:val="67D4748A"/>
    <w:rsid w:val="682C1C75"/>
    <w:rsid w:val="68325A74"/>
    <w:rsid w:val="69547037"/>
    <w:rsid w:val="6AB92832"/>
    <w:rsid w:val="6BD90C78"/>
    <w:rsid w:val="6C0A2A38"/>
    <w:rsid w:val="6D8A046C"/>
    <w:rsid w:val="6E401993"/>
    <w:rsid w:val="6EE415E8"/>
    <w:rsid w:val="6FC32615"/>
    <w:rsid w:val="70150F57"/>
    <w:rsid w:val="70602F0D"/>
    <w:rsid w:val="72112B09"/>
    <w:rsid w:val="72754751"/>
    <w:rsid w:val="74023A48"/>
    <w:rsid w:val="74987DD3"/>
    <w:rsid w:val="74CA41F8"/>
    <w:rsid w:val="74FE75B7"/>
    <w:rsid w:val="75031A8C"/>
    <w:rsid w:val="753854EC"/>
    <w:rsid w:val="77EF2028"/>
    <w:rsid w:val="78213B06"/>
    <w:rsid w:val="78557B0F"/>
    <w:rsid w:val="78602356"/>
    <w:rsid w:val="78701A6D"/>
    <w:rsid w:val="79C32CC6"/>
    <w:rsid w:val="7A3C340D"/>
    <w:rsid w:val="7A611017"/>
    <w:rsid w:val="7CB06FD9"/>
    <w:rsid w:val="7DD75B27"/>
    <w:rsid w:val="7DF672E5"/>
    <w:rsid w:val="7F013988"/>
    <w:rsid w:val="7F072A4C"/>
    <w:rsid w:val="7F5F32A8"/>
    <w:rsid w:val="7F771CC1"/>
    <w:rsid w:val="7F92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D0B89"/>
  <w15:docId w15:val="{61FF3C7A-9766-44E6-8ABA-DB451AA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t13">
    <w:name w:val="t13"/>
    <w:basedOn w:val="a0"/>
    <w:qFormat/>
  </w:style>
  <w:style w:type="paragraph" w:styleId="a5">
    <w:name w:val="header"/>
    <w:basedOn w:val="a"/>
    <w:link w:val="a6"/>
    <w:rsid w:val="0008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8340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08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8340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彭亮</dc:creator>
  <cp:lastModifiedBy>红娟 李</cp:lastModifiedBy>
  <cp:revision>2</cp:revision>
  <dcterms:created xsi:type="dcterms:W3CDTF">2021-06-09T15:47:00Z</dcterms:created>
  <dcterms:modified xsi:type="dcterms:W3CDTF">2024-09-30T08:11:00Z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2AFD76BD04F34848B333B26D67AB1C25</vt:lpwstr>
  </property>
</Properties>
</file>