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67DC">
      <w:pPr>
        <w:jc w:val="center"/>
        <w:rPr>
          <w:rFonts w:hint="eastAsia" w:ascii="黑体" w:hAnsi="宋体" w:eastAsia="黑体"/>
          <w:color w:val="000000"/>
          <w:sz w:val="32"/>
          <w:szCs w:val="32"/>
        </w:rPr>
      </w:pPr>
      <w:bookmarkStart w:id="0" w:name="_GoBack"/>
      <w:bookmarkEnd w:id="0"/>
      <w:r>
        <w:rPr>
          <w:rFonts w:hint="eastAsia" w:ascii="黑体" w:hAnsi="宋体" w:eastAsia="黑体"/>
          <w:color w:val="000000"/>
          <w:sz w:val="32"/>
          <w:szCs w:val="32"/>
        </w:rPr>
        <w:t>448-汉语写作与百科知识</w:t>
      </w:r>
    </w:p>
    <w:p w14:paraId="763B5437">
      <w:pPr>
        <w:jc w:val="center"/>
        <w:rPr>
          <w:rFonts w:hint="eastAsia"/>
          <w:b/>
          <w:color w:val="000000"/>
          <w:szCs w:val="21"/>
        </w:rPr>
      </w:pPr>
    </w:p>
    <w:p w14:paraId="423B0960">
      <w:pPr>
        <w:spacing w:line="400" w:lineRule="exact"/>
        <w:ind w:firstLine="420" w:firstLineChars="200"/>
        <w:rPr>
          <w:rFonts w:hint="eastAsia" w:ascii="黑体" w:eastAsia="黑体"/>
          <w:color w:val="000000"/>
          <w:szCs w:val="21"/>
        </w:rPr>
      </w:pPr>
      <w:r>
        <w:rPr>
          <w:rFonts w:hint="eastAsia" w:ascii="黑体" w:hAnsi="宋体" w:eastAsia="黑体"/>
          <w:color w:val="000000"/>
          <w:szCs w:val="21"/>
        </w:rPr>
        <w:t>一、考试目的</w:t>
      </w:r>
    </w:p>
    <w:p w14:paraId="0C63C950">
      <w:pPr>
        <w:spacing w:line="400" w:lineRule="exact"/>
        <w:ind w:firstLine="420" w:firstLineChars="200"/>
        <w:rPr>
          <w:color w:val="000000"/>
          <w:szCs w:val="21"/>
        </w:rPr>
      </w:pPr>
      <w:r>
        <w:rPr>
          <w:rFonts w:hAnsi="宋体"/>
          <w:color w:val="000000"/>
          <w:szCs w:val="21"/>
        </w:rPr>
        <w:t>本考试是全日制翻译硕士专业学位研究生</w:t>
      </w:r>
      <w:r>
        <w:rPr>
          <w:rFonts w:hint="eastAsia" w:hAnsi="宋体"/>
          <w:color w:val="000000"/>
          <w:szCs w:val="21"/>
          <w:lang w:val="en-US" w:eastAsia="zh-CN"/>
        </w:rPr>
        <w:t>招生</w:t>
      </w:r>
      <w:r>
        <w:rPr>
          <w:rFonts w:hAnsi="宋体"/>
          <w:color w:val="000000"/>
          <w:szCs w:val="21"/>
        </w:rPr>
        <w:t>考试</w:t>
      </w:r>
      <w:r>
        <w:rPr>
          <w:rFonts w:hint="eastAsia" w:hAnsi="宋体"/>
          <w:color w:val="000000"/>
          <w:szCs w:val="21"/>
          <w:lang w:val="en-US" w:eastAsia="zh-CN"/>
        </w:rPr>
        <w:t>的</w:t>
      </w:r>
      <w:r>
        <w:rPr>
          <w:rFonts w:hAnsi="宋体"/>
          <w:color w:val="000000"/>
          <w:szCs w:val="21"/>
        </w:rPr>
        <w:t>专业基础课，各语种考生统一用汉语答题。各招生院校根据考生参加本考试的成绩和其他三门考试的成绩总分来选择参加第二轮，即复试的考生。</w:t>
      </w:r>
    </w:p>
    <w:p w14:paraId="2BABBC98">
      <w:pPr>
        <w:spacing w:line="400" w:lineRule="exact"/>
        <w:rPr>
          <w:color w:val="000000"/>
          <w:szCs w:val="21"/>
        </w:rPr>
      </w:pPr>
    </w:p>
    <w:p w14:paraId="731EB7C6">
      <w:pPr>
        <w:spacing w:line="400" w:lineRule="exact"/>
        <w:ind w:firstLine="420" w:firstLineChars="200"/>
        <w:rPr>
          <w:rFonts w:hint="eastAsia" w:ascii="黑体" w:eastAsia="黑体"/>
          <w:color w:val="000000"/>
          <w:szCs w:val="21"/>
        </w:rPr>
      </w:pPr>
      <w:r>
        <w:rPr>
          <w:rFonts w:hint="eastAsia" w:ascii="黑体" w:hAnsi="宋体" w:eastAsia="黑体"/>
          <w:color w:val="000000"/>
          <w:szCs w:val="21"/>
        </w:rPr>
        <w:t>二、考试的性质与范围</w:t>
      </w:r>
    </w:p>
    <w:p w14:paraId="598C2E60">
      <w:pPr>
        <w:spacing w:line="400" w:lineRule="exact"/>
        <w:ind w:firstLine="420" w:firstLineChars="200"/>
        <w:rPr>
          <w:color w:val="000000"/>
          <w:szCs w:val="21"/>
        </w:rPr>
      </w:pPr>
      <w:r>
        <w:rPr>
          <w:rFonts w:hAnsi="宋体"/>
          <w:color w:val="000000"/>
          <w:szCs w:val="21"/>
        </w:rPr>
        <w:t>本考试是测试考生百科知识和汉语写作水平的尺度参照性水平考试。考试范围包括本大纲规定的百科知识和汉语写作水平。</w:t>
      </w:r>
    </w:p>
    <w:p w14:paraId="0CCF3B0C">
      <w:pPr>
        <w:spacing w:line="400" w:lineRule="exact"/>
        <w:rPr>
          <w:color w:val="000000"/>
          <w:szCs w:val="21"/>
        </w:rPr>
      </w:pPr>
    </w:p>
    <w:p w14:paraId="2ECBF077">
      <w:pPr>
        <w:spacing w:line="400" w:lineRule="exact"/>
        <w:ind w:firstLine="420" w:firstLineChars="200"/>
        <w:rPr>
          <w:rFonts w:hint="eastAsia" w:ascii="黑体" w:eastAsia="黑体"/>
          <w:color w:val="000000"/>
          <w:szCs w:val="21"/>
        </w:rPr>
      </w:pPr>
      <w:r>
        <w:rPr>
          <w:rFonts w:hint="eastAsia" w:ascii="黑体" w:hAnsi="宋体" w:eastAsia="黑体"/>
          <w:color w:val="000000"/>
          <w:szCs w:val="21"/>
        </w:rPr>
        <w:t>三、考试基本要求</w:t>
      </w:r>
    </w:p>
    <w:p w14:paraId="080D1017">
      <w:pPr>
        <w:spacing w:line="400" w:lineRule="exact"/>
        <w:ind w:firstLine="420" w:firstLineChars="200"/>
        <w:rPr>
          <w:color w:val="000000"/>
          <w:szCs w:val="21"/>
        </w:rPr>
      </w:pPr>
      <w:r>
        <w:rPr>
          <w:color w:val="000000"/>
          <w:szCs w:val="21"/>
        </w:rPr>
        <w:t>1</w:t>
      </w:r>
      <w:r>
        <w:rPr>
          <w:rFonts w:hAnsi="宋体"/>
          <w:color w:val="000000"/>
          <w:szCs w:val="21"/>
        </w:rPr>
        <w:t>．具备一定中外文化，以及政治经济法律等方面的背景知识。</w:t>
      </w:r>
    </w:p>
    <w:p w14:paraId="52D2808F">
      <w:pPr>
        <w:spacing w:line="400" w:lineRule="exact"/>
        <w:ind w:firstLine="420" w:firstLineChars="200"/>
        <w:rPr>
          <w:color w:val="000000"/>
          <w:szCs w:val="21"/>
        </w:rPr>
      </w:pPr>
      <w:r>
        <w:rPr>
          <w:color w:val="000000"/>
          <w:szCs w:val="21"/>
        </w:rPr>
        <w:t>2</w:t>
      </w:r>
      <w:r>
        <w:rPr>
          <w:rFonts w:hAnsi="宋体"/>
          <w:color w:val="000000"/>
          <w:szCs w:val="21"/>
        </w:rPr>
        <w:t>．对作为母语（</w:t>
      </w:r>
      <w:r>
        <w:rPr>
          <w:color w:val="000000"/>
          <w:szCs w:val="21"/>
        </w:rPr>
        <w:t>A</w:t>
      </w:r>
      <w:r>
        <w:rPr>
          <w:rFonts w:hAnsi="宋体"/>
          <w:color w:val="000000"/>
          <w:szCs w:val="21"/>
        </w:rPr>
        <w:t>语言）的现代汉语有较强的基本功。</w:t>
      </w:r>
    </w:p>
    <w:p w14:paraId="6CDF9F44">
      <w:pPr>
        <w:spacing w:line="400" w:lineRule="exact"/>
        <w:ind w:firstLine="420" w:firstLineChars="200"/>
        <w:rPr>
          <w:color w:val="000000"/>
          <w:szCs w:val="21"/>
        </w:rPr>
      </w:pPr>
      <w:r>
        <w:rPr>
          <w:color w:val="000000"/>
          <w:szCs w:val="21"/>
        </w:rPr>
        <w:t>3</w:t>
      </w:r>
      <w:r>
        <w:rPr>
          <w:rFonts w:hAnsi="宋体"/>
          <w:color w:val="000000"/>
          <w:szCs w:val="21"/>
        </w:rPr>
        <w:t>．具备较强的现代汉语写作能力。</w:t>
      </w:r>
    </w:p>
    <w:p w14:paraId="197FF0E6">
      <w:pPr>
        <w:spacing w:line="400" w:lineRule="exact"/>
        <w:rPr>
          <w:color w:val="000000"/>
          <w:szCs w:val="21"/>
        </w:rPr>
      </w:pPr>
    </w:p>
    <w:p w14:paraId="4E2DC913">
      <w:pPr>
        <w:spacing w:line="400" w:lineRule="exact"/>
        <w:ind w:firstLine="420" w:firstLineChars="200"/>
        <w:rPr>
          <w:rFonts w:hint="eastAsia" w:ascii="黑体" w:eastAsia="黑体"/>
          <w:color w:val="000000"/>
          <w:szCs w:val="21"/>
        </w:rPr>
      </w:pPr>
      <w:r>
        <w:rPr>
          <w:rFonts w:hint="eastAsia" w:ascii="黑体" w:hAnsi="宋体" w:eastAsia="黑体"/>
          <w:color w:val="000000"/>
          <w:szCs w:val="21"/>
        </w:rPr>
        <w:t>四、考试形式</w:t>
      </w:r>
    </w:p>
    <w:p w14:paraId="03CF5917">
      <w:pPr>
        <w:spacing w:line="400" w:lineRule="exact"/>
        <w:ind w:firstLine="420" w:firstLineChars="200"/>
        <w:rPr>
          <w:color w:val="000000"/>
          <w:szCs w:val="21"/>
        </w:rPr>
      </w:pPr>
      <w:r>
        <w:rPr>
          <w:rFonts w:hAnsi="宋体"/>
          <w:color w:val="000000"/>
          <w:szCs w:val="21"/>
        </w:rPr>
        <w:t>本考试采取客观试题与主观试题相结合，单项技能测试与综合技能测试相结合的方法，强调考生的百科知识和汉语写作能力。试题分类参见</w:t>
      </w:r>
      <w:r>
        <w:rPr>
          <w:rFonts w:hint="eastAsia"/>
          <w:color w:val="000000"/>
          <w:szCs w:val="21"/>
        </w:rPr>
        <w:t>“</w:t>
      </w:r>
      <w:r>
        <w:rPr>
          <w:rFonts w:hAnsi="宋体"/>
          <w:color w:val="000000"/>
          <w:szCs w:val="21"/>
        </w:rPr>
        <w:t>考试内容一览表</w:t>
      </w:r>
      <w:r>
        <w:rPr>
          <w:rFonts w:hint="eastAsia"/>
          <w:color w:val="000000"/>
          <w:szCs w:val="21"/>
        </w:rPr>
        <w:t>”</w:t>
      </w:r>
      <w:r>
        <w:rPr>
          <w:rFonts w:hAnsi="宋体"/>
          <w:color w:val="000000"/>
          <w:szCs w:val="21"/>
        </w:rPr>
        <w:t>。</w:t>
      </w:r>
    </w:p>
    <w:p w14:paraId="63522E20">
      <w:pPr>
        <w:spacing w:line="400" w:lineRule="exact"/>
        <w:rPr>
          <w:color w:val="000000"/>
          <w:szCs w:val="21"/>
        </w:rPr>
      </w:pPr>
    </w:p>
    <w:p w14:paraId="024DE2C4">
      <w:pPr>
        <w:spacing w:line="400" w:lineRule="exact"/>
        <w:ind w:firstLine="420" w:firstLineChars="200"/>
        <w:rPr>
          <w:rFonts w:hint="eastAsia" w:ascii="黑体" w:eastAsia="黑体"/>
          <w:color w:val="000000"/>
          <w:szCs w:val="21"/>
        </w:rPr>
      </w:pPr>
      <w:r>
        <w:rPr>
          <w:rFonts w:hint="eastAsia" w:ascii="黑体" w:hAnsi="宋体" w:eastAsia="黑体"/>
          <w:color w:val="000000"/>
          <w:szCs w:val="21"/>
        </w:rPr>
        <w:t>五、考试内容</w:t>
      </w:r>
    </w:p>
    <w:p w14:paraId="392B3D9E">
      <w:pPr>
        <w:spacing w:line="400" w:lineRule="exact"/>
        <w:ind w:firstLine="420" w:firstLineChars="200"/>
        <w:rPr>
          <w:color w:val="000000"/>
          <w:szCs w:val="21"/>
        </w:rPr>
      </w:pPr>
      <w:r>
        <w:rPr>
          <w:rFonts w:hAnsi="宋体"/>
          <w:color w:val="000000"/>
          <w:szCs w:val="21"/>
        </w:rPr>
        <w:t>本考试包括三个部分：百科知识、应用文写作、命题作文。总分</w:t>
      </w:r>
      <w:r>
        <w:rPr>
          <w:color w:val="000000"/>
          <w:szCs w:val="21"/>
        </w:rPr>
        <w:t>150</w:t>
      </w:r>
      <w:r>
        <w:rPr>
          <w:rFonts w:hAnsi="宋体"/>
          <w:color w:val="000000"/>
          <w:szCs w:val="21"/>
        </w:rPr>
        <w:t>分。</w:t>
      </w:r>
    </w:p>
    <w:p w14:paraId="48648036">
      <w:pPr>
        <w:spacing w:line="400" w:lineRule="exact"/>
        <w:rPr>
          <w:rFonts w:ascii="宋体" w:hAnsi="宋体"/>
          <w:color w:val="000000"/>
          <w:szCs w:val="21"/>
        </w:rPr>
      </w:pPr>
    </w:p>
    <w:p w14:paraId="13F773CA">
      <w:pPr>
        <w:spacing w:line="400" w:lineRule="exact"/>
        <w:jc w:val="center"/>
        <w:rPr>
          <w:rFonts w:hint="eastAsia" w:ascii="宋体" w:hAnsi="宋体"/>
          <w:b/>
          <w:color w:val="000000"/>
          <w:szCs w:val="21"/>
        </w:rPr>
      </w:pPr>
      <w:r>
        <w:rPr>
          <w:rFonts w:ascii="宋体" w:hAnsi="宋体"/>
          <w:b/>
          <w:color w:val="000000"/>
          <w:szCs w:val="21"/>
        </w:rPr>
        <w:t>I. 百科</w:t>
      </w:r>
      <w:r>
        <w:rPr>
          <w:rFonts w:hint="eastAsia" w:ascii="宋体" w:hAnsi="宋体"/>
          <w:b/>
          <w:color w:val="000000"/>
          <w:szCs w:val="21"/>
        </w:rPr>
        <w:t>知识</w:t>
      </w:r>
    </w:p>
    <w:p w14:paraId="37BF1781">
      <w:pPr>
        <w:spacing w:line="400" w:lineRule="exact"/>
        <w:ind w:firstLine="420" w:firstLineChars="200"/>
        <w:rPr>
          <w:color w:val="000000"/>
          <w:szCs w:val="21"/>
        </w:rPr>
      </w:pPr>
      <w:r>
        <w:rPr>
          <w:color w:val="000000"/>
          <w:szCs w:val="21"/>
        </w:rPr>
        <w:t>1</w:t>
      </w:r>
      <w:r>
        <w:rPr>
          <w:rFonts w:hAnsi="宋体"/>
          <w:color w:val="000000"/>
          <w:szCs w:val="21"/>
        </w:rPr>
        <w:t>．考试要求</w:t>
      </w:r>
    </w:p>
    <w:p w14:paraId="406040D9">
      <w:pPr>
        <w:spacing w:line="400" w:lineRule="exact"/>
        <w:ind w:firstLine="420" w:firstLineChars="200"/>
        <w:rPr>
          <w:color w:val="000000"/>
          <w:szCs w:val="21"/>
        </w:rPr>
      </w:pPr>
      <w:r>
        <w:rPr>
          <w:rFonts w:hAnsi="宋体"/>
          <w:color w:val="000000"/>
          <w:szCs w:val="21"/>
        </w:rPr>
        <w:t>要求考生对中外文化、国内国际政治经济法律以及中外人文历史地理等方面有一定的了解。</w:t>
      </w:r>
    </w:p>
    <w:p w14:paraId="17292BEF">
      <w:pPr>
        <w:spacing w:line="400" w:lineRule="exact"/>
        <w:ind w:firstLine="420" w:firstLineChars="200"/>
        <w:rPr>
          <w:color w:val="000000"/>
          <w:szCs w:val="21"/>
        </w:rPr>
      </w:pPr>
      <w:r>
        <w:rPr>
          <w:color w:val="000000"/>
          <w:szCs w:val="21"/>
        </w:rPr>
        <w:t>2</w:t>
      </w:r>
      <w:r>
        <w:rPr>
          <w:rFonts w:hAnsi="宋体"/>
          <w:color w:val="000000"/>
          <w:szCs w:val="21"/>
        </w:rPr>
        <w:t>．题型</w:t>
      </w:r>
    </w:p>
    <w:p w14:paraId="06C541EA">
      <w:pPr>
        <w:spacing w:line="400" w:lineRule="exact"/>
        <w:ind w:firstLine="420" w:firstLineChars="200"/>
        <w:rPr>
          <w:color w:val="000000"/>
          <w:szCs w:val="21"/>
        </w:rPr>
      </w:pPr>
      <w:r>
        <w:rPr>
          <w:color w:val="000000"/>
          <w:szCs w:val="21"/>
        </w:rPr>
        <w:t>要求考生解释出现在不同主题的短文中涉及上述内容的名词。</w:t>
      </w:r>
      <w:r>
        <w:rPr>
          <w:rFonts w:hAnsi="宋体"/>
          <w:color w:val="000000"/>
          <w:szCs w:val="21"/>
        </w:rPr>
        <w:t>总分</w:t>
      </w:r>
      <w:r>
        <w:rPr>
          <w:color w:val="000000"/>
          <w:szCs w:val="21"/>
        </w:rPr>
        <w:t>50</w:t>
      </w:r>
      <w:r>
        <w:rPr>
          <w:rFonts w:hAnsi="宋体"/>
          <w:color w:val="000000"/>
          <w:szCs w:val="21"/>
        </w:rPr>
        <w:t>分。</w:t>
      </w:r>
    </w:p>
    <w:p w14:paraId="73DA0B9B">
      <w:pPr>
        <w:spacing w:line="400" w:lineRule="exact"/>
        <w:rPr>
          <w:rFonts w:hint="eastAsia" w:ascii="宋体" w:hAnsi="宋体"/>
          <w:color w:val="000000"/>
          <w:szCs w:val="21"/>
        </w:rPr>
      </w:pPr>
    </w:p>
    <w:p w14:paraId="049EAE0D">
      <w:pPr>
        <w:spacing w:line="400" w:lineRule="exact"/>
        <w:rPr>
          <w:rFonts w:hint="eastAsia" w:ascii="宋体" w:hAnsi="宋体"/>
          <w:color w:val="000000"/>
          <w:szCs w:val="21"/>
        </w:rPr>
      </w:pPr>
    </w:p>
    <w:p w14:paraId="064B96F9">
      <w:pPr>
        <w:spacing w:line="400" w:lineRule="exact"/>
        <w:jc w:val="center"/>
        <w:rPr>
          <w:rFonts w:hint="eastAsia" w:ascii="宋体" w:hAnsi="宋体"/>
          <w:b/>
          <w:color w:val="000000"/>
          <w:szCs w:val="21"/>
        </w:rPr>
      </w:pPr>
      <w:r>
        <w:rPr>
          <w:rFonts w:hint="eastAsia" w:ascii="宋体" w:hAnsi="宋体"/>
          <w:b/>
          <w:color w:val="000000"/>
          <w:szCs w:val="21"/>
        </w:rPr>
        <w:t>II</w:t>
      </w:r>
      <w:r>
        <w:rPr>
          <w:rFonts w:ascii="宋体" w:hAnsi="宋体"/>
          <w:b/>
          <w:color w:val="000000"/>
          <w:szCs w:val="21"/>
        </w:rPr>
        <w:t xml:space="preserve">. </w:t>
      </w:r>
      <w:r>
        <w:rPr>
          <w:rFonts w:hint="eastAsia" w:ascii="宋体" w:hAnsi="宋体"/>
          <w:b/>
          <w:color w:val="000000"/>
          <w:szCs w:val="21"/>
        </w:rPr>
        <w:t>应用文写作</w:t>
      </w:r>
    </w:p>
    <w:p w14:paraId="25739CCE">
      <w:pPr>
        <w:spacing w:line="400" w:lineRule="exact"/>
        <w:ind w:firstLine="420" w:firstLineChars="200"/>
        <w:rPr>
          <w:color w:val="000000"/>
          <w:szCs w:val="21"/>
        </w:rPr>
      </w:pPr>
      <w:r>
        <w:rPr>
          <w:color w:val="000000"/>
          <w:szCs w:val="21"/>
        </w:rPr>
        <w:t>1</w:t>
      </w:r>
      <w:r>
        <w:rPr>
          <w:rFonts w:hAnsi="宋体"/>
          <w:color w:val="000000"/>
          <w:szCs w:val="21"/>
        </w:rPr>
        <w:t>．考试要求</w:t>
      </w:r>
    </w:p>
    <w:p w14:paraId="1E16A685">
      <w:pPr>
        <w:spacing w:line="400" w:lineRule="exact"/>
        <w:ind w:firstLine="420" w:firstLineChars="200"/>
        <w:rPr>
          <w:color w:val="000000"/>
          <w:szCs w:val="21"/>
        </w:rPr>
      </w:pPr>
      <w:r>
        <w:rPr>
          <w:rFonts w:hAnsi="宋体"/>
          <w:color w:val="000000"/>
          <w:szCs w:val="21"/>
        </w:rPr>
        <w:t>该部分要求考生根据所提供的信息和场景写出一篇</w:t>
      </w:r>
      <w:r>
        <w:rPr>
          <w:color w:val="000000"/>
          <w:szCs w:val="21"/>
        </w:rPr>
        <w:t>450</w:t>
      </w:r>
      <w:r>
        <w:rPr>
          <w:rFonts w:hAnsi="宋体"/>
          <w:color w:val="000000"/>
          <w:szCs w:val="21"/>
        </w:rPr>
        <w:t>词左右的应用文，体裁包括说明书、会议通知、商务信函、备忘录、广告等，要求言简意赅，凸显专业性、技术性和实用性。</w:t>
      </w:r>
    </w:p>
    <w:p w14:paraId="19507254">
      <w:pPr>
        <w:spacing w:line="400" w:lineRule="exact"/>
        <w:ind w:firstLine="420" w:firstLineChars="200"/>
        <w:rPr>
          <w:color w:val="000000"/>
          <w:szCs w:val="21"/>
        </w:rPr>
      </w:pPr>
      <w:r>
        <w:rPr>
          <w:color w:val="000000"/>
          <w:szCs w:val="21"/>
        </w:rPr>
        <w:t>2</w:t>
      </w:r>
      <w:r>
        <w:rPr>
          <w:rFonts w:hAnsi="宋体"/>
          <w:color w:val="000000"/>
          <w:szCs w:val="21"/>
        </w:rPr>
        <w:t>．题型</w:t>
      </w:r>
    </w:p>
    <w:p w14:paraId="2D02F5D2">
      <w:pPr>
        <w:spacing w:line="400" w:lineRule="exact"/>
        <w:ind w:firstLine="420" w:firstLineChars="200"/>
        <w:rPr>
          <w:color w:val="000000"/>
          <w:szCs w:val="21"/>
        </w:rPr>
      </w:pPr>
      <w:r>
        <w:rPr>
          <w:rFonts w:hAnsi="宋体"/>
          <w:color w:val="000000"/>
          <w:szCs w:val="21"/>
        </w:rPr>
        <w:t>试卷提供应用文写作的信息、场景及写作要求。共计</w:t>
      </w:r>
      <w:r>
        <w:rPr>
          <w:color w:val="000000"/>
          <w:szCs w:val="21"/>
        </w:rPr>
        <w:t>40</w:t>
      </w:r>
      <w:r>
        <w:rPr>
          <w:rFonts w:hAnsi="宋体"/>
          <w:color w:val="000000"/>
          <w:szCs w:val="21"/>
        </w:rPr>
        <w:t>分。</w:t>
      </w:r>
    </w:p>
    <w:p w14:paraId="46754BBC">
      <w:pPr>
        <w:spacing w:line="400" w:lineRule="exact"/>
        <w:rPr>
          <w:rFonts w:hint="eastAsia" w:ascii="宋体" w:hAnsi="宋体"/>
          <w:color w:val="000000"/>
          <w:szCs w:val="21"/>
        </w:rPr>
      </w:pPr>
    </w:p>
    <w:p w14:paraId="475E3E31">
      <w:pPr>
        <w:spacing w:line="400" w:lineRule="exact"/>
        <w:jc w:val="center"/>
        <w:rPr>
          <w:rFonts w:ascii="宋体" w:hAnsi="宋体"/>
          <w:b/>
          <w:color w:val="000000"/>
          <w:szCs w:val="21"/>
        </w:rPr>
      </w:pPr>
      <w:r>
        <w:rPr>
          <w:rFonts w:hint="eastAsia" w:ascii="宋体" w:hAnsi="宋体"/>
          <w:b/>
          <w:color w:val="000000"/>
          <w:szCs w:val="21"/>
        </w:rPr>
        <w:t>III</w:t>
      </w:r>
      <w:r>
        <w:rPr>
          <w:rFonts w:ascii="宋体" w:hAnsi="宋体"/>
          <w:b/>
          <w:color w:val="000000"/>
          <w:szCs w:val="21"/>
        </w:rPr>
        <w:t xml:space="preserve">. </w:t>
      </w:r>
      <w:r>
        <w:rPr>
          <w:rFonts w:hint="eastAsia" w:ascii="宋体" w:hAnsi="宋体"/>
          <w:b/>
          <w:color w:val="000000"/>
          <w:szCs w:val="21"/>
        </w:rPr>
        <w:t>命题作文</w:t>
      </w:r>
    </w:p>
    <w:p w14:paraId="2BDBAEFB">
      <w:pPr>
        <w:spacing w:line="400" w:lineRule="exact"/>
        <w:ind w:firstLine="420" w:firstLineChars="200"/>
        <w:rPr>
          <w:color w:val="000000"/>
          <w:szCs w:val="21"/>
        </w:rPr>
      </w:pPr>
      <w:r>
        <w:rPr>
          <w:color w:val="000000"/>
          <w:szCs w:val="21"/>
        </w:rPr>
        <w:t xml:space="preserve">1.  </w:t>
      </w:r>
      <w:r>
        <w:rPr>
          <w:rFonts w:hAnsi="宋体"/>
          <w:color w:val="000000"/>
          <w:szCs w:val="21"/>
        </w:rPr>
        <w:t>考试要求</w:t>
      </w:r>
    </w:p>
    <w:p w14:paraId="3A8CAC32">
      <w:pPr>
        <w:spacing w:line="400" w:lineRule="exact"/>
        <w:ind w:firstLine="420" w:firstLineChars="200"/>
        <w:rPr>
          <w:color w:val="000000"/>
          <w:szCs w:val="21"/>
        </w:rPr>
      </w:pPr>
      <w:r>
        <w:rPr>
          <w:rFonts w:hAnsi="宋体"/>
          <w:color w:val="000000"/>
          <w:szCs w:val="21"/>
        </w:rPr>
        <w:t>考生应能根据所给题目及要求写出一篇不少于</w:t>
      </w:r>
      <w:r>
        <w:rPr>
          <w:color w:val="000000"/>
          <w:szCs w:val="21"/>
        </w:rPr>
        <w:t>800</w:t>
      </w:r>
      <w:r>
        <w:rPr>
          <w:rFonts w:hAnsi="宋体"/>
          <w:color w:val="000000"/>
          <w:szCs w:val="21"/>
        </w:rPr>
        <w:t>词的现代汉语短文。体裁可以是说明文、议论文或应用文。文字要求通顺，用词得体，结构合理，文体恰当，文笔优美。</w:t>
      </w:r>
    </w:p>
    <w:p w14:paraId="6CA4EA16">
      <w:pPr>
        <w:spacing w:line="400" w:lineRule="exact"/>
        <w:ind w:firstLine="420" w:firstLineChars="200"/>
        <w:rPr>
          <w:color w:val="000000"/>
          <w:szCs w:val="21"/>
        </w:rPr>
      </w:pPr>
      <w:r>
        <w:rPr>
          <w:color w:val="000000"/>
          <w:szCs w:val="21"/>
        </w:rPr>
        <w:t>2</w:t>
      </w:r>
      <w:r>
        <w:rPr>
          <w:rFonts w:hAnsi="宋体"/>
          <w:color w:val="000000"/>
          <w:szCs w:val="21"/>
        </w:rPr>
        <w:t>．题型</w:t>
      </w:r>
    </w:p>
    <w:p w14:paraId="6A52DF12">
      <w:pPr>
        <w:spacing w:line="400" w:lineRule="exact"/>
        <w:ind w:firstLine="420" w:firstLineChars="200"/>
        <w:rPr>
          <w:color w:val="000000"/>
          <w:szCs w:val="21"/>
        </w:rPr>
      </w:pPr>
      <w:r>
        <w:rPr>
          <w:rFonts w:hAnsi="宋体"/>
          <w:color w:val="000000"/>
          <w:szCs w:val="21"/>
        </w:rPr>
        <w:t>试卷给出情景和题目，由考生根据提示写作。共计</w:t>
      </w:r>
      <w:r>
        <w:rPr>
          <w:color w:val="000000"/>
          <w:szCs w:val="21"/>
        </w:rPr>
        <w:t>60</w:t>
      </w:r>
      <w:r>
        <w:rPr>
          <w:rFonts w:hAnsi="宋体"/>
          <w:color w:val="000000"/>
          <w:szCs w:val="21"/>
        </w:rPr>
        <w:t>分。</w:t>
      </w:r>
    </w:p>
    <w:p w14:paraId="688B5B15">
      <w:pPr>
        <w:spacing w:line="400" w:lineRule="exact"/>
        <w:rPr>
          <w:rFonts w:hint="eastAsia" w:ascii="宋体" w:hAnsi="宋体"/>
          <w:color w:val="000000"/>
          <w:szCs w:val="21"/>
        </w:rPr>
      </w:pPr>
    </w:p>
    <w:p w14:paraId="2C43C0DE">
      <w:pPr>
        <w:spacing w:line="400" w:lineRule="exact"/>
        <w:jc w:val="center"/>
        <w:rPr>
          <w:rFonts w:hint="eastAsia" w:ascii="宋体" w:hAnsi="宋体"/>
          <w:b/>
          <w:color w:val="000000"/>
          <w:szCs w:val="21"/>
        </w:rPr>
      </w:pPr>
      <w:r>
        <w:rPr>
          <w:rFonts w:ascii="宋体" w:hAnsi="宋体"/>
          <w:b/>
          <w:color w:val="000000"/>
          <w:szCs w:val="21"/>
        </w:rPr>
        <w:t>答题和计分</w:t>
      </w:r>
    </w:p>
    <w:p w14:paraId="6E284AB0">
      <w:pPr>
        <w:spacing w:line="400" w:lineRule="exact"/>
        <w:ind w:firstLine="420" w:firstLineChars="200"/>
        <w:rPr>
          <w:rFonts w:hint="eastAsia" w:ascii="宋体" w:hAnsi="宋体"/>
          <w:color w:val="000000"/>
          <w:szCs w:val="21"/>
        </w:rPr>
      </w:pPr>
      <w:r>
        <w:rPr>
          <w:rFonts w:hint="eastAsia" w:ascii="宋体" w:hAnsi="宋体"/>
          <w:color w:val="000000"/>
          <w:szCs w:val="21"/>
        </w:rPr>
        <w:t>要求考生用钢笔或圆珠笔做在答题卷上。</w:t>
      </w:r>
    </w:p>
    <w:p w14:paraId="4C807C5F">
      <w:pPr>
        <w:spacing w:line="400" w:lineRule="exact"/>
        <w:rPr>
          <w:rFonts w:hint="eastAsia" w:ascii="宋体" w:hAnsi="宋体"/>
          <w:color w:val="000000"/>
          <w:szCs w:val="21"/>
        </w:rPr>
      </w:pPr>
    </w:p>
    <w:p w14:paraId="3CD15908">
      <w:pPr>
        <w:spacing w:line="400" w:lineRule="exact"/>
        <w:jc w:val="center"/>
        <w:rPr>
          <w:rFonts w:hint="eastAsia" w:ascii="宋体" w:hAnsi="宋体"/>
          <w:b/>
          <w:color w:val="000000"/>
          <w:szCs w:val="21"/>
        </w:rPr>
      </w:pPr>
      <w:r>
        <w:rPr>
          <w:rFonts w:hint="eastAsia" w:ascii="宋体" w:hAnsi="宋体"/>
          <w:b/>
          <w:color w:val="000000"/>
          <w:szCs w:val="21"/>
        </w:rPr>
        <w:t>《汉语写作与百科知识》考试内容一览表</w:t>
      </w:r>
    </w:p>
    <w:p w14:paraId="5FA417AA">
      <w:pPr>
        <w:spacing w:line="400" w:lineRule="exact"/>
        <w:jc w:val="center"/>
        <w:rPr>
          <w:rFonts w:hint="eastAsia" w:ascii="宋体" w:hAnsi="宋体"/>
          <w:color w:val="000000"/>
          <w:szCs w:val="21"/>
        </w:rPr>
      </w:pPr>
    </w:p>
    <w:tbl>
      <w:tblPr>
        <w:tblStyle w:val="2"/>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826"/>
        <w:gridCol w:w="5910"/>
      </w:tblGrid>
      <w:tr w14:paraId="551E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694" w:type="dxa"/>
            <w:noWrap w:val="0"/>
            <w:vAlign w:val="center"/>
          </w:tcPr>
          <w:p w14:paraId="64127A40">
            <w:pPr>
              <w:spacing w:line="400" w:lineRule="exact"/>
              <w:jc w:val="center"/>
              <w:rPr>
                <w:rFonts w:hint="eastAsia" w:ascii="黑体" w:eastAsia="黑体"/>
                <w:color w:val="000000"/>
                <w:szCs w:val="21"/>
              </w:rPr>
            </w:pPr>
            <w:r>
              <w:rPr>
                <w:rFonts w:hint="eastAsia" w:ascii="黑体" w:hAnsi="宋体" w:eastAsia="黑体"/>
                <w:color w:val="000000"/>
                <w:szCs w:val="21"/>
              </w:rPr>
              <w:t>序号</w:t>
            </w:r>
          </w:p>
        </w:tc>
        <w:tc>
          <w:tcPr>
            <w:tcW w:w="1826" w:type="dxa"/>
            <w:noWrap w:val="0"/>
            <w:vAlign w:val="center"/>
          </w:tcPr>
          <w:p w14:paraId="59FDA6F1">
            <w:pPr>
              <w:spacing w:line="400" w:lineRule="exact"/>
              <w:jc w:val="center"/>
              <w:rPr>
                <w:rFonts w:hint="eastAsia" w:ascii="黑体" w:eastAsia="黑体"/>
                <w:color w:val="000000"/>
                <w:szCs w:val="21"/>
              </w:rPr>
            </w:pPr>
            <w:r>
              <w:rPr>
                <w:rFonts w:hint="eastAsia" w:ascii="黑体" w:hAnsi="宋体" w:eastAsia="黑体"/>
                <w:color w:val="000000"/>
                <w:szCs w:val="21"/>
              </w:rPr>
              <w:t>题型</w:t>
            </w:r>
          </w:p>
        </w:tc>
        <w:tc>
          <w:tcPr>
            <w:tcW w:w="5910" w:type="dxa"/>
            <w:noWrap w:val="0"/>
            <w:vAlign w:val="center"/>
          </w:tcPr>
          <w:p w14:paraId="599843CD">
            <w:pPr>
              <w:spacing w:line="400" w:lineRule="exact"/>
              <w:jc w:val="center"/>
              <w:rPr>
                <w:rFonts w:hint="eastAsia" w:ascii="黑体" w:eastAsia="黑体"/>
                <w:color w:val="000000"/>
                <w:szCs w:val="21"/>
              </w:rPr>
            </w:pPr>
            <w:r>
              <w:rPr>
                <w:rFonts w:hint="eastAsia" w:ascii="黑体" w:hAnsi="宋体" w:eastAsia="黑体"/>
                <w:color w:val="000000"/>
                <w:szCs w:val="21"/>
              </w:rPr>
              <w:t>题量</w:t>
            </w:r>
          </w:p>
        </w:tc>
      </w:tr>
      <w:tr w14:paraId="6034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4" w:type="dxa"/>
            <w:noWrap w:val="0"/>
            <w:vAlign w:val="center"/>
          </w:tcPr>
          <w:p w14:paraId="7E4A3597">
            <w:pPr>
              <w:spacing w:line="400" w:lineRule="exact"/>
              <w:jc w:val="center"/>
              <w:rPr>
                <w:color w:val="000000"/>
                <w:szCs w:val="21"/>
              </w:rPr>
            </w:pPr>
            <w:r>
              <w:rPr>
                <w:color w:val="000000"/>
                <w:szCs w:val="21"/>
              </w:rPr>
              <w:t>1</w:t>
            </w:r>
          </w:p>
        </w:tc>
        <w:tc>
          <w:tcPr>
            <w:tcW w:w="1826" w:type="dxa"/>
            <w:noWrap w:val="0"/>
            <w:vAlign w:val="center"/>
          </w:tcPr>
          <w:p w14:paraId="53849454">
            <w:pPr>
              <w:spacing w:line="400" w:lineRule="exact"/>
              <w:jc w:val="center"/>
              <w:rPr>
                <w:color w:val="000000"/>
                <w:szCs w:val="21"/>
              </w:rPr>
            </w:pPr>
            <w:r>
              <w:rPr>
                <w:rFonts w:hAnsi="宋体"/>
                <w:color w:val="000000"/>
                <w:szCs w:val="21"/>
              </w:rPr>
              <w:t>百科知识</w:t>
            </w:r>
          </w:p>
        </w:tc>
        <w:tc>
          <w:tcPr>
            <w:tcW w:w="5910" w:type="dxa"/>
            <w:noWrap w:val="0"/>
            <w:vAlign w:val="center"/>
          </w:tcPr>
          <w:p w14:paraId="359D5960">
            <w:pPr>
              <w:spacing w:line="400" w:lineRule="exact"/>
              <w:jc w:val="center"/>
              <w:rPr>
                <w:rFonts w:hint="eastAsia"/>
                <w:color w:val="000000"/>
                <w:szCs w:val="21"/>
              </w:rPr>
            </w:pPr>
            <w:r>
              <w:rPr>
                <w:rFonts w:hint="eastAsia"/>
                <w:color w:val="000000"/>
                <w:szCs w:val="21"/>
                <w:lang w:val="en-US" w:eastAsia="zh-CN"/>
              </w:rPr>
              <w:t>约</w:t>
            </w:r>
            <w:r>
              <w:rPr>
                <w:color w:val="000000"/>
                <w:szCs w:val="21"/>
              </w:rPr>
              <w:t>25个</w:t>
            </w:r>
            <w:r>
              <w:rPr>
                <w:rFonts w:hint="eastAsia"/>
                <w:color w:val="000000"/>
                <w:szCs w:val="21"/>
              </w:rPr>
              <w:t>名词</w:t>
            </w:r>
            <w:r>
              <w:rPr>
                <w:rFonts w:hint="eastAsia" w:hAnsi="宋体"/>
                <w:color w:val="000000"/>
                <w:szCs w:val="21"/>
              </w:rPr>
              <w:t>解释</w:t>
            </w:r>
          </w:p>
        </w:tc>
      </w:tr>
      <w:tr w14:paraId="2E10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4" w:type="dxa"/>
            <w:noWrap w:val="0"/>
            <w:vAlign w:val="center"/>
          </w:tcPr>
          <w:p w14:paraId="79E8D79F">
            <w:pPr>
              <w:spacing w:line="400" w:lineRule="exact"/>
              <w:jc w:val="center"/>
              <w:rPr>
                <w:color w:val="000000"/>
                <w:szCs w:val="21"/>
              </w:rPr>
            </w:pPr>
            <w:r>
              <w:rPr>
                <w:color w:val="000000"/>
                <w:szCs w:val="21"/>
              </w:rPr>
              <w:t>2</w:t>
            </w:r>
          </w:p>
        </w:tc>
        <w:tc>
          <w:tcPr>
            <w:tcW w:w="1826" w:type="dxa"/>
            <w:noWrap w:val="0"/>
            <w:vAlign w:val="center"/>
          </w:tcPr>
          <w:p w14:paraId="137E2EC4">
            <w:pPr>
              <w:spacing w:line="400" w:lineRule="exact"/>
              <w:jc w:val="center"/>
              <w:rPr>
                <w:color w:val="000000"/>
                <w:szCs w:val="21"/>
              </w:rPr>
            </w:pPr>
            <w:r>
              <w:rPr>
                <w:rFonts w:hAnsi="宋体"/>
                <w:color w:val="000000"/>
                <w:szCs w:val="21"/>
              </w:rPr>
              <w:t>应用文写作</w:t>
            </w:r>
          </w:p>
        </w:tc>
        <w:tc>
          <w:tcPr>
            <w:tcW w:w="5910" w:type="dxa"/>
            <w:noWrap w:val="0"/>
            <w:vAlign w:val="center"/>
          </w:tcPr>
          <w:p w14:paraId="2F64342B">
            <w:pPr>
              <w:spacing w:line="400" w:lineRule="exact"/>
              <w:jc w:val="center"/>
              <w:rPr>
                <w:color w:val="000000"/>
                <w:szCs w:val="21"/>
              </w:rPr>
            </w:pPr>
            <w:r>
              <w:rPr>
                <w:rFonts w:hAnsi="宋体"/>
                <w:color w:val="000000"/>
                <w:szCs w:val="21"/>
              </w:rPr>
              <w:t>一段应用文体文章，约</w:t>
            </w:r>
            <w:r>
              <w:rPr>
                <w:color w:val="000000"/>
                <w:szCs w:val="21"/>
              </w:rPr>
              <w:t>450</w:t>
            </w:r>
            <w:r>
              <w:rPr>
                <w:rFonts w:hAnsi="宋体"/>
                <w:color w:val="000000"/>
                <w:szCs w:val="21"/>
              </w:rPr>
              <w:t>个汉字</w:t>
            </w:r>
          </w:p>
        </w:tc>
      </w:tr>
      <w:tr w14:paraId="7F25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94" w:type="dxa"/>
            <w:noWrap w:val="0"/>
            <w:vAlign w:val="center"/>
          </w:tcPr>
          <w:p w14:paraId="07747A4D">
            <w:pPr>
              <w:spacing w:line="400" w:lineRule="exact"/>
              <w:jc w:val="center"/>
              <w:rPr>
                <w:rFonts w:hint="default"/>
                <w:color w:val="000000"/>
                <w:szCs w:val="21"/>
              </w:rPr>
            </w:pPr>
            <w:r>
              <w:rPr>
                <w:rFonts w:hint="default"/>
                <w:color w:val="000000"/>
                <w:szCs w:val="21"/>
              </w:rPr>
              <w:t>3</w:t>
            </w:r>
          </w:p>
        </w:tc>
        <w:tc>
          <w:tcPr>
            <w:tcW w:w="1826" w:type="dxa"/>
            <w:noWrap w:val="0"/>
            <w:vAlign w:val="center"/>
          </w:tcPr>
          <w:p w14:paraId="26B761E5">
            <w:pPr>
              <w:spacing w:line="400" w:lineRule="exact"/>
              <w:jc w:val="center"/>
              <w:rPr>
                <w:color w:val="000000"/>
                <w:szCs w:val="21"/>
              </w:rPr>
            </w:pPr>
            <w:r>
              <w:rPr>
                <w:rFonts w:hAnsi="宋体"/>
                <w:color w:val="000000"/>
                <w:szCs w:val="21"/>
              </w:rPr>
              <w:t>命题作文</w:t>
            </w:r>
          </w:p>
        </w:tc>
        <w:tc>
          <w:tcPr>
            <w:tcW w:w="5910" w:type="dxa"/>
            <w:noWrap w:val="0"/>
            <w:vAlign w:val="center"/>
          </w:tcPr>
          <w:p w14:paraId="3812DCE6">
            <w:pPr>
              <w:spacing w:line="400" w:lineRule="exact"/>
              <w:jc w:val="center"/>
              <w:rPr>
                <w:color w:val="000000"/>
                <w:szCs w:val="21"/>
              </w:rPr>
            </w:pPr>
            <w:r>
              <w:rPr>
                <w:rFonts w:hAnsi="宋体"/>
                <w:color w:val="000000"/>
                <w:szCs w:val="21"/>
              </w:rPr>
              <w:t>一篇</w:t>
            </w:r>
            <w:r>
              <w:rPr>
                <w:color w:val="000000"/>
                <w:szCs w:val="21"/>
              </w:rPr>
              <w:t>800</w:t>
            </w:r>
            <w:r>
              <w:rPr>
                <w:rFonts w:hint="eastAsia"/>
                <w:color w:val="000000"/>
                <w:szCs w:val="21"/>
                <w:lang w:val="en-US" w:eastAsia="zh-CN"/>
              </w:rPr>
              <w:t>左右</w:t>
            </w:r>
            <w:r>
              <w:rPr>
                <w:rFonts w:hAnsi="宋体"/>
                <w:color w:val="000000"/>
                <w:szCs w:val="21"/>
              </w:rPr>
              <w:t>汉字的现代汉语文章</w:t>
            </w:r>
          </w:p>
        </w:tc>
      </w:tr>
    </w:tbl>
    <w:p w14:paraId="32DF5275">
      <w:pPr>
        <w:spacing w:line="400" w:lineRule="exact"/>
        <w:rPr>
          <w:rFonts w:ascii="宋体" w:hAnsi="宋体"/>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3B4D26"/>
    <w:rsid w:val="00087E07"/>
    <w:rsid w:val="000A5841"/>
    <w:rsid w:val="000A7E48"/>
    <w:rsid w:val="000D567F"/>
    <w:rsid w:val="00196317"/>
    <w:rsid w:val="001A647B"/>
    <w:rsid w:val="0029752D"/>
    <w:rsid w:val="002A46D1"/>
    <w:rsid w:val="0030425A"/>
    <w:rsid w:val="003B40F8"/>
    <w:rsid w:val="003B4D26"/>
    <w:rsid w:val="005868AE"/>
    <w:rsid w:val="00686F89"/>
    <w:rsid w:val="00697E67"/>
    <w:rsid w:val="007C4E16"/>
    <w:rsid w:val="007F22B2"/>
    <w:rsid w:val="007F736A"/>
    <w:rsid w:val="00850890"/>
    <w:rsid w:val="0089708A"/>
    <w:rsid w:val="00897357"/>
    <w:rsid w:val="008A2248"/>
    <w:rsid w:val="0094742B"/>
    <w:rsid w:val="00A07C0E"/>
    <w:rsid w:val="00A22B88"/>
    <w:rsid w:val="00A5353C"/>
    <w:rsid w:val="00A55A0A"/>
    <w:rsid w:val="00A56681"/>
    <w:rsid w:val="00A736BA"/>
    <w:rsid w:val="00B27F54"/>
    <w:rsid w:val="00BA57D1"/>
    <w:rsid w:val="00C80B7E"/>
    <w:rsid w:val="00DE2DFA"/>
    <w:rsid w:val="00DF74EA"/>
    <w:rsid w:val="00E06302"/>
    <w:rsid w:val="00EC3677"/>
    <w:rsid w:val="00F31491"/>
    <w:rsid w:val="00FA7604"/>
    <w:rsid w:val="00FB5A86"/>
    <w:rsid w:val="147A5AA5"/>
    <w:rsid w:val="147B36A7"/>
    <w:rsid w:val="19777633"/>
    <w:rsid w:val="276C6993"/>
    <w:rsid w:val="2E2E7120"/>
    <w:rsid w:val="595365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831</Words>
  <Characters>869</Characters>
  <Lines>6</Lines>
  <Paragraphs>1</Paragraphs>
  <TotalTime>3</TotalTime>
  <ScaleCrop>false</ScaleCrop>
  <LinksUpToDate>false</LinksUpToDate>
  <CharactersWithSpaces>875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2012-08-18T10:59:00Z</dcterms:created>
  <dc:creator>山东大学研究生招生办公室; Robin</dc:creator>
  <dc:description>山东大学2011年硕士研究生入学考试自命题考试大纲</dc:description>
  <cp:keywords>2011年硕士研究生入学考试考试大纲</cp:keywords>
  <cp:lastModifiedBy>vertesyuan</cp:lastModifiedBy>
  <cp:lastPrinted>2012-08-18T11:04:00Z</cp:lastPrinted>
  <dcterms:modified xsi:type="dcterms:W3CDTF">2024-10-11T00:55:15Z</dcterms:modified>
  <dc:title>448-汉语写作与百科知识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454D0C910CE941ABA713BE9FA3EFD0B3_13</vt:lpwstr>
  </property>
</Properties>
</file>