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1B03274">
      <w:pPr>
        <w:spacing w:after="156" w:afterLines="50" w:line="460" w:lineRule="exact"/>
        <w:jc w:val="center"/>
        <w:rPr>
          <w:rFonts w:eastAsia="华文中宋"/>
          <w:b/>
          <w:sz w:val="32"/>
          <w:szCs w:val="32"/>
        </w:rPr>
      </w:pPr>
      <w:bookmarkStart w:id="0" w:name="_GoBack"/>
      <w:bookmarkEnd w:id="0"/>
      <w:r>
        <w:rPr>
          <w:rFonts w:eastAsia="华文中宋"/>
          <w:b/>
          <w:sz w:val="32"/>
          <w:szCs w:val="32"/>
        </w:rPr>
        <w:t>20</w:t>
      </w:r>
      <w:r>
        <w:rPr>
          <w:rFonts w:hint="eastAsia" w:eastAsia="华文中宋"/>
          <w:b/>
          <w:sz w:val="32"/>
          <w:szCs w:val="32"/>
        </w:rPr>
        <w:t>2</w:t>
      </w:r>
      <w:r>
        <w:rPr>
          <w:rFonts w:hint="eastAsia" w:eastAsia="华文中宋"/>
          <w:b/>
          <w:sz w:val="32"/>
          <w:szCs w:val="32"/>
          <w:lang w:val="en-US" w:eastAsia="zh-CN"/>
        </w:rPr>
        <w:t>5</w:t>
      </w:r>
      <w:r>
        <w:rPr>
          <w:rFonts w:eastAsia="华文中宋"/>
          <w:b/>
          <w:sz w:val="32"/>
          <w:szCs w:val="32"/>
        </w:rPr>
        <w:t>年硕士研究生</w:t>
      </w:r>
      <w:r>
        <w:rPr>
          <w:rFonts w:hint="eastAsia" w:eastAsia="华文中宋"/>
          <w:b/>
          <w:sz w:val="32"/>
          <w:szCs w:val="32"/>
          <w:lang w:val="en-US" w:eastAsia="zh-CN"/>
        </w:rPr>
        <w:t>招生</w:t>
      </w:r>
      <w:r>
        <w:rPr>
          <w:rFonts w:eastAsia="华文中宋"/>
          <w:b/>
          <w:sz w:val="32"/>
          <w:szCs w:val="32"/>
        </w:rPr>
        <w:t>考试</w:t>
      </w:r>
    </w:p>
    <w:p w14:paraId="271C1C72">
      <w:pPr>
        <w:spacing w:after="156" w:afterLines="50" w:line="460" w:lineRule="exact"/>
        <w:jc w:val="center"/>
        <w:rPr>
          <w:rFonts w:hint="eastAsia" w:eastAsia="华文中宋"/>
          <w:b/>
          <w:sz w:val="32"/>
          <w:szCs w:val="32"/>
        </w:rPr>
      </w:pPr>
      <w:r>
        <w:rPr>
          <w:rFonts w:hint="eastAsia" w:eastAsia="华文中宋"/>
          <w:b/>
          <w:sz w:val="32"/>
          <w:szCs w:val="32"/>
        </w:rPr>
        <w:t>初试《环境艺术快题设计》科目</w:t>
      </w:r>
      <w:r>
        <w:rPr>
          <w:rFonts w:eastAsia="华文中宋"/>
          <w:b/>
          <w:sz w:val="32"/>
          <w:szCs w:val="32"/>
        </w:rPr>
        <w:t>考试大纲</w:t>
      </w:r>
    </w:p>
    <w:p w14:paraId="10FD1885">
      <w:pPr>
        <w:pStyle w:val="15"/>
        <w:spacing w:line="540" w:lineRule="exact"/>
        <w:ind w:firstLine="562"/>
        <w:rPr>
          <w:rFonts w:hint="eastAsia"/>
          <w:b/>
          <w:sz w:val="28"/>
          <w:szCs w:val="28"/>
        </w:rPr>
      </w:pPr>
      <w:r>
        <w:rPr>
          <w:rFonts w:hint="eastAsia"/>
          <w:b/>
          <w:sz w:val="28"/>
          <w:szCs w:val="28"/>
        </w:rPr>
        <w:t>一、考查目标</w:t>
      </w:r>
    </w:p>
    <w:p w14:paraId="7D10B3FE">
      <w:pPr>
        <w:pStyle w:val="14"/>
        <w:spacing w:line="520" w:lineRule="exact"/>
        <w:ind w:firstLine="560"/>
        <w:rPr>
          <w:rFonts w:hint="eastAsia" w:ascii="宋体" w:hAnsi="宋体"/>
          <w:sz w:val="28"/>
          <w:szCs w:val="28"/>
        </w:rPr>
      </w:pPr>
      <w:r>
        <w:rPr>
          <w:rFonts w:hint="eastAsia" w:ascii="宋体" w:hAnsi="宋体"/>
          <w:sz w:val="28"/>
          <w:szCs w:val="28"/>
        </w:rPr>
        <w:t>1.着重考查室内外环境设计或家居家具设计的基本知识、基本理论，考查运用各学科基本知识和基本理论解决室内外环境设计或家居家具设计中实际问题的能力；</w:t>
      </w:r>
    </w:p>
    <w:p w14:paraId="6B993996">
      <w:pPr>
        <w:pStyle w:val="14"/>
        <w:spacing w:line="520" w:lineRule="exact"/>
        <w:ind w:firstLine="560"/>
        <w:rPr>
          <w:rFonts w:hint="eastAsia" w:ascii="宋体" w:hAnsi="宋体"/>
          <w:sz w:val="28"/>
          <w:szCs w:val="28"/>
        </w:rPr>
      </w:pPr>
      <w:r>
        <w:rPr>
          <w:rFonts w:hint="eastAsia" w:ascii="宋体" w:hAnsi="宋体"/>
          <w:sz w:val="28"/>
          <w:szCs w:val="28"/>
        </w:rPr>
        <w:t>2.准确地理解室内外环境设计或家居家具设计题目的性质、规模与特点，并具备独立围绕设计课题展开设计构思的能力。所做设计要有新颖、独</w:t>
      </w:r>
      <w:r>
        <w:rPr>
          <w:rFonts w:hint="eastAsia" w:ascii="宋体" w:hAnsi="宋体"/>
          <w:sz w:val="28"/>
          <w:szCs w:val="28"/>
          <w:lang w:val="en-US" w:eastAsia="zh-CN"/>
        </w:rPr>
        <w:t>特</w:t>
      </w:r>
      <w:r>
        <w:rPr>
          <w:rFonts w:hint="eastAsia" w:ascii="宋体" w:hAnsi="宋体"/>
          <w:sz w:val="28"/>
          <w:szCs w:val="28"/>
        </w:rPr>
        <w:t>的构思立意，要求设计定位准确；</w:t>
      </w:r>
    </w:p>
    <w:p w14:paraId="09782FE7">
      <w:pPr>
        <w:pStyle w:val="14"/>
        <w:spacing w:line="520" w:lineRule="exact"/>
        <w:ind w:firstLine="560"/>
        <w:rPr>
          <w:rFonts w:hint="eastAsia" w:ascii="宋体" w:hAnsi="宋体"/>
          <w:sz w:val="28"/>
          <w:szCs w:val="28"/>
        </w:rPr>
      </w:pPr>
      <w:r>
        <w:rPr>
          <w:rFonts w:hint="eastAsia" w:ascii="宋体" w:hAnsi="宋体"/>
          <w:sz w:val="28"/>
          <w:szCs w:val="28"/>
        </w:rPr>
        <w:t>3.基本掌握各类室内外环境设计或家居家具设计原理与方法，了解其设计原则、要求与程序，以及与其相关专业配合的知识。把握空间设计的原理与方法，并能运用造型、色彩、照明、陈设、绿化、传达等设计要素来创造良好的、功能合理及具有艺术性的设计；</w:t>
      </w:r>
    </w:p>
    <w:p w14:paraId="785A61F0">
      <w:pPr>
        <w:pStyle w:val="14"/>
        <w:spacing w:line="520" w:lineRule="exact"/>
        <w:ind w:firstLine="560"/>
        <w:rPr>
          <w:rFonts w:hint="eastAsia" w:ascii="宋体" w:hAnsi="宋体"/>
          <w:sz w:val="28"/>
          <w:szCs w:val="28"/>
        </w:rPr>
      </w:pPr>
      <w:r>
        <w:rPr>
          <w:rFonts w:hint="eastAsia" w:ascii="宋体" w:hAnsi="宋体"/>
          <w:sz w:val="28"/>
          <w:szCs w:val="28"/>
        </w:rPr>
        <w:t>4.能够把握室内外环境设计或家具家居设计中人体的基本尺度与行为方式，了解与认识室内外环境设计或家居家具设计中的诸多装饰材料、</w:t>
      </w:r>
      <w:r>
        <w:rPr>
          <w:rFonts w:hint="eastAsia" w:ascii="宋体" w:hAnsi="宋体"/>
          <w:color w:val="auto"/>
          <w:sz w:val="28"/>
          <w:szCs w:val="28"/>
        </w:rPr>
        <w:t>装修作法</w:t>
      </w:r>
      <w:r>
        <w:rPr>
          <w:rFonts w:hint="eastAsia" w:ascii="宋体" w:hAnsi="宋体"/>
          <w:sz w:val="28"/>
          <w:szCs w:val="28"/>
        </w:rPr>
        <w:t>与安全、防火、卫生等设计规范，基本掌握设计技术原理，并能运用正确的设计制图与表现方式进行设计；</w:t>
      </w:r>
    </w:p>
    <w:p w14:paraId="4D52A229">
      <w:pPr>
        <w:pStyle w:val="14"/>
        <w:spacing w:line="520" w:lineRule="exact"/>
        <w:ind w:firstLine="560"/>
        <w:rPr>
          <w:rFonts w:hint="eastAsia" w:ascii="宋体" w:hAnsi="宋体"/>
          <w:sz w:val="28"/>
          <w:szCs w:val="28"/>
        </w:rPr>
      </w:pPr>
      <w:r>
        <w:rPr>
          <w:rFonts w:hint="eastAsia" w:ascii="宋体" w:hAnsi="宋体"/>
          <w:sz w:val="28"/>
          <w:szCs w:val="28"/>
        </w:rPr>
        <w:t>5.准确、恰当地运用所学室内外环境设计或家居家具设计方面的专业知识，结合具体设计课题写出简明扼要、文字通顺、层次清楚，合乎逻辑的设计说明。</w:t>
      </w:r>
    </w:p>
    <w:p w14:paraId="16B555D9">
      <w:pPr>
        <w:pStyle w:val="15"/>
        <w:spacing w:line="540" w:lineRule="exact"/>
        <w:ind w:firstLine="562"/>
        <w:rPr>
          <w:b/>
          <w:sz w:val="28"/>
          <w:szCs w:val="28"/>
        </w:rPr>
      </w:pPr>
      <w:r>
        <w:rPr>
          <w:b/>
          <w:sz w:val="28"/>
          <w:szCs w:val="28"/>
        </w:rPr>
        <w:t>二、考试形式与试卷结构</w:t>
      </w:r>
    </w:p>
    <w:p w14:paraId="61D90A0A">
      <w:pPr>
        <w:pStyle w:val="14"/>
        <w:spacing w:line="520" w:lineRule="exact"/>
        <w:ind w:firstLine="560"/>
        <w:rPr>
          <w:rFonts w:hint="eastAsia" w:ascii="宋体" w:hAnsi="宋体"/>
          <w:sz w:val="28"/>
          <w:szCs w:val="28"/>
        </w:rPr>
      </w:pPr>
      <w:r>
        <w:rPr>
          <w:rFonts w:hint="eastAsia" w:ascii="宋体" w:hAnsi="宋体"/>
          <w:sz w:val="28"/>
          <w:szCs w:val="28"/>
        </w:rPr>
        <w:t>（一）试卷满分及考试时间</w:t>
      </w:r>
    </w:p>
    <w:p w14:paraId="6D26E477">
      <w:pPr>
        <w:pStyle w:val="14"/>
        <w:spacing w:line="520" w:lineRule="exact"/>
        <w:ind w:firstLine="560"/>
        <w:rPr>
          <w:rFonts w:hint="eastAsia" w:ascii="宋体" w:hAnsi="宋体"/>
          <w:sz w:val="28"/>
          <w:szCs w:val="28"/>
        </w:rPr>
      </w:pPr>
      <w:r>
        <w:rPr>
          <w:rFonts w:hint="eastAsia" w:ascii="宋体" w:hAnsi="宋体"/>
          <w:sz w:val="28"/>
          <w:szCs w:val="28"/>
        </w:rPr>
        <w:t xml:space="preserve">  满分为150分，考试时间为</w:t>
      </w:r>
      <w:r>
        <w:rPr>
          <w:rFonts w:hint="eastAsia" w:ascii="宋体" w:hAnsi="宋体"/>
          <w:sz w:val="28"/>
          <w:szCs w:val="28"/>
          <w:lang w:val="en-US" w:eastAsia="zh-CN"/>
        </w:rPr>
        <w:t>3</w:t>
      </w:r>
      <w:r>
        <w:rPr>
          <w:rFonts w:hint="eastAsia" w:ascii="宋体" w:hAnsi="宋体"/>
          <w:sz w:val="28"/>
          <w:szCs w:val="28"/>
        </w:rPr>
        <w:t>小时。</w:t>
      </w:r>
    </w:p>
    <w:p w14:paraId="2E534C7F">
      <w:pPr>
        <w:pStyle w:val="14"/>
        <w:spacing w:line="520" w:lineRule="exact"/>
        <w:ind w:firstLine="560"/>
        <w:rPr>
          <w:rFonts w:hint="eastAsia" w:ascii="宋体" w:hAnsi="宋体"/>
          <w:sz w:val="28"/>
          <w:szCs w:val="28"/>
        </w:rPr>
      </w:pPr>
      <w:r>
        <w:rPr>
          <w:rFonts w:hint="eastAsia" w:ascii="宋体" w:hAnsi="宋体"/>
          <w:sz w:val="28"/>
          <w:szCs w:val="28"/>
        </w:rPr>
        <w:t>（二）答题方式</w:t>
      </w:r>
    </w:p>
    <w:p w14:paraId="31CA09AD">
      <w:pPr>
        <w:pStyle w:val="14"/>
        <w:spacing w:line="520" w:lineRule="exact"/>
        <w:ind w:firstLine="840" w:firstLineChars="300"/>
        <w:rPr>
          <w:rFonts w:hint="eastAsia" w:ascii="宋体" w:hAnsi="宋体"/>
          <w:sz w:val="28"/>
          <w:szCs w:val="28"/>
        </w:rPr>
      </w:pPr>
      <w:r>
        <w:rPr>
          <w:rFonts w:hint="eastAsia" w:ascii="宋体" w:hAnsi="宋体"/>
          <w:sz w:val="28"/>
          <w:szCs w:val="28"/>
        </w:rPr>
        <w:t>答题方式为闭卷、笔试。</w:t>
      </w:r>
    </w:p>
    <w:p w14:paraId="539F5482">
      <w:pPr>
        <w:pStyle w:val="14"/>
        <w:spacing w:line="520" w:lineRule="exact"/>
        <w:ind w:firstLine="560"/>
        <w:rPr>
          <w:rFonts w:hint="eastAsia" w:ascii="宋体" w:hAnsi="宋体"/>
          <w:sz w:val="28"/>
          <w:szCs w:val="28"/>
        </w:rPr>
      </w:pPr>
      <w:r>
        <w:rPr>
          <w:rFonts w:hint="eastAsia" w:ascii="宋体" w:hAnsi="宋体"/>
          <w:sz w:val="28"/>
          <w:szCs w:val="28"/>
        </w:rPr>
        <w:t>（三）试卷内容结构</w:t>
      </w:r>
    </w:p>
    <w:p w14:paraId="7375A910">
      <w:pPr>
        <w:pStyle w:val="14"/>
        <w:spacing w:line="520" w:lineRule="exact"/>
        <w:ind w:firstLine="560"/>
        <w:rPr>
          <w:rFonts w:hint="eastAsia" w:ascii="宋体" w:hAnsi="宋体"/>
          <w:sz w:val="28"/>
          <w:szCs w:val="28"/>
        </w:rPr>
      </w:pPr>
      <w:r>
        <w:rPr>
          <w:rFonts w:hint="eastAsia" w:ascii="宋体" w:hAnsi="宋体"/>
          <w:sz w:val="28"/>
          <w:szCs w:val="28"/>
        </w:rPr>
        <w:t xml:space="preserve"> 1.构思创意</w:t>
      </w:r>
      <w:r>
        <w:rPr>
          <w:rFonts w:hint="eastAsia" w:ascii="宋体" w:hAnsi="宋体"/>
          <w:sz w:val="28"/>
          <w:szCs w:val="28"/>
          <w:lang w:val="en-US" w:eastAsia="zh-CN"/>
        </w:rPr>
        <w:t>与文字表述</w:t>
      </w:r>
      <w:r>
        <w:rPr>
          <w:rFonts w:hint="eastAsia" w:ascii="宋体" w:hAnsi="宋体"/>
          <w:sz w:val="28"/>
          <w:szCs w:val="28"/>
        </w:rPr>
        <w:t>：</w:t>
      </w:r>
      <w:r>
        <w:rPr>
          <w:rFonts w:hint="eastAsia" w:ascii="宋体" w:hAnsi="宋体"/>
          <w:sz w:val="28"/>
          <w:szCs w:val="28"/>
          <w:lang w:val="en-US" w:eastAsia="zh-CN"/>
        </w:rPr>
        <w:t>60分</w:t>
      </w:r>
      <w:r>
        <w:rPr>
          <w:rFonts w:hint="eastAsia" w:ascii="宋体" w:hAnsi="宋体"/>
          <w:sz w:val="28"/>
          <w:szCs w:val="28"/>
        </w:rPr>
        <w:t>；</w:t>
      </w:r>
    </w:p>
    <w:p w14:paraId="2ABE15CD">
      <w:pPr>
        <w:pStyle w:val="14"/>
        <w:spacing w:line="520" w:lineRule="exact"/>
        <w:ind w:firstLine="560"/>
        <w:rPr>
          <w:rFonts w:hint="eastAsia" w:ascii="宋体" w:hAnsi="宋体"/>
          <w:sz w:val="28"/>
          <w:szCs w:val="28"/>
        </w:rPr>
      </w:pPr>
      <w:r>
        <w:rPr>
          <w:rFonts w:hint="eastAsia" w:ascii="宋体" w:hAnsi="宋体"/>
          <w:sz w:val="28"/>
          <w:szCs w:val="28"/>
        </w:rPr>
        <w:t xml:space="preserve"> 2.空间功能与布局：</w:t>
      </w:r>
      <w:r>
        <w:rPr>
          <w:rFonts w:hint="eastAsia" w:ascii="宋体" w:hAnsi="宋体"/>
          <w:sz w:val="28"/>
          <w:szCs w:val="28"/>
          <w:lang w:val="en-US" w:eastAsia="zh-CN"/>
        </w:rPr>
        <w:t>30分</w:t>
      </w:r>
      <w:r>
        <w:rPr>
          <w:rFonts w:hint="eastAsia" w:ascii="宋体" w:hAnsi="宋体"/>
          <w:sz w:val="28"/>
          <w:szCs w:val="28"/>
        </w:rPr>
        <w:t>；</w:t>
      </w:r>
    </w:p>
    <w:p w14:paraId="0EEB9932">
      <w:pPr>
        <w:pStyle w:val="14"/>
        <w:spacing w:line="520" w:lineRule="exact"/>
        <w:ind w:firstLine="560"/>
        <w:rPr>
          <w:rFonts w:hint="eastAsia" w:ascii="宋体" w:hAnsi="宋体"/>
          <w:sz w:val="28"/>
          <w:szCs w:val="28"/>
        </w:rPr>
      </w:pPr>
      <w:r>
        <w:rPr>
          <w:rFonts w:hint="eastAsia" w:ascii="宋体" w:hAnsi="宋体"/>
          <w:sz w:val="28"/>
          <w:szCs w:val="28"/>
        </w:rPr>
        <w:t xml:space="preserve"> 3.细节设计与图纸表达</w:t>
      </w:r>
      <w:r>
        <w:rPr>
          <w:rFonts w:hint="eastAsia" w:ascii="宋体" w:hAnsi="宋体"/>
          <w:sz w:val="28"/>
          <w:szCs w:val="28"/>
          <w:lang w:eastAsia="zh-CN"/>
        </w:rPr>
        <w:t>（</w:t>
      </w:r>
      <w:r>
        <w:rPr>
          <w:rFonts w:hint="eastAsia" w:ascii="宋体" w:hAnsi="宋体"/>
          <w:sz w:val="28"/>
          <w:szCs w:val="28"/>
        </w:rPr>
        <w:t>尺寸</w:t>
      </w:r>
      <w:r>
        <w:rPr>
          <w:rFonts w:hint="eastAsia" w:ascii="宋体" w:hAnsi="宋体"/>
          <w:sz w:val="28"/>
          <w:szCs w:val="28"/>
          <w:lang w:val="en-US" w:eastAsia="zh-CN"/>
        </w:rPr>
        <w:t>及</w:t>
      </w:r>
      <w:r>
        <w:rPr>
          <w:rFonts w:hint="eastAsia" w:ascii="宋体" w:hAnsi="宋体"/>
          <w:sz w:val="28"/>
          <w:szCs w:val="28"/>
        </w:rPr>
        <w:t>材料标注</w:t>
      </w:r>
      <w:r>
        <w:rPr>
          <w:rFonts w:hint="eastAsia" w:ascii="宋体" w:hAnsi="宋体"/>
          <w:sz w:val="28"/>
          <w:szCs w:val="28"/>
          <w:lang w:eastAsia="zh-CN"/>
        </w:rPr>
        <w:t>、</w:t>
      </w:r>
      <w:r>
        <w:rPr>
          <w:rFonts w:hint="eastAsia" w:ascii="宋体" w:hAnsi="宋体"/>
          <w:sz w:val="28"/>
          <w:szCs w:val="28"/>
          <w:lang w:val="en-US" w:eastAsia="zh-CN"/>
        </w:rPr>
        <w:t>版式</w:t>
      </w:r>
      <w:r>
        <w:rPr>
          <w:rFonts w:hint="eastAsia" w:ascii="宋体" w:hAnsi="宋体"/>
          <w:sz w:val="28"/>
          <w:szCs w:val="28"/>
          <w:lang w:eastAsia="zh-CN"/>
        </w:rPr>
        <w:t>）</w:t>
      </w:r>
      <w:r>
        <w:rPr>
          <w:rFonts w:hint="eastAsia" w:ascii="宋体" w:hAnsi="宋体"/>
          <w:sz w:val="28"/>
          <w:szCs w:val="28"/>
        </w:rPr>
        <w:t>：</w:t>
      </w:r>
      <w:r>
        <w:rPr>
          <w:rFonts w:hint="eastAsia" w:ascii="宋体" w:hAnsi="宋体"/>
          <w:sz w:val="28"/>
          <w:szCs w:val="28"/>
          <w:lang w:val="en-US" w:eastAsia="zh-CN"/>
        </w:rPr>
        <w:t>60分</w:t>
      </w:r>
      <w:r>
        <w:rPr>
          <w:rFonts w:hint="eastAsia" w:ascii="宋体" w:hAnsi="宋体"/>
          <w:sz w:val="28"/>
          <w:szCs w:val="28"/>
        </w:rPr>
        <w:t>；</w:t>
      </w:r>
    </w:p>
    <w:p w14:paraId="2BAC052F">
      <w:pPr>
        <w:pStyle w:val="14"/>
        <w:spacing w:line="520" w:lineRule="exact"/>
        <w:ind w:firstLine="560"/>
        <w:rPr>
          <w:rFonts w:hint="eastAsia" w:ascii="宋体" w:hAnsi="宋体"/>
          <w:sz w:val="28"/>
          <w:szCs w:val="28"/>
        </w:rPr>
      </w:pPr>
      <w:r>
        <w:rPr>
          <w:rFonts w:hint="eastAsia" w:ascii="宋体" w:hAnsi="宋体"/>
          <w:sz w:val="28"/>
          <w:szCs w:val="28"/>
        </w:rPr>
        <w:t>（四）试卷题型结构</w:t>
      </w:r>
    </w:p>
    <w:p w14:paraId="4FA53A8C">
      <w:pPr>
        <w:pStyle w:val="14"/>
        <w:spacing w:line="520" w:lineRule="exact"/>
        <w:ind w:firstLine="560"/>
        <w:rPr>
          <w:rFonts w:hint="eastAsia" w:ascii="宋体" w:hAnsi="宋体"/>
          <w:sz w:val="28"/>
          <w:szCs w:val="28"/>
        </w:rPr>
      </w:pPr>
      <w:r>
        <w:rPr>
          <w:rFonts w:hint="eastAsia" w:ascii="宋体" w:hAnsi="宋体"/>
          <w:sz w:val="28"/>
          <w:szCs w:val="28"/>
        </w:rPr>
        <w:t xml:space="preserve">  现场快题设计：100％。</w:t>
      </w:r>
    </w:p>
    <w:p w14:paraId="14864D60">
      <w:pPr>
        <w:spacing w:line="540" w:lineRule="exact"/>
        <w:ind w:firstLine="562" w:firstLineChars="200"/>
        <w:rPr>
          <w:rFonts w:hint="eastAsia"/>
          <w:b/>
          <w:sz w:val="28"/>
          <w:szCs w:val="28"/>
        </w:rPr>
      </w:pPr>
      <w:r>
        <w:rPr>
          <w:rFonts w:hint="eastAsia"/>
          <w:b/>
          <w:sz w:val="28"/>
          <w:szCs w:val="28"/>
        </w:rPr>
        <w:t>三、考查内容及要求</w:t>
      </w:r>
    </w:p>
    <w:p w14:paraId="4836A419">
      <w:pPr>
        <w:spacing w:line="520" w:lineRule="exact"/>
        <w:ind w:firstLine="560" w:firstLineChars="200"/>
        <w:rPr>
          <w:rFonts w:hint="eastAsia" w:ascii="宋体" w:hAnsi="宋体"/>
          <w:sz w:val="28"/>
          <w:szCs w:val="28"/>
        </w:rPr>
      </w:pPr>
      <w:r>
        <w:rPr>
          <w:rFonts w:hint="eastAsia" w:ascii="宋体" w:hAnsi="宋体"/>
          <w:sz w:val="28"/>
          <w:szCs w:val="28"/>
        </w:rPr>
        <w:t>此内容适用于环境设计及理论方向及家具设计及理论方向。</w:t>
      </w:r>
    </w:p>
    <w:p w14:paraId="2898E517">
      <w:pPr>
        <w:spacing w:line="520" w:lineRule="exact"/>
        <w:ind w:firstLine="560" w:firstLineChars="200"/>
        <w:rPr>
          <w:rFonts w:hint="eastAsia" w:ascii="宋体" w:hAnsi="宋体"/>
          <w:sz w:val="28"/>
          <w:szCs w:val="28"/>
        </w:rPr>
      </w:pPr>
      <w:r>
        <w:rPr>
          <w:rFonts w:hint="eastAsia" w:ascii="宋体" w:hAnsi="宋体"/>
          <w:sz w:val="28"/>
          <w:szCs w:val="28"/>
        </w:rPr>
        <w:t>1.构思创意</w:t>
      </w:r>
      <w:r>
        <w:rPr>
          <w:rFonts w:hint="eastAsia" w:ascii="宋体" w:hAnsi="宋体"/>
          <w:sz w:val="28"/>
          <w:szCs w:val="28"/>
          <w:lang w:val="en-US" w:eastAsia="zh-CN"/>
        </w:rPr>
        <w:t>与文字表述</w:t>
      </w:r>
      <w:r>
        <w:rPr>
          <w:rFonts w:hint="eastAsia" w:ascii="宋体" w:hAnsi="宋体"/>
          <w:sz w:val="28"/>
          <w:szCs w:val="28"/>
        </w:rPr>
        <w:t>：</w:t>
      </w:r>
    </w:p>
    <w:p w14:paraId="49013963">
      <w:pPr>
        <w:spacing w:line="520" w:lineRule="exact"/>
        <w:ind w:firstLine="560" w:firstLineChars="200"/>
        <w:rPr>
          <w:rFonts w:hint="eastAsia" w:ascii="宋体" w:hAnsi="宋体"/>
          <w:sz w:val="28"/>
          <w:szCs w:val="28"/>
        </w:rPr>
      </w:pPr>
      <w:r>
        <w:rPr>
          <w:rFonts w:hint="eastAsia" w:ascii="宋体" w:hAnsi="宋体"/>
          <w:sz w:val="28"/>
          <w:szCs w:val="28"/>
        </w:rPr>
        <w:t>主要考查考生对设计考题的认识与理解及设计构思创意的能力。考查考生对设计定位的把握，对社会、</w:t>
      </w:r>
      <w:r>
        <w:rPr>
          <w:rFonts w:hint="eastAsia" w:ascii="宋体" w:hAnsi="宋体"/>
          <w:sz w:val="28"/>
          <w:szCs w:val="28"/>
          <w:lang w:val="en-US" w:eastAsia="zh-CN"/>
        </w:rPr>
        <w:t>学术</w:t>
      </w:r>
      <w:r>
        <w:rPr>
          <w:rFonts w:hint="eastAsia" w:ascii="宋体" w:hAnsi="宋体"/>
          <w:sz w:val="28"/>
          <w:szCs w:val="28"/>
        </w:rPr>
        <w:t>等</w:t>
      </w:r>
      <w:r>
        <w:rPr>
          <w:rFonts w:hint="eastAsia" w:ascii="宋体" w:hAnsi="宋体"/>
          <w:sz w:val="28"/>
          <w:szCs w:val="28"/>
          <w:lang w:val="en-US" w:eastAsia="zh-CN"/>
        </w:rPr>
        <w:t>方面</w:t>
      </w:r>
      <w:r>
        <w:rPr>
          <w:rFonts w:hint="eastAsia" w:ascii="宋体" w:hAnsi="宋体"/>
          <w:sz w:val="28"/>
          <w:szCs w:val="28"/>
        </w:rPr>
        <w:t>了解的宽广度，以及考查考生的</w:t>
      </w:r>
      <w:r>
        <w:rPr>
          <w:rFonts w:hint="eastAsia" w:ascii="宋体" w:hAnsi="宋体"/>
          <w:sz w:val="28"/>
          <w:szCs w:val="28"/>
          <w:lang w:val="en-US" w:eastAsia="zh-CN"/>
        </w:rPr>
        <w:t>理论分析、文字写作能力</w:t>
      </w:r>
      <w:r>
        <w:rPr>
          <w:rFonts w:hint="eastAsia" w:ascii="宋体" w:hAnsi="宋体"/>
          <w:sz w:val="28"/>
          <w:szCs w:val="28"/>
        </w:rPr>
        <w:t>。</w:t>
      </w:r>
      <w:r>
        <w:rPr>
          <w:rFonts w:hint="eastAsia" w:ascii="宋体" w:hAnsi="宋体"/>
          <w:sz w:val="28"/>
          <w:szCs w:val="28"/>
          <w:lang w:val="en-US" w:eastAsia="zh-CN"/>
        </w:rPr>
        <w:t>设计说明字数要求达到300-500字，内容应联系考题要求的相关理论进行阐述</w:t>
      </w:r>
      <w:r>
        <w:rPr>
          <w:rFonts w:hint="eastAsia" w:ascii="宋体" w:hAnsi="宋体"/>
          <w:sz w:val="28"/>
          <w:szCs w:val="28"/>
          <w:lang w:eastAsia="zh-CN"/>
        </w:rPr>
        <w:t>。</w:t>
      </w:r>
    </w:p>
    <w:p w14:paraId="574B7E7E">
      <w:pPr>
        <w:spacing w:line="520" w:lineRule="exact"/>
        <w:ind w:firstLine="560" w:firstLineChars="200"/>
        <w:rPr>
          <w:rFonts w:hint="eastAsia" w:ascii="宋体" w:hAnsi="宋体"/>
          <w:sz w:val="28"/>
          <w:szCs w:val="28"/>
        </w:rPr>
      </w:pPr>
      <w:r>
        <w:rPr>
          <w:rFonts w:hint="eastAsia" w:ascii="宋体" w:hAnsi="宋体"/>
          <w:sz w:val="28"/>
          <w:szCs w:val="28"/>
        </w:rPr>
        <w:t>2.空间功能与布局：</w:t>
      </w:r>
    </w:p>
    <w:p w14:paraId="1E8835BB">
      <w:pPr>
        <w:spacing w:line="520" w:lineRule="exact"/>
        <w:ind w:firstLine="560" w:firstLineChars="200"/>
        <w:rPr>
          <w:rFonts w:hint="eastAsia" w:ascii="宋体" w:hAnsi="宋体"/>
          <w:sz w:val="28"/>
          <w:szCs w:val="28"/>
        </w:rPr>
      </w:pPr>
      <w:r>
        <w:rPr>
          <w:rFonts w:hint="eastAsia" w:ascii="宋体" w:hAnsi="宋体"/>
          <w:sz w:val="28"/>
          <w:szCs w:val="28"/>
        </w:rPr>
        <w:t>考查环境设计总体功能的安排及具体空间详细布置设计或家居家具设计的功能结构的能力。室内环境设计包括对室内的空间与功能布置设计能力的展现；室外景观包括对城</w:t>
      </w:r>
      <w:r>
        <w:rPr>
          <w:rFonts w:hint="eastAsia" w:ascii="宋体" w:hAnsi="宋体"/>
          <w:sz w:val="28"/>
          <w:szCs w:val="28"/>
          <w:lang w:eastAsia="zh-CN"/>
        </w:rPr>
        <w:t>乡</w:t>
      </w:r>
      <w:r>
        <w:rPr>
          <w:rFonts w:hint="eastAsia" w:ascii="宋体" w:hAnsi="宋体"/>
          <w:sz w:val="28"/>
          <w:szCs w:val="28"/>
        </w:rPr>
        <w:t>环境场地的功能布置设计、建筑小品与公共设施的造型设计</w:t>
      </w:r>
      <w:r>
        <w:rPr>
          <w:rFonts w:hint="eastAsia" w:ascii="宋体" w:hAnsi="宋体"/>
          <w:sz w:val="28"/>
          <w:szCs w:val="28"/>
          <w:lang w:eastAsia="zh-CN"/>
        </w:rPr>
        <w:t>表现</w:t>
      </w:r>
      <w:r>
        <w:rPr>
          <w:rFonts w:hint="eastAsia" w:ascii="宋体" w:hAnsi="宋体"/>
          <w:sz w:val="28"/>
          <w:szCs w:val="28"/>
        </w:rPr>
        <w:t>等；家居家具设计包括</w:t>
      </w:r>
      <w:r>
        <w:rPr>
          <w:rFonts w:hint="eastAsia" w:ascii="宋体" w:hAnsi="宋体"/>
          <w:sz w:val="28"/>
          <w:szCs w:val="28"/>
          <w:lang w:eastAsia="zh-Hans"/>
        </w:rPr>
        <w:t>家具所在</w:t>
      </w:r>
      <w:r>
        <w:rPr>
          <w:rFonts w:hint="eastAsia" w:ascii="宋体" w:hAnsi="宋体"/>
          <w:sz w:val="28"/>
          <w:szCs w:val="28"/>
        </w:rPr>
        <w:t>环境</w:t>
      </w:r>
      <w:r>
        <w:rPr>
          <w:rFonts w:hint="eastAsia" w:ascii="宋体" w:hAnsi="宋体"/>
          <w:sz w:val="28"/>
          <w:szCs w:val="28"/>
          <w:lang w:eastAsia="zh-Hans"/>
        </w:rPr>
        <w:t>的</w:t>
      </w:r>
      <w:r>
        <w:rPr>
          <w:rFonts w:hint="eastAsia" w:ascii="宋体" w:hAnsi="宋体"/>
          <w:sz w:val="28"/>
          <w:szCs w:val="28"/>
        </w:rPr>
        <w:t>空间</w:t>
      </w:r>
      <w:r>
        <w:rPr>
          <w:rFonts w:hint="eastAsia" w:ascii="宋体" w:hAnsi="宋体"/>
          <w:sz w:val="28"/>
          <w:szCs w:val="28"/>
          <w:lang w:eastAsia="zh-Hans"/>
        </w:rPr>
        <w:t>布局</w:t>
      </w:r>
      <w:r>
        <w:rPr>
          <w:rFonts w:hint="eastAsia" w:ascii="宋体" w:hAnsi="宋体"/>
          <w:sz w:val="28"/>
          <w:szCs w:val="28"/>
        </w:rPr>
        <w:t>设计</w:t>
      </w:r>
      <w:r>
        <w:rPr>
          <w:rFonts w:hint="eastAsia" w:ascii="宋体" w:hAnsi="宋体"/>
          <w:sz w:val="28"/>
          <w:szCs w:val="28"/>
          <w:lang w:eastAsia="zh-CN"/>
        </w:rPr>
        <w:t>表现</w:t>
      </w:r>
      <w:r>
        <w:rPr>
          <w:rFonts w:hint="eastAsia" w:ascii="宋体" w:hAnsi="宋体"/>
          <w:sz w:val="28"/>
          <w:szCs w:val="28"/>
        </w:rPr>
        <w:t>，同时也包括</w:t>
      </w:r>
      <w:r>
        <w:rPr>
          <w:rFonts w:hint="eastAsia" w:ascii="宋体" w:hAnsi="宋体"/>
          <w:sz w:val="28"/>
          <w:szCs w:val="28"/>
          <w:lang w:eastAsia="zh-Hans"/>
        </w:rPr>
        <w:t>家具结构</w:t>
      </w:r>
      <w:r>
        <w:rPr>
          <w:rFonts w:ascii="宋体" w:hAnsi="宋体"/>
          <w:sz w:val="28"/>
          <w:szCs w:val="28"/>
          <w:lang w:eastAsia="zh-Hans"/>
        </w:rPr>
        <w:t>、</w:t>
      </w:r>
      <w:r>
        <w:rPr>
          <w:rFonts w:hint="eastAsia" w:ascii="宋体" w:hAnsi="宋体"/>
          <w:sz w:val="28"/>
          <w:szCs w:val="28"/>
        </w:rPr>
        <w:t>功能</w:t>
      </w:r>
      <w:r>
        <w:rPr>
          <w:rFonts w:hint="eastAsia" w:ascii="宋体" w:hAnsi="宋体"/>
          <w:sz w:val="28"/>
          <w:szCs w:val="28"/>
          <w:lang w:eastAsia="zh-Hans"/>
        </w:rPr>
        <w:t>和造型</w:t>
      </w:r>
      <w:r>
        <w:rPr>
          <w:rFonts w:hint="eastAsia" w:ascii="宋体" w:hAnsi="宋体"/>
          <w:sz w:val="28"/>
          <w:szCs w:val="28"/>
        </w:rPr>
        <w:t>设计能力的</w:t>
      </w:r>
      <w:r>
        <w:rPr>
          <w:rFonts w:hint="eastAsia" w:ascii="宋体" w:hAnsi="宋体"/>
          <w:sz w:val="28"/>
          <w:szCs w:val="28"/>
          <w:lang w:eastAsia="zh-Hans"/>
        </w:rPr>
        <w:t>表</w:t>
      </w:r>
      <w:r>
        <w:rPr>
          <w:rFonts w:hint="eastAsia" w:ascii="宋体" w:hAnsi="宋体"/>
          <w:sz w:val="28"/>
          <w:szCs w:val="28"/>
        </w:rPr>
        <w:t>现。</w:t>
      </w:r>
    </w:p>
    <w:p w14:paraId="391C7BBF">
      <w:pPr>
        <w:spacing w:line="520" w:lineRule="exact"/>
        <w:ind w:firstLine="560" w:firstLineChars="200"/>
        <w:rPr>
          <w:rFonts w:hint="eastAsia" w:ascii="宋体" w:hAnsi="宋体"/>
          <w:sz w:val="28"/>
          <w:szCs w:val="28"/>
        </w:rPr>
      </w:pPr>
      <w:r>
        <w:rPr>
          <w:rFonts w:hint="eastAsia" w:ascii="宋体" w:hAnsi="宋体"/>
          <w:sz w:val="28"/>
          <w:szCs w:val="28"/>
        </w:rPr>
        <w:t>3.细节设计与图纸表达（尺寸及材料标注、版式）：</w:t>
      </w:r>
    </w:p>
    <w:p w14:paraId="7F823843">
      <w:pPr>
        <w:spacing w:line="520" w:lineRule="exact"/>
        <w:ind w:firstLine="560" w:firstLineChars="200"/>
        <w:rPr>
          <w:rFonts w:ascii="宋体" w:hAnsi="宋体"/>
          <w:sz w:val="28"/>
          <w:szCs w:val="28"/>
          <w:lang w:eastAsia="zh-Hans"/>
        </w:rPr>
      </w:pPr>
      <w:r>
        <w:rPr>
          <w:rFonts w:hint="eastAsia" w:ascii="宋体" w:hAnsi="宋体"/>
          <w:sz w:val="28"/>
          <w:szCs w:val="28"/>
        </w:rPr>
        <w:t>考查整个设计图纸中设计图面、版式、整体图纸效果</w:t>
      </w:r>
      <w:r>
        <w:rPr>
          <w:rFonts w:hint="eastAsia" w:ascii="宋体" w:hAnsi="宋体"/>
          <w:sz w:val="28"/>
          <w:szCs w:val="28"/>
          <w:lang w:eastAsia="zh-CN"/>
        </w:rPr>
        <w:t>，</w:t>
      </w:r>
      <w:r>
        <w:rPr>
          <w:rFonts w:hint="eastAsia" w:ascii="宋体" w:hAnsi="宋体"/>
          <w:sz w:val="28"/>
          <w:szCs w:val="28"/>
        </w:rPr>
        <w:t>考生按照设计制图标准绘制设计图纸的能力</w:t>
      </w:r>
      <w:r>
        <w:rPr>
          <w:rFonts w:hint="eastAsia" w:ascii="宋体" w:hAnsi="宋体"/>
          <w:sz w:val="28"/>
          <w:szCs w:val="28"/>
          <w:lang w:eastAsia="zh-CN"/>
        </w:rPr>
        <w:t>；</w:t>
      </w:r>
      <w:r>
        <w:rPr>
          <w:rFonts w:hint="eastAsia" w:ascii="宋体" w:hAnsi="宋体"/>
          <w:sz w:val="28"/>
          <w:szCs w:val="28"/>
        </w:rPr>
        <w:t>考查针对题目的细节设计及尺寸、标高、材料与作法的标注及细部的处理等。</w:t>
      </w:r>
      <w:r>
        <w:rPr>
          <w:rFonts w:hint="eastAsia" w:ascii="宋体" w:hAnsi="宋体"/>
          <w:sz w:val="28"/>
          <w:szCs w:val="28"/>
          <w:lang w:val="en-US" w:eastAsia="zh-CN"/>
        </w:rPr>
        <w:t>考生</w:t>
      </w:r>
      <w:r>
        <w:rPr>
          <w:rFonts w:hint="eastAsia" w:ascii="宋体" w:hAnsi="宋体"/>
          <w:sz w:val="28"/>
          <w:szCs w:val="28"/>
        </w:rPr>
        <w:t>须具备室内外环境设计和家居家具设计的深化设计及表现能力。室内外环境设计包括对各界面和场地的更进一步细化设计能力，对整体风格和造型的把握和表现能力，对色彩、照明、绿化、设备、技术、材料、施工能力的掌握程度，以及在具体设计中的应用水平与设计能力；家居家具设计包括</w:t>
      </w:r>
      <w:r>
        <w:rPr>
          <w:rFonts w:hint="eastAsia" w:ascii="宋体" w:hAnsi="宋体"/>
          <w:sz w:val="28"/>
          <w:szCs w:val="28"/>
          <w:lang w:eastAsia="zh-Hans"/>
        </w:rPr>
        <w:t>家具空间环境</w:t>
      </w:r>
      <w:r>
        <w:rPr>
          <w:rFonts w:ascii="宋体" w:hAnsi="宋体"/>
          <w:sz w:val="28"/>
          <w:szCs w:val="28"/>
          <w:lang w:eastAsia="zh-Hans"/>
        </w:rPr>
        <w:t>、</w:t>
      </w:r>
      <w:r>
        <w:rPr>
          <w:rFonts w:hint="eastAsia" w:ascii="宋体" w:hAnsi="宋体"/>
          <w:sz w:val="28"/>
          <w:szCs w:val="28"/>
          <w:lang w:eastAsia="zh-CN"/>
        </w:rPr>
        <w:t>家具构造、</w:t>
      </w:r>
      <w:r>
        <w:rPr>
          <w:rFonts w:hint="eastAsia" w:ascii="宋体" w:hAnsi="宋体"/>
          <w:sz w:val="28"/>
          <w:szCs w:val="28"/>
          <w:lang w:eastAsia="zh-Hans"/>
        </w:rPr>
        <w:t>家具造型风格</w:t>
      </w:r>
      <w:r>
        <w:rPr>
          <w:rFonts w:ascii="宋体" w:hAnsi="宋体"/>
          <w:sz w:val="28"/>
          <w:szCs w:val="28"/>
          <w:lang w:eastAsia="zh-Hans"/>
        </w:rPr>
        <w:t>、</w:t>
      </w:r>
      <w:r>
        <w:rPr>
          <w:rFonts w:hint="eastAsia" w:ascii="宋体" w:hAnsi="宋体"/>
          <w:sz w:val="28"/>
          <w:szCs w:val="28"/>
          <w:lang w:eastAsia="zh-Hans"/>
        </w:rPr>
        <w:t>以及在具体设计中的应用和设计能力</w:t>
      </w:r>
      <w:r>
        <w:rPr>
          <w:rFonts w:ascii="宋体" w:hAnsi="宋体"/>
          <w:sz w:val="28"/>
          <w:szCs w:val="28"/>
          <w:lang w:eastAsia="zh-Hans"/>
        </w:rPr>
        <w:t>。</w:t>
      </w:r>
    </w:p>
    <w:p w14:paraId="369A22AE">
      <w:pPr>
        <w:spacing w:line="540" w:lineRule="exact"/>
        <w:ind w:firstLine="562" w:firstLineChars="200"/>
        <w:rPr>
          <w:rFonts w:hint="eastAsia"/>
          <w:b/>
          <w:sz w:val="28"/>
          <w:szCs w:val="28"/>
        </w:rPr>
      </w:pPr>
      <w:r>
        <w:rPr>
          <w:rFonts w:hint="eastAsia"/>
          <w:b/>
          <w:sz w:val="28"/>
          <w:szCs w:val="28"/>
        </w:rPr>
        <w:t>四、考试用具说明</w:t>
      </w:r>
    </w:p>
    <w:p w14:paraId="4D336D15">
      <w:pPr>
        <w:spacing w:line="520" w:lineRule="exact"/>
        <w:ind w:firstLine="560" w:firstLineChars="200"/>
        <w:rPr>
          <w:rFonts w:hint="eastAsia" w:ascii="宋体" w:hAnsi="宋体"/>
          <w:sz w:val="28"/>
          <w:szCs w:val="28"/>
        </w:rPr>
      </w:pPr>
      <w:r>
        <w:rPr>
          <w:rFonts w:hint="eastAsia" w:ascii="宋体" w:hAnsi="宋体"/>
          <w:sz w:val="28"/>
          <w:szCs w:val="28"/>
        </w:rPr>
        <w:t>A2</w:t>
      </w:r>
      <w:r>
        <w:rPr>
          <w:rFonts w:hint="eastAsia" w:ascii="宋体" w:hAnsi="宋体"/>
          <w:sz w:val="28"/>
          <w:szCs w:val="28"/>
          <w:lang w:val="en-US" w:eastAsia="zh-CN"/>
        </w:rPr>
        <w:t>图</w:t>
      </w:r>
      <w:r>
        <w:rPr>
          <w:rFonts w:hint="eastAsia" w:ascii="宋体" w:hAnsi="宋体"/>
          <w:sz w:val="28"/>
          <w:szCs w:val="28"/>
        </w:rPr>
        <w:t>纸1</w:t>
      </w:r>
      <w:r>
        <w:rPr>
          <w:rFonts w:hint="eastAsia" w:ascii="宋体" w:hAnsi="宋体"/>
          <w:sz w:val="28"/>
          <w:szCs w:val="28"/>
          <w:lang w:val="en-US" w:eastAsia="zh-CN"/>
        </w:rPr>
        <w:t>-3</w:t>
      </w:r>
      <w:r>
        <w:rPr>
          <w:rFonts w:hint="eastAsia" w:ascii="宋体" w:hAnsi="宋体"/>
          <w:sz w:val="28"/>
          <w:szCs w:val="28"/>
        </w:rPr>
        <w:t>张，画板</w:t>
      </w:r>
      <w:r>
        <w:rPr>
          <w:rFonts w:hint="eastAsia" w:ascii="宋体" w:hAnsi="宋体"/>
          <w:sz w:val="28"/>
          <w:szCs w:val="28"/>
          <w:lang w:eastAsia="zh-CN"/>
        </w:rPr>
        <w:t>、</w:t>
      </w:r>
      <w:r>
        <w:rPr>
          <w:rFonts w:hint="eastAsia" w:ascii="宋体" w:hAnsi="宋体"/>
          <w:sz w:val="28"/>
          <w:szCs w:val="28"/>
          <w:lang w:val="en-US" w:eastAsia="zh-CN"/>
        </w:rPr>
        <w:t>铅笔、橡皮、</w:t>
      </w:r>
      <w:r>
        <w:rPr>
          <w:rFonts w:hint="eastAsia" w:ascii="宋体" w:hAnsi="宋体"/>
          <w:sz w:val="28"/>
          <w:szCs w:val="28"/>
        </w:rPr>
        <w:t>水性笔、马克笔、</w:t>
      </w:r>
      <w:r>
        <w:rPr>
          <w:rFonts w:hint="eastAsia" w:ascii="宋体" w:hAnsi="宋体"/>
          <w:sz w:val="28"/>
          <w:szCs w:val="28"/>
          <w:lang w:val="en-US" w:eastAsia="zh-CN"/>
        </w:rPr>
        <w:t>直</w:t>
      </w:r>
      <w:r>
        <w:rPr>
          <w:rFonts w:hint="eastAsia" w:ascii="宋体" w:hAnsi="宋体"/>
          <w:sz w:val="28"/>
          <w:szCs w:val="28"/>
        </w:rPr>
        <w:t>尺、</w:t>
      </w:r>
      <w:r>
        <w:rPr>
          <w:rFonts w:hint="eastAsia" w:ascii="宋体" w:hAnsi="宋体"/>
          <w:sz w:val="28"/>
          <w:szCs w:val="28"/>
          <w:lang w:val="en-US" w:eastAsia="zh-CN"/>
        </w:rPr>
        <w:t>三角尺、圆规、胶带、水彩、颜料</w:t>
      </w:r>
      <w:r>
        <w:rPr>
          <w:rFonts w:hint="eastAsia" w:ascii="宋体" w:hAnsi="宋体"/>
          <w:sz w:val="28"/>
          <w:szCs w:val="28"/>
        </w:rPr>
        <w:t>等绘图</w:t>
      </w:r>
      <w:r>
        <w:rPr>
          <w:rFonts w:hint="eastAsia" w:ascii="宋体" w:hAnsi="宋体"/>
          <w:sz w:val="28"/>
          <w:szCs w:val="28"/>
          <w:lang w:val="en-US" w:eastAsia="zh-CN"/>
        </w:rPr>
        <w:t>工</w:t>
      </w:r>
      <w:r>
        <w:rPr>
          <w:rFonts w:hint="eastAsia" w:ascii="宋体" w:hAnsi="宋体"/>
          <w:sz w:val="28"/>
          <w:szCs w:val="28"/>
        </w:rPr>
        <w:t>具。</w:t>
      </w:r>
    </w:p>
    <w:p w14:paraId="5D2AA687">
      <w:pPr>
        <w:spacing w:line="520" w:lineRule="exact"/>
        <w:ind w:firstLine="560" w:firstLineChars="200"/>
        <w:jc w:val="right"/>
        <w:rPr>
          <w:rFonts w:ascii="宋体" w:hAnsi="宋体"/>
          <w:sz w:val="28"/>
          <w:szCs w:val="28"/>
        </w:rPr>
      </w:pPr>
    </w:p>
    <w:p w14:paraId="1BB34EB5">
      <w:pPr>
        <w:spacing w:line="520" w:lineRule="exact"/>
        <w:ind w:firstLine="560" w:firstLineChars="200"/>
        <w:jc w:val="right"/>
        <w:rPr>
          <w:rFonts w:hint="eastAsia" w:ascii="宋体" w:hAnsi="宋体"/>
          <w:sz w:val="28"/>
          <w:szCs w:val="28"/>
        </w:rPr>
      </w:pPr>
    </w:p>
    <w:p w14:paraId="059982F0">
      <w:pPr>
        <w:spacing w:line="520" w:lineRule="exact"/>
        <w:ind w:firstLine="560" w:firstLineChars="200"/>
        <w:jc w:val="right"/>
        <w:rPr>
          <w:rFonts w:hint="eastAsia" w:ascii="宋体" w:hAnsi="宋体"/>
          <w:sz w:val="28"/>
          <w:szCs w:val="28"/>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altName w:val="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9B831">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NmEwZjJjYWE5MTZhODE0MWM0YmE0N2E0OGY4M2YifQ=="/>
  </w:docVars>
  <w:rsids>
    <w:rsidRoot w:val="00172A27"/>
    <w:rsid w:val="00017DD9"/>
    <w:rsid w:val="00032D6F"/>
    <w:rsid w:val="0003417B"/>
    <w:rsid w:val="0003557C"/>
    <w:rsid w:val="000917B4"/>
    <w:rsid w:val="001551D5"/>
    <w:rsid w:val="00164F79"/>
    <w:rsid w:val="002130B1"/>
    <w:rsid w:val="002F015D"/>
    <w:rsid w:val="00304E96"/>
    <w:rsid w:val="00364F50"/>
    <w:rsid w:val="00365861"/>
    <w:rsid w:val="0037224D"/>
    <w:rsid w:val="0038230A"/>
    <w:rsid w:val="0038578B"/>
    <w:rsid w:val="004145A5"/>
    <w:rsid w:val="004C07DB"/>
    <w:rsid w:val="005044B6"/>
    <w:rsid w:val="0057066B"/>
    <w:rsid w:val="005916BF"/>
    <w:rsid w:val="00592C21"/>
    <w:rsid w:val="006135A4"/>
    <w:rsid w:val="006420E4"/>
    <w:rsid w:val="00663869"/>
    <w:rsid w:val="0067388D"/>
    <w:rsid w:val="006774B5"/>
    <w:rsid w:val="006B0E8F"/>
    <w:rsid w:val="0070796A"/>
    <w:rsid w:val="00731EEB"/>
    <w:rsid w:val="0076199E"/>
    <w:rsid w:val="00771FCC"/>
    <w:rsid w:val="0085293B"/>
    <w:rsid w:val="00865381"/>
    <w:rsid w:val="00883A76"/>
    <w:rsid w:val="008A3774"/>
    <w:rsid w:val="008A53D9"/>
    <w:rsid w:val="008D313A"/>
    <w:rsid w:val="00961D38"/>
    <w:rsid w:val="00971554"/>
    <w:rsid w:val="009724E8"/>
    <w:rsid w:val="009A49CA"/>
    <w:rsid w:val="009B4063"/>
    <w:rsid w:val="00A14994"/>
    <w:rsid w:val="00A31561"/>
    <w:rsid w:val="00A32AE5"/>
    <w:rsid w:val="00A61D90"/>
    <w:rsid w:val="00A66FD4"/>
    <w:rsid w:val="00AE7873"/>
    <w:rsid w:val="00B13910"/>
    <w:rsid w:val="00B4429D"/>
    <w:rsid w:val="00B44968"/>
    <w:rsid w:val="00B51CFA"/>
    <w:rsid w:val="00B65CF8"/>
    <w:rsid w:val="00BF5EAB"/>
    <w:rsid w:val="00C07BA6"/>
    <w:rsid w:val="00C25690"/>
    <w:rsid w:val="00C35E08"/>
    <w:rsid w:val="00DD3757"/>
    <w:rsid w:val="00E271DF"/>
    <w:rsid w:val="00E669EF"/>
    <w:rsid w:val="00E76E9D"/>
    <w:rsid w:val="00EB6CF5"/>
    <w:rsid w:val="00EE75C3"/>
    <w:rsid w:val="00F353FC"/>
    <w:rsid w:val="00F73651"/>
    <w:rsid w:val="00F7558C"/>
    <w:rsid w:val="00F8683B"/>
    <w:rsid w:val="00FB481E"/>
    <w:rsid w:val="00FD2927"/>
    <w:rsid w:val="00FF01AA"/>
    <w:rsid w:val="028568C6"/>
    <w:rsid w:val="07785C28"/>
    <w:rsid w:val="07FC09D0"/>
    <w:rsid w:val="0D821B4C"/>
    <w:rsid w:val="0F3F2587"/>
    <w:rsid w:val="115A7068"/>
    <w:rsid w:val="11A313F7"/>
    <w:rsid w:val="181D5045"/>
    <w:rsid w:val="1A812F25"/>
    <w:rsid w:val="20142AD8"/>
    <w:rsid w:val="23D34A58"/>
    <w:rsid w:val="23F50663"/>
    <w:rsid w:val="26661BB3"/>
    <w:rsid w:val="2BDB6BA0"/>
    <w:rsid w:val="2EBA2A9C"/>
    <w:rsid w:val="37C4498C"/>
    <w:rsid w:val="3A550D0E"/>
    <w:rsid w:val="3F057D64"/>
    <w:rsid w:val="40EF7FD9"/>
    <w:rsid w:val="421A1D78"/>
    <w:rsid w:val="44EC76BA"/>
    <w:rsid w:val="48274CFC"/>
    <w:rsid w:val="49FE5ADB"/>
    <w:rsid w:val="4B9C5874"/>
    <w:rsid w:val="4CBC33FA"/>
    <w:rsid w:val="51DF72AB"/>
    <w:rsid w:val="5A117165"/>
    <w:rsid w:val="5ED1786E"/>
    <w:rsid w:val="621064E7"/>
    <w:rsid w:val="66934A24"/>
    <w:rsid w:val="6BB46A94"/>
    <w:rsid w:val="6F4E51DF"/>
    <w:rsid w:val="705220B0"/>
    <w:rsid w:val="72882D4B"/>
    <w:rsid w:val="74021175"/>
    <w:rsid w:val="767B3E8C"/>
    <w:rsid w:val="7EFBC45F"/>
    <w:rsid w:val="B64FBC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0">
    <w:name w:val="Default Paragraph Font"/>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5">
    <w:name w:val="Balloon Text"/>
    <w:basedOn w:val="1"/>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11">
    <w:name w:val="Strong"/>
    <w:qFormat/>
    <w:uiPriority w:val="0"/>
    <w:rPr>
      <w:b/>
      <w:bCs/>
    </w:rPr>
  </w:style>
  <w:style w:type="character" w:styleId="12">
    <w:name w:val="page number"/>
    <w:uiPriority w:val="0"/>
  </w:style>
  <w:style w:type="character" w:styleId="13">
    <w:name w:val="Hyperlink"/>
    <w:uiPriority w:val="0"/>
    <w:rPr>
      <w:color w:val="0000FF"/>
      <w:u w:val="single"/>
    </w:rPr>
  </w:style>
  <w:style w:type="paragraph" w:styleId="14">
    <w:name w:val="List Paragraph"/>
    <w:basedOn w:val="1"/>
    <w:qFormat/>
    <w:uiPriority w:val="0"/>
    <w:pPr>
      <w:ind w:firstLine="420" w:firstLineChars="200"/>
    </w:pPr>
  </w:style>
  <w:style w:type="paragraph" w:customStyle="1" w:styleId="15">
    <w:name w:val="_Style 1"/>
    <w:basedOn w:val="1"/>
    <w:qFormat/>
    <w:uiPriority w:val="0"/>
    <w:pPr>
      <w:ind w:firstLine="420" w:firstLineChars="200"/>
    </w:pPr>
    <w:rPr>
      <w:szCs w:val="24"/>
    </w:rPr>
  </w:style>
  <w:style w:type="paragraph" w:customStyle="1" w:styleId="16">
    <w:name w:val=" Char Char Char Char"/>
    <w:basedOn w:val="1"/>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1240</Words>
  <Characters>1274</Characters>
  <Lines>10</Lines>
  <Paragraphs>2</Paragraphs>
  <TotalTime>5</TotalTime>
  <ScaleCrop>false</ScaleCrop>
  <LinksUpToDate>false</LinksUpToDate>
  <CharactersWithSpaces>1281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2008-09-21T01:46:00Z</dcterms:created>
  <dc:creator>1</dc:creator>
  <cp:lastModifiedBy>vertesyuan</cp:lastModifiedBy>
  <cp:lastPrinted>2007-09-27T14:26:00Z</cp:lastPrinted>
  <dcterms:modified xsi:type="dcterms:W3CDTF">2024-10-10T08:00:54Z</dcterms:modified>
  <dc:title>复试《环境艺术快题设计》科目考试大纲</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58C07CBB7C1249A594F166DC23493009_13</vt:lpwstr>
  </property>
</Properties>
</file>