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80" w:right="1115" w:hanging="1411"/>
        <w:spacing w:before="163" w:line="298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昆明理工大学专业学位硕士研究生入学考试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《有机化学》考试大纲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59"/>
        <w:spacing w:before="91" w:line="223" w:lineRule="auto"/>
        <w:outlineLvl w:val="0"/>
        <w:rPr/>
      </w:pPr>
      <w:r>
        <w:rPr>
          <w:b/>
          <w:bCs/>
          <w:spacing w:val="-5"/>
        </w:rPr>
        <w:t>一、试卷满分及考试时间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91" w:line="223" w:lineRule="auto"/>
        <w:rPr/>
      </w:pPr>
      <w:r>
        <w:rPr>
          <w:spacing w:val="-3"/>
        </w:rPr>
        <w:t>试卷满分为</w:t>
      </w:r>
      <w:r>
        <w:rPr>
          <w:spacing w:val="-40"/>
        </w:rPr>
        <w:t xml:space="preserve"> </w:t>
      </w:r>
      <w:r>
        <w:rPr>
          <w:spacing w:val="-3"/>
        </w:rPr>
        <w:t>150，考试时间为</w:t>
      </w:r>
      <w:r>
        <w:rPr>
          <w:spacing w:val="-38"/>
        </w:rPr>
        <w:t xml:space="preserve"> </w:t>
      </w:r>
      <w:r>
        <w:rPr>
          <w:spacing w:val="-3"/>
        </w:rPr>
        <w:t>180</w:t>
      </w:r>
      <w:r>
        <w:rPr>
          <w:spacing w:val="-50"/>
        </w:rPr>
        <w:t xml:space="preserve"> </w:t>
      </w:r>
      <w:r>
        <w:rPr>
          <w:spacing w:val="-3"/>
        </w:rPr>
        <w:t>分钟.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91" w:line="224" w:lineRule="auto"/>
        <w:outlineLvl w:val="0"/>
        <w:rPr/>
      </w:pPr>
      <w:r>
        <w:rPr>
          <w:b/>
          <w:bCs/>
          <w:spacing w:val="-7"/>
        </w:rPr>
        <w:t>二、答题方式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91" w:line="222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460"/>
        <w:spacing w:before="287" w:line="223" w:lineRule="auto"/>
        <w:outlineLvl w:val="0"/>
        <w:rPr/>
      </w:pPr>
      <w:r>
        <w:rPr>
          <w:b/>
          <w:bCs/>
          <w:spacing w:val="-5"/>
        </w:rPr>
        <w:t>三、试卷的内容结构</w:t>
      </w:r>
    </w:p>
    <w:p>
      <w:pPr>
        <w:pStyle w:val="BodyText"/>
        <w:ind w:left="449"/>
        <w:spacing w:before="286" w:line="223" w:lineRule="auto"/>
        <w:rPr/>
      </w:pPr>
      <w:r>
        <w:rPr>
          <w:spacing w:val="7"/>
        </w:rPr>
        <w:t>有机化学基本理论</w:t>
      </w:r>
      <w:r>
        <w:rPr/>
        <w:t xml:space="preserve">                 </w:t>
      </w:r>
      <w:r>
        <w:rPr>
          <w:spacing w:val="7"/>
        </w:rPr>
        <w:t>20%</w:t>
      </w:r>
    </w:p>
    <w:p>
      <w:pPr>
        <w:pStyle w:val="BodyText"/>
        <w:ind w:left="449"/>
        <w:spacing w:before="286" w:line="223" w:lineRule="auto"/>
        <w:rPr/>
      </w:pPr>
      <w:r>
        <w:rPr>
          <w:spacing w:val="5"/>
        </w:rPr>
        <w:t>有机化学各类反应及规律</w:t>
      </w:r>
      <w:r>
        <w:rPr>
          <w:spacing w:val="1"/>
        </w:rPr>
        <w:t xml:space="preserve">           </w:t>
      </w:r>
      <w:r>
        <w:rPr>
          <w:spacing w:val="5"/>
        </w:rPr>
        <w:t>50%</w:t>
      </w:r>
    </w:p>
    <w:p>
      <w:pPr>
        <w:pStyle w:val="BodyText"/>
        <w:ind w:left="449"/>
        <w:spacing w:before="286" w:line="223" w:lineRule="auto"/>
        <w:rPr/>
      </w:pPr>
      <w:r>
        <w:rPr>
          <w:spacing w:val="7"/>
        </w:rPr>
        <w:t>有机化学反应机理</w:t>
      </w:r>
      <w:r>
        <w:rPr/>
        <w:t xml:space="preserve">                 </w:t>
      </w:r>
      <w:r>
        <w:rPr>
          <w:spacing w:val="7"/>
        </w:rPr>
        <w:t>20%</w:t>
      </w:r>
    </w:p>
    <w:p>
      <w:pPr>
        <w:pStyle w:val="BodyText"/>
        <w:ind w:left="449"/>
        <w:spacing w:before="285" w:line="222" w:lineRule="auto"/>
        <w:rPr/>
      </w:pPr>
      <w:r>
        <w:rPr>
          <w:spacing w:val="4"/>
        </w:rPr>
        <w:t>有机化合物的合成设计</w:t>
      </w:r>
      <w:r>
        <w:rPr>
          <w:spacing w:val="2"/>
        </w:rPr>
        <w:t xml:space="preserve">             </w:t>
      </w:r>
      <w:r>
        <w:rPr>
          <w:spacing w:val="4"/>
        </w:rPr>
        <w:t>10%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88"/>
        <w:spacing w:before="91" w:line="224" w:lineRule="auto"/>
        <w:outlineLvl w:val="0"/>
        <w:rPr/>
      </w:pPr>
      <w:r>
        <w:rPr>
          <w:b/>
          <w:bCs/>
          <w:spacing w:val="-8"/>
        </w:rPr>
        <w:t>四、试卷的题型结构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66" w:right="4322" w:hanging="17"/>
        <w:spacing w:before="92" w:line="395" w:lineRule="auto"/>
        <w:rPr/>
      </w:pPr>
      <w:r>
        <w:rPr>
          <w:spacing w:val="-6"/>
        </w:rPr>
        <w:t>试卷题型从如下题型中选择：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1"/>
        </w:rPr>
        <w:t>1.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11"/>
        </w:rPr>
        <w:t>选择题</w:t>
      </w:r>
    </w:p>
    <w:p>
      <w:pPr>
        <w:pStyle w:val="BodyText"/>
        <w:ind w:left="440"/>
        <w:spacing w:before="48" w:line="224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填空题（可包括文字、结构）</w:t>
      </w:r>
    </w:p>
    <w:p>
      <w:pPr>
        <w:pStyle w:val="BodyText"/>
        <w:ind w:left="445"/>
        <w:spacing w:before="284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简答题（可包括概念、命名、规律、机理等）</w:t>
      </w:r>
    </w:p>
    <w:p>
      <w:pPr>
        <w:pStyle w:val="BodyText"/>
        <w:ind w:left="438"/>
        <w:spacing w:before="288" w:line="223" w:lineRule="auto"/>
        <w:rPr/>
      </w:pPr>
      <w:r>
        <w:rPr>
          <w:rFonts w:ascii="Times New Roman" w:hAnsi="Times New Roman" w:eastAsia="Times New Roman" w:cs="Times New Roman"/>
        </w:rPr>
        <w:t>4.  </w:t>
      </w:r>
      <w:r>
        <w:rPr/>
        <w:t>综合题（可包括合成设计、结构鉴定、机</w:t>
      </w:r>
      <w:r>
        <w:rPr>
          <w:spacing w:val="-1"/>
        </w:rPr>
        <w:t>理推测等）</w:t>
      </w:r>
    </w:p>
    <w:p>
      <w:pPr>
        <w:spacing w:line="22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357"/>
        <w:spacing w:before="18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41" w:right="31" w:firstLine="565"/>
        <w:spacing w:before="287" w:line="405" w:lineRule="auto"/>
        <w:jc w:val="both"/>
        <w:rPr/>
      </w:pPr>
      <w:r>
        <w:rPr>
          <w:spacing w:val="-5"/>
        </w:rPr>
        <w:t>主要针对本科阶段基础有机化学课程的知识点进行考察，要求学</w:t>
      </w:r>
      <w:r>
        <w:rPr>
          <w:spacing w:val="12"/>
        </w:rPr>
        <w:t xml:space="preserve"> </w:t>
      </w:r>
      <w:r>
        <w:rPr>
          <w:spacing w:val="-4"/>
        </w:rPr>
        <w:t>生全面掌握有机化学基本理论、各类有机化合物的结构特征、有</w:t>
      </w:r>
      <w:r>
        <w:rPr>
          <w:spacing w:val="-5"/>
        </w:rPr>
        <w:t>机化</w:t>
      </w:r>
      <w:r>
        <w:rPr/>
        <w:t xml:space="preserve"> </w:t>
      </w:r>
      <w:r>
        <w:rPr>
          <w:spacing w:val="3"/>
        </w:rPr>
        <w:t>学反应的主要类型和典型机理过程，</w:t>
      </w:r>
      <w:r>
        <w:rPr>
          <w:spacing w:val="-70"/>
        </w:rPr>
        <w:t xml:space="preserve"> </w:t>
      </w:r>
      <w:r>
        <w:rPr>
          <w:spacing w:val="3"/>
        </w:rPr>
        <w:t>了解合成路线设计的思路和方</w:t>
      </w:r>
      <w:r>
        <w:rPr/>
        <w:t xml:space="preserve"> </w:t>
      </w:r>
      <w:r>
        <w:rPr>
          <w:spacing w:val="-14"/>
        </w:rPr>
        <w:t>法。</w:t>
      </w:r>
    </w:p>
    <w:p>
      <w:pPr>
        <w:pStyle w:val="BodyText"/>
        <w:ind w:left="33"/>
        <w:spacing w:before="38" w:line="223" w:lineRule="auto"/>
        <w:rPr/>
      </w:pPr>
      <w:r>
        <w:rPr>
          <w:spacing w:val="-2"/>
        </w:rPr>
        <w:t>（一）有机化学基本理论</w:t>
      </w:r>
    </w:p>
    <w:p>
      <w:pPr>
        <w:pStyle w:val="BodyText"/>
        <w:ind w:left="36" w:right="29" w:firstLine="552"/>
        <w:spacing w:before="284" w:line="401" w:lineRule="auto"/>
        <w:jc w:val="both"/>
        <w:rPr/>
      </w:pPr>
      <w:r>
        <w:rPr>
          <w:spacing w:val="-2"/>
        </w:rPr>
        <w:t>Lewis</w:t>
      </w:r>
      <w:r>
        <w:rPr>
          <w:spacing w:val="-46"/>
        </w:rPr>
        <w:t xml:space="preserve"> </w:t>
      </w:r>
      <w:r>
        <w:rPr>
          <w:spacing w:val="-2"/>
        </w:rPr>
        <w:t>结构理论；价键理论；杂化轨道理论；分子轨道理论；质</w:t>
      </w:r>
      <w:r>
        <w:rPr/>
        <w:t xml:space="preserve"> </w:t>
      </w:r>
      <w:r>
        <w:rPr>
          <w:spacing w:val="-2"/>
        </w:rPr>
        <w:t>子酸碱理论；Lewis</w:t>
      </w:r>
      <w:r>
        <w:rPr>
          <w:spacing w:val="-51"/>
        </w:rPr>
        <w:t xml:space="preserve"> </w:t>
      </w:r>
      <w:r>
        <w:rPr>
          <w:spacing w:val="-2"/>
        </w:rPr>
        <w:t>酸碱理论；共振论；诱导效应；共轭效应；</w:t>
      </w:r>
      <w:r>
        <w:rPr>
          <w:spacing w:val="-3"/>
        </w:rPr>
        <w:t>超共</w:t>
      </w:r>
      <w:r>
        <w:rPr/>
        <w:t xml:space="preserve"> </w:t>
      </w:r>
      <w:r>
        <w:rPr>
          <w:spacing w:val="-2"/>
        </w:rPr>
        <w:t>轭效应；芳香性判断和休克尔规则</w:t>
      </w:r>
    </w:p>
    <w:p>
      <w:pPr>
        <w:pStyle w:val="BodyText"/>
        <w:ind w:left="33"/>
        <w:spacing w:before="48" w:line="222" w:lineRule="auto"/>
        <w:rPr/>
      </w:pPr>
      <w:r>
        <w:rPr>
          <w:spacing w:val="-2"/>
        </w:rPr>
        <w:t>（二）有机化合物的分类和命名</w:t>
      </w:r>
    </w:p>
    <w:p>
      <w:pPr>
        <w:pStyle w:val="BodyText"/>
        <w:ind w:left="600"/>
        <w:spacing w:before="287" w:line="222" w:lineRule="auto"/>
        <w:rPr/>
      </w:pPr>
      <w:r>
        <w:rPr>
          <w:spacing w:val="-1"/>
        </w:rPr>
        <w:t>化合物结构的表示；同分异构；各类有机化合物的命名</w:t>
      </w:r>
    </w:p>
    <w:p>
      <w:pPr>
        <w:pStyle w:val="BodyText"/>
        <w:ind w:left="33"/>
        <w:spacing w:before="288" w:line="223" w:lineRule="auto"/>
        <w:rPr/>
      </w:pPr>
      <w:r>
        <w:rPr>
          <w:spacing w:val="-3"/>
        </w:rPr>
        <w:t>（三）立体化学</w:t>
      </w:r>
    </w:p>
    <w:p>
      <w:pPr>
        <w:pStyle w:val="BodyText"/>
        <w:ind w:left="37" w:right="29" w:firstLine="564"/>
        <w:spacing w:before="287" w:line="395" w:lineRule="auto"/>
        <w:rPr/>
      </w:pPr>
      <w:r>
        <w:rPr>
          <w:spacing w:val="-2"/>
        </w:rPr>
        <w:t>链烷烃的构象；环烷烃的构象；Fischer</w:t>
      </w:r>
      <w:r>
        <w:rPr>
          <w:spacing w:val="-52"/>
        </w:rPr>
        <w:t xml:space="preserve"> </w:t>
      </w:r>
      <w:r>
        <w:rPr>
          <w:spacing w:val="-2"/>
        </w:rPr>
        <w:t>投影式；</w:t>
      </w:r>
      <w:r>
        <w:rPr>
          <w:spacing w:val="-3"/>
        </w:rPr>
        <w:t>手性中心、手</w:t>
      </w:r>
      <w:r>
        <w:rPr/>
        <w:t xml:space="preserve"> </w:t>
      </w:r>
      <w:r>
        <w:rPr>
          <w:spacing w:val="-4"/>
        </w:rPr>
        <w:t>性轴的判断；R/S</w:t>
      </w:r>
      <w:r>
        <w:rPr>
          <w:spacing w:val="-42"/>
        </w:rPr>
        <w:t xml:space="preserve"> </w:t>
      </w:r>
      <w:r>
        <w:rPr>
          <w:spacing w:val="-4"/>
        </w:rPr>
        <w:t>构型；D/L</w:t>
      </w:r>
      <w:r>
        <w:rPr>
          <w:spacing w:val="-54"/>
        </w:rPr>
        <w:t xml:space="preserve"> </w:t>
      </w:r>
      <w:r>
        <w:rPr>
          <w:spacing w:val="-4"/>
        </w:rPr>
        <w:t>构型</w:t>
      </w:r>
    </w:p>
    <w:p>
      <w:pPr>
        <w:pStyle w:val="BodyText"/>
        <w:ind w:left="33"/>
        <w:spacing w:before="48" w:line="224" w:lineRule="auto"/>
        <w:rPr/>
      </w:pPr>
      <w:r>
        <w:rPr>
          <w:spacing w:val="-2"/>
        </w:rPr>
        <w:t>（四）烷烃和自由基</w:t>
      </w:r>
    </w:p>
    <w:p>
      <w:pPr>
        <w:pStyle w:val="BodyText"/>
        <w:ind w:left="36" w:right="31" w:firstLine="566"/>
        <w:spacing w:before="286" w:line="395" w:lineRule="auto"/>
        <w:rPr/>
      </w:pPr>
      <w:r>
        <w:rPr>
          <w:spacing w:val="-5"/>
        </w:rPr>
        <w:t>烷烃的物理性质；自由基取代链式反应机理；烷烃的自由基取代</w:t>
      </w:r>
      <w:r>
        <w:rPr>
          <w:spacing w:val="17"/>
        </w:rPr>
        <w:t xml:space="preserve"> </w:t>
      </w:r>
      <w:r>
        <w:rPr>
          <w:spacing w:val="-6"/>
        </w:rPr>
        <w:t>及选择性</w:t>
      </w:r>
    </w:p>
    <w:p>
      <w:pPr>
        <w:pStyle w:val="BodyText"/>
        <w:ind w:left="33"/>
        <w:spacing w:before="49" w:line="223" w:lineRule="auto"/>
        <w:rPr/>
      </w:pPr>
      <w:r>
        <w:rPr>
          <w:spacing w:val="-1"/>
        </w:rPr>
        <w:t>（五）紫外光谱、红外光谱、核磁共振波谱和质谱</w:t>
      </w:r>
    </w:p>
    <w:p>
      <w:pPr>
        <w:pStyle w:val="BodyText"/>
        <w:ind w:left="33" w:firstLine="573"/>
        <w:spacing w:before="288" w:line="403" w:lineRule="auto"/>
        <w:jc w:val="both"/>
        <w:rPr/>
      </w:pPr>
      <w:r>
        <w:rPr>
          <w:spacing w:val="-5"/>
        </w:rPr>
        <w:t>紫外光谱基本原理；代表性官能团的紫外吸收特征；红外光谱基</w:t>
      </w:r>
      <w:r>
        <w:rPr>
          <w:spacing w:val="12"/>
        </w:rPr>
        <w:t xml:space="preserve"> </w:t>
      </w:r>
      <w:r>
        <w:rPr>
          <w:spacing w:val="-3"/>
        </w:rPr>
        <w:t>本原理；代表性官能团的红外吸收特征；核磁共振波谱的基本原理；</w:t>
      </w:r>
      <w:r>
        <w:rPr>
          <w:spacing w:val="7"/>
        </w:rPr>
        <w:t xml:space="preserve"> </w:t>
      </w:r>
      <w:r>
        <w:rPr>
          <w:spacing w:val="-4"/>
        </w:rPr>
        <w:t>代表性官能团的核磁共振氢谱和碳谱特征；核磁谱图解析；质谱基本</w:t>
      </w:r>
      <w:r>
        <w:rPr>
          <w:spacing w:val="5"/>
        </w:rPr>
        <w:t xml:space="preserve"> </w:t>
      </w:r>
      <w:r>
        <w:rPr>
          <w:spacing w:val="-1"/>
        </w:rPr>
        <w:t>原理；代表性官能团的质谱特征；代表性有机化合物的谱图解析</w:t>
      </w:r>
    </w:p>
    <w:p>
      <w:pPr>
        <w:spacing w:line="403" w:lineRule="auto"/>
        <w:sectPr>
          <w:pgSz w:w="11906" w:h="16839"/>
          <w:pgMar w:top="1431" w:right="1767" w:bottom="0" w:left="1785" w:header="0" w:footer="0" w:gutter="0"/>
        </w:sectPr>
        <w:rPr/>
      </w:pPr>
    </w:p>
    <w:p>
      <w:pPr>
        <w:pStyle w:val="BodyText"/>
        <w:ind w:left="33"/>
        <w:spacing w:before="181" w:line="223" w:lineRule="auto"/>
        <w:rPr/>
      </w:pPr>
      <w:r>
        <w:rPr>
          <w:spacing w:val="-7"/>
        </w:rPr>
        <w:t>（六）</w:t>
      </w:r>
      <w:r>
        <w:rPr>
          <w:spacing w:val="-82"/>
        </w:rPr>
        <w:t xml:space="preserve"> </w:t>
      </w:r>
      <w:r>
        <w:rPr>
          <w:spacing w:val="-7"/>
        </w:rPr>
        <w:t>卤代烃和碳正离子</w:t>
      </w:r>
    </w:p>
    <w:p>
      <w:pPr>
        <w:pStyle w:val="BodyText"/>
        <w:ind w:left="31" w:right="74" w:firstLine="572"/>
        <w:spacing w:before="284" w:line="404" w:lineRule="auto"/>
        <w:jc w:val="both"/>
        <w:rPr/>
      </w:pPr>
      <w:r>
        <w:rPr>
          <w:spacing w:val="-5"/>
        </w:rPr>
        <w:t>单分子亲核取代机理；双分子亲核取代机理；双分子消除反应机</w:t>
      </w:r>
      <w:r>
        <w:rPr>
          <w:spacing w:val="15"/>
        </w:rPr>
        <w:t xml:space="preserve"> </w:t>
      </w:r>
      <w:r>
        <w:rPr>
          <w:spacing w:val="-4"/>
        </w:rPr>
        <w:t>理；单分子消除反应机理；单分子共轭碱消除反应机理；卤代烃的亲</w:t>
      </w:r>
      <w:r>
        <w:rPr>
          <w:spacing w:val="10"/>
        </w:rPr>
        <w:t xml:space="preserve"> </w:t>
      </w:r>
      <w:r>
        <w:rPr>
          <w:spacing w:val="-4"/>
        </w:rPr>
        <w:t>核取代和消除反应；格氏试剂和有机锂试剂的制备和反应；卤代烃的</w:t>
      </w:r>
      <w:r>
        <w:rPr>
          <w:spacing w:val="7"/>
        </w:rPr>
        <w:t xml:space="preserve"> </w:t>
      </w:r>
      <w:r>
        <w:rPr>
          <w:spacing w:val="-5"/>
        </w:rPr>
        <w:t>制备方法</w:t>
      </w:r>
    </w:p>
    <w:p>
      <w:pPr>
        <w:pStyle w:val="BodyText"/>
        <w:ind w:left="33"/>
        <w:spacing w:before="46" w:line="223" w:lineRule="auto"/>
        <w:rPr/>
      </w:pPr>
      <w:r>
        <w:rPr>
          <w:spacing w:val="-3"/>
        </w:rPr>
        <w:t>（七）烯和炔</w:t>
      </w:r>
    </w:p>
    <w:p>
      <w:pPr>
        <w:pStyle w:val="BodyText"/>
        <w:ind w:left="32" w:right="74" w:firstLine="565"/>
        <w:spacing w:before="284" w:line="404" w:lineRule="auto"/>
        <w:jc w:val="both"/>
        <w:rPr/>
      </w:pPr>
      <w:r>
        <w:rPr>
          <w:spacing w:val="-4"/>
        </w:rPr>
        <w:t>烯烃的亲电加成机理；烯烃的自由基加成；烯烃的氧</w:t>
      </w:r>
      <w:r>
        <w:rPr>
          <w:spacing w:val="-5"/>
        </w:rPr>
        <w:t>化反应；烯</w:t>
      </w:r>
      <w:r>
        <w:rPr/>
        <w:t xml:space="preserve"> </w:t>
      </w:r>
      <w:r>
        <w:rPr>
          <w:spacing w:val="5"/>
        </w:rPr>
        <w:t>烃的硼氢化反应；烯烃的催化氢化；烯烃的环丙烷化</w:t>
      </w:r>
      <w:r>
        <w:rPr>
          <w:spacing w:val="4"/>
        </w:rPr>
        <w:t>反应；烯烃</w:t>
      </w:r>
      <w:r>
        <w:rPr>
          <w:rFonts w:ascii="Arial" w:hAnsi="Arial" w:eastAsia="Arial" w:cs="Arial"/>
          <w:spacing w:val="4"/>
        </w:rPr>
        <w:t>α</w:t>
      </w:r>
      <w:r>
        <w:rPr>
          <w:spacing w:val="4"/>
        </w:rPr>
        <w:t>-</w:t>
      </w:r>
      <w:r>
        <w:rPr/>
        <w:t xml:space="preserve"> </w:t>
      </w:r>
      <w:r>
        <w:rPr>
          <w:spacing w:val="-4"/>
        </w:rPr>
        <w:t>氢的卤化反应；烯烃的制备方法；末端炔烃的化学特性；炔烃的还原</w:t>
      </w:r>
      <w:r>
        <w:rPr>
          <w:spacing w:val="9"/>
        </w:rPr>
        <w:t xml:space="preserve"> </w:t>
      </w:r>
      <w:r>
        <w:rPr>
          <w:spacing w:val="-1"/>
        </w:rPr>
        <w:t>反应；炔烃的加成反应；炔烃的制备方法</w:t>
      </w:r>
    </w:p>
    <w:p>
      <w:pPr>
        <w:pStyle w:val="BodyText"/>
        <w:ind w:left="33"/>
        <w:spacing w:before="45" w:line="224" w:lineRule="auto"/>
        <w:rPr/>
      </w:pPr>
      <w:r>
        <w:rPr>
          <w:spacing w:val="-3"/>
        </w:rPr>
        <w:t>（八）醇和醚</w:t>
      </w:r>
    </w:p>
    <w:p>
      <w:pPr>
        <w:pStyle w:val="BodyText"/>
        <w:ind w:left="32" w:right="38" w:firstLine="567"/>
        <w:spacing w:before="286" w:line="401" w:lineRule="auto"/>
        <w:jc w:val="both"/>
        <w:rPr/>
      </w:pPr>
      <w:r>
        <w:rPr>
          <w:spacing w:val="-3"/>
        </w:rPr>
        <w:t>醇羟基的置换反应及机理；醇的氧化反应；邻二醇的氧化断裂；</w:t>
      </w:r>
      <w:r>
        <w:rPr>
          <w:spacing w:val="2"/>
        </w:rPr>
        <w:t xml:space="preserve"> </w:t>
      </w:r>
      <w:r>
        <w:rPr>
          <w:spacing w:val="-4"/>
        </w:rPr>
        <w:t>频哪醇重排及机理；醇的制备；醚的碳氧键断裂反应；环氧化物的开</w:t>
      </w:r>
      <w:r>
        <w:rPr>
          <w:spacing w:val="7"/>
        </w:rPr>
        <w:t xml:space="preserve"> </w:t>
      </w:r>
      <w:r>
        <w:rPr>
          <w:spacing w:val="-3"/>
        </w:rPr>
        <w:t>环反应；醚的制备</w:t>
      </w:r>
    </w:p>
    <w:p>
      <w:pPr>
        <w:pStyle w:val="BodyText"/>
        <w:ind w:left="33"/>
        <w:spacing w:before="46" w:line="223" w:lineRule="auto"/>
        <w:rPr/>
      </w:pPr>
      <w:r>
        <w:rPr>
          <w:spacing w:val="-2"/>
        </w:rPr>
        <w:t>（九）芳香烃和亲电取代反应</w:t>
      </w:r>
    </w:p>
    <w:p>
      <w:pPr>
        <w:pStyle w:val="BodyText"/>
        <w:ind w:left="32" w:firstLine="568"/>
        <w:spacing w:before="286" w:line="395" w:lineRule="auto"/>
        <w:rPr/>
      </w:pPr>
      <w:r>
        <w:rPr>
          <w:spacing w:val="-11"/>
        </w:rPr>
        <w:t>芳香亲电取代反应机理；取代基定位效应；卤化反应</w:t>
      </w:r>
      <w:r>
        <w:rPr>
          <w:spacing w:val="-12"/>
        </w:rPr>
        <w:t>；磺化反应；</w:t>
      </w:r>
      <w:r>
        <w:rPr/>
        <w:t xml:space="preserve"> </w:t>
      </w:r>
      <w:r>
        <w:rPr>
          <w:spacing w:val="-2"/>
        </w:rPr>
        <w:t>硝化反应；傅克反应；氯甲基化反应；Birch</w:t>
      </w:r>
      <w:r>
        <w:rPr>
          <w:spacing w:val="-41"/>
        </w:rPr>
        <w:t xml:space="preserve"> </w:t>
      </w:r>
      <w:r>
        <w:rPr>
          <w:spacing w:val="-2"/>
        </w:rPr>
        <w:t>还原</w:t>
      </w:r>
    </w:p>
    <w:p>
      <w:pPr>
        <w:pStyle w:val="BodyText"/>
        <w:ind w:left="33"/>
        <w:spacing w:before="50" w:line="223" w:lineRule="auto"/>
        <w:rPr/>
      </w:pPr>
      <w:r>
        <w:rPr>
          <w:spacing w:val="-3"/>
        </w:rPr>
        <w:t>（十）醛和酮</w:t>
      </w:r>
    </w:p>
    <w:p>
      <w:pPr>
        <w:pStyle w:val="BodyText"/>
        <w:ind w:left="21" w:right="77" w:firstLine="579"/>
        <w:spacing w:before="285" w:line="394" w:lineRule="auto"/>
        <w:rPr/>
      </w:pPr>
      <w:r>
        <w:rPr>
          <w:spacing w:val="-5"/>
        </w:rPr>
        <w:t>醛和酮的亲核加成机理；醛和酮与伯胺和仲胺的反应；缩醛和缩</w:t>
      </w:r>
      <w:r>
        <w:rPr>
          <w:spacing w:val="18"/>
        </w:rPr>
        <w:t xml:space="preserve"> </w:t>
      </w:r>
      <w:r>
        <w:rPr>
          <w:spacing w:val="5"/>
        </w:rPr>
        <w:t>酮</w:t>
      </w:r>
      <w:r>
        <w:rPr>
          <w:spacing w:val="-70"/>
        </w:rPr>
        <w:t xml:space="preserve"> </w:t>
      </w:r>
      <w:r>
        <w:rPr>
          <w:spacing w:val="5"/>
        </w:rPr>
        <w:t>；</w:t>
      </w:r>
      <w:r>
        <w:rPr>
          <w:spacing w:val="-109"/>
        </w:rPr>
        <w:t xml:space="preserve"> </w:t>
      </w:r>
      <w:r>
        <w:rPr>
          <w:rFonts w:ascii="Arial" w:hAnsi="Arial" w:eastAsia="Arial" w:cs="Arial"/>
          <w:spacing w:val="5"/>
        </w:rPr>
        <w:t>α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spacing w:val="5"/>
        </w:rPr>
        <w:t>,</w:t>
      </w:r>
      <w:r>
        <w:rPr>
          <w:rFonts w:ascii="Times New Roman" w:hAnsi="Times New Roman" w:eastAsia="Times New Roman" w:cs="Times New Roman"/>
          <w:spacing w:val="5"/>
        </w:rPr>
        <w:t>β</w:t>
      </w:r>
      <w:r>
        <w:rPr>
          <w:spacing w:val="5"/>
        </w:rPr>
        <w:t>-不饱和醛</w:t>
      </w:r>
      <w:r>
        <w:rPr>
          <w:spacing w:val="-81"/>
        </w:rPr>
        <w:t xml:space="preserve"> </w:t>
      </w:r>
      <w:r>
        <w:rPr>
          <w:spacing w:val="5"/>
        </w:rPr>
        <w:t>、酮的加成反应及机理</w:t>
      </w:r>
      <w:r>
        <w:rPr>
          <w:spacing w:val="-83"/>
        </w:rPr>
        <w:t xml:space="preserve"> </w:t>
      </w:r>
      <w:r>
        <w:rPr>
          <w:spacing w:val="5"/>
        </w:rPr>
        <w:t>；</w:t>
      </w:r>
      <w:r>
        <w:rPr/>
        <w:t>Michael</w:t>
      </w:r>
      <w:r>
        <w:rPr>
          <w:spacing w:val="-32"/>
        </w:rPr>
        <w:t xml:space="preserve"> </w:t>
      </w:r>
      <w:r>
        <w:rPr>
          <w:spacing w:val="5"/>
        </w:rPr>
        <w:t>加成反应</w:t>
      </w:r>
      <w:r>
        <w:rPr>
          <w:spacing w:val="-83"/>
        </w:rPr>
        <w:t xml:space="preserve"> </w:t>
      </w:r>
      <w:r>
        <w:rPr>
          <w:spacing w:val="5"/>
        </w:rPr>
        <w:t>；</w:t>
      </w:r>
      <w:r>
        <w:rPr/>
        <w:t xml:space="preserve"> </w:t>
      </w:r>
      <w:r>
        <w:rPr/>
        <w:t>Clemmenson</w:t>
      </w:r>
      <w:r>
        <w:rPr>
          <w:spacing w:val="-35"/>
        </w:rPr>
        <w:t xml:space="preserve"> </w:t>
      </w:r>
      <w:r>
        <w:rPr>
          <w:spacing w:val="3"/>
        </w:rPr>
        <w:t>还原反应；黄鸣龙还原反应；羰基的金属氢化物还原反</w:t>
      </w:r>
      <w:r>
        <w:rPr/>
        <w:t xml:space="preserve"> </w:t>
      </w:r>
      <w:r>
        <w:rPr>
          <w:spacing w:val="-2"/>
        </w:rPr>
        <w:t>应；醛和酮</w:t>
      </w:r>
      <w:r>
        <w:rPr>
          <w:rFonts w:ascii="Arial" w:hAnsi="Arial" w:eastAsia="Arial" w:cs="Arial"/>
          <w:spacing w:val="-2"/>
        </w:rPr>
        <w:t>α</w:t>
      </w:r>
      <w:r>
        <w:rPr>
          <w:spacing w:val="-2"/>
        </w:rPr>
        <w:t>-卤化反应；</w:t>
      </w:r>
      <w:r>
        <w:rPr>
          <w:spacing w:val="-81"/>
        </w:rPr>
        <w:t xml:space="preserve"> </w:t>
      </w:r>
      <w:r>
        <w:rPr>
          <w:spacing w:val="-2"/>
        </w:rPr>
        <w:t>卤仿反应；Favorsk</w:t>
      </w:r>
      <w:r>
        <w:rPr>
          <w:spacing w:val="-3"/>
        </w:rPr>
        <w:t>i</w:t>
      </w:r>
      <w:r>
        <w:rPr>
          <w:spacing w:val="-44"/>
        </w:rPr>
        <w:t xml:space="preserve"> </w:t>
      </w:r>
      <w:r>
        <w:rPr>
          <w:spacing w:val="-3"/>
        </w:rPr>
        <w:t>重排反应；Wittig</w:t>
      </w:r>
      <w:r>
        <w:rPr>
          <w:spacing w:val="-52"/>
        </w:rPr>
        <w:t xml:space="preserve"> </w:t>
      </w:r>
      <w:r>
        <w:rPr>
          <w:spacing w:val="-3"/>
        </w:rPr>
        <w:t>反</w:t>
      </w:r>
    </w:p>
    <w:p>
      <w:pPr>
        <w:spacing w:line="394" w:lineRule="auto"/>
        <w:sectPr>
          <w:pgSz w:w="11906" w:h="16839"/>
          <w:pgMar w:top="1431" w:right="1722" w:bottom="0" w:left="1785" w:header="0" w:footer="0" w:gutter="0"/>
        </w:sectPr>
        <w:rPr/>
      </w:pPr>
    </w:p>
    <w:p>
      <w:pPr>
        <w:pStyle w:val="BodyText"/>
        <w:ind w:left="68" w:hanging="36"/>
        <w:spacing w:before="181" w:line="396" w:lineRule="auto"/>
        <w:rPr/>
      </w:pPr>
      <w:r>
        <w:rPr>
          <w:spacing w:val="-3"/>
        </w:rPr>
        <w:t>应；醛和酮的氧化反应；Cannizzaro</w:t>
      </w:r>
      <w:r>
        <w:rPr>
          <w:spacing w:val="-44"/>
        </w:rPr>
        <w:t xml:space="preserve"> </w:t>
      </w:r>
      <w:r>
        <w:rPr>
          <w:spacing w:val="-3"/>
        </w:rPr>
        <w:t>反应；Baeyer-Villiger</w:t>
      </w:r>
      <w:r>
        <w:rPr>
          <w:spacing w:val="-52"/>
        </w:rPr>
        <w:t xml:space="preserve"> </w:t>
      </w:r>
      <w:r>
        <w:rPr>
          <w:spacing w:val="-3"/>
        </w:rPr>
        <w:t>反应；</w:t>
      </w:r>
      <w:r>
        <w:rPr/>
        <w:t xml:space="preserve"> </w:t>
      </w:r>
      <w:r>
        <w:rPr>
          <w:spacing w:val="-7"/>
        </w:rPr>
        <w:t>由酰卤制备醛和酮</w:t>
      </w:r>
    </w:p>
    <w:p>
      <w:pPr>
        <w:pStyle w:val="BodyText"/>
        <w:ind w:left="33"/>
        <w:spacing w:before="45" w:line="222" w:lineRule="auto"/>
        <w:rPr/>
      </w:pPr>
      <w:r>
        <w:rPr>
          <w:spacing w:val="-2"/>
        </w:rPr>
        <w:t>（十一）羧酸和羧酸衍生物</w:t>
      </w:r>
    </w:p>
    <w:p>
      <w:pPr>
        <w:pStyle w:val="BodyText"/>
        <w:ind w:left="31" w:firstLine="566"/>
        <w:spacing w:before="289" w:line="401" w:lineRule="auto"/>
        <w:jc w:val="both"/>
        <w:rPr/>
      </w:pPr>
      <w:r>
        <w:rPr>
          <w:spacing w:val="-4"/>
        </w:rPr>
        <w:t>羧酸的酸性及影响因素；羧酸酯化反应及机理；</w:t>
      </w:r>
      <w:r>
        <w:rPr>
          <w:spacing w:val="-5"/>
        </w:rPr>
        <w:t>羧酸形成羧酸衍</w:t>
      </w:r>
      <w:r>
        <w:rPr/>
        <w:t xml:space="preserve"> </w:t>
      </w:r>
      <w:r>
        <w:rPr>
          <w:spacing w:val="-3"/>
        </w:rPr>
        <w:t>生物的反应；脱羧反应；羧酸的制备方法；羧酸衍生物的制备方法；</w:t>
      </w:r>
      <w:r>
        <w:rPr>
          <w:spacing w:val="9"/>
        </w:rPr>
        <w:t xml:space="preserve"> </w:t>
      </w:r>
      <w:r>
        <w:rPr>
          <w:spacing w:val="-3"/>
        </w:rPr>
        <w:t>羰基碳上的亲核取代机理；Claisen</w:t>
      </w:r>
      <w:r>
        <w:rPr>
          <w:spacing w:val="-51"/>
        </w:rPr>
        <w:t xml:space="preserve"> </w:t>
      </w:r>
      <w:r>
        <w:rPr>
          <w:spacing w:val="-3"/>
        </w:rPr>
        <w:t>缩合反应；Di</w:t>
      </w:r>
      <w:r>
        <w:rPr>
          <w:spacing w:val="-4"/>
        </w:rPr>
        <w:t>eckman</w:t>
      </w:r>
      <w:r>
        <w:rPr>
          <w:spacing w:val="-48"/>
        </w:rPr>
        <w:t xml:space="preserve"> </w:t>
      </w:r>
      <w:r>
        <w:rPr>
          <w:spacing w:val="-4"/>
        </w:rPr>
        <w:t>缩合反应；</w:t>
      </w:r>
    </w:p>
    <w:p>
      <w:pPr>
        <w:pStyle w:val="BodyText"/>
        <w:ind w:left="32" w:right="3086" w:hanging="1"/>
        <w:spacing w:before="44" w:line="397" w:lineRule="auto"/>
        <w:rPr/>
      </w:pPr>
      <w:r>
        <w:rPr>
          <w:spacing w:val="-2"/>
        </w:rPr>
        <w:t>羧酸衍生物的还原反应；Reformatsky</w:t>
      </w:r>
      <w:r>
        <w:rPr>
          <w:spacing w:val="-40"/>
        </w:rPr>
        <w:t xml:space="preserve"> </w:t>
      </w:r>
      <w:r>
        <w:rPr>
          <w:spacing w:val="-2"/>
        </w:rPr>
        <w:t>反应</w:t>
      </w:r>
      <w:r>
        <w:rPr/>
        <w:t xml:space="preserve"> </w:t>
      </w:r>
      <w:r>
        <w:rPr>
          <w:spacing w:val="-3"/>
        </w:rPr>
        <w:t>（十二）碳负离子</w:t>
      </w:r>
    </w:p>
    <w:p>
      <w:pPr>
        <w:pStyle w:val="BodyText"/>
        <w:ind w:left="32" w:right="29" w:firstLine="565"/>
        <w:spacing w:before="47" w:line="404" w:lineRule="auto"/>
        <w:jc w:val="both"/>
        <w:rPr/>
      </w:pPr>
      <w:r>
        <w:rPr>
          <w:spacing w:val="-5"/>
        </w:rPr>
        <w:t>羰基</w:t>
      </w:r>
      <w:r>
        <w:rPr>
          <w:rFonts w:ascii="Arial" w:hAnsi="Arial" w:eastAsia="Arial" w:cs="Arial"/>
          <w:spacing w:val="-5"/>
        </w:rPr>
        <w:t>α</w:t>
      </w:r>
      <w:r>
        <w:rPr>
          <w:spacing w:val="-5"/>
        </w:rPr>
        <w:t>-氢的酸性及影响因素；酮和烯醇的互变异构；碳负离子的</w:t>
      </w:r>
      <w:r>
        <w:rPr>
          <w:spacing w:val="4"/>
        </w:rPr>
        <w:t xml:space="preserve"> </w:t>
      </w:r>
      <w:r>
        <w:rPr>
          <w:spacing w:val="-11"/>
        </w:rPr>
        <w:t>烃基化和酰基化反应；羟醛缩合反应及机理；胺甲基化反应；R</w:t>
      </w:r>
      <w:r>
        <w:rPr>
          <w:spacing w:val="-12"/>
        </w:rPr>
        <w:t>obinson</w:t>
      </w:r>
      <w:r>
        <w:rPr/>
        <w:t xml:space="preserve"> </w:t>
      </w:r>
      <w:r>
        <w:rPr>
          <w:spacing w:val="-4"/>
        </w:rPr>
        <w:t>增环反应；酯缩合反应；Knoevenagel</w:t>
      </w:r>
      <w:r>
        <w:rPr>
          <w:spacing w:val="-47"/>
        </w:rPr>
        <w:t xml:space="preserve"> </w:t>
      </w:r>
      <w:r>
        <w:rPr>
          <w:spacing w:val="-4"/>
        </w:rPr>
        <w:t>反应；Darzen</w:t>
      </w:r>
      <w:r>
        <w:rPr>
          <w:spacing w:val="-52"/>
        </w:rPr>
        <w:t xml:space="preserve"> </w:t>
      </w:r>
      <w:r>
        <w:rPr>
          <w:spacing w:val="-4"/>
        </w:rPr>
        <w:t>反应；安息香缩</w:t>
      </w:r>
      <w:r>
        <w:rPr/>
        <w:t xml:space="preserve"> </w:t>
      </w:r>
      <w:r>
        <w:rPr>
          <w:spacing w:val="-6"/>
        </w:rPr>
        <w:t>合反应</w:t>
      </w:r>
    </w:p>
    <w:p>
      <w:pPr>
        <w:pStyle w:val="BodyText"/>
        <w:ind w:left="33"/>
        <w:spacing w:before="43" w:line="223" w:lineRule="auto"/>
        <w:rPr/>
      </w:pPr>
      <w:r>
        <w:rPr>
          <w:spacing w:val="-3"/>
        </w:rPr>
        <w:t>（十三）周环反应</w:t>
      </w:r>
    </w:p>
    <w:p>
      <w:pPr>
        <w:pStyle w:val="BodyText"/>
        <w:ind w:right="32"/>
        <w:spacing w:before="286" w:line="223" w:lineRule="auto"/>
        <w:jc w:val="right"/>
        <w:rPr/>
      </w:pPr>
      <w:r>
        <w:rPr>
          <w:spacing w:val="-3"/>
        </w:rPr>
        <w:t>Diels-Alder</w:t>
      </w:r>
      <w:r>
        <w:rPr>
          <w:spacing w:val="-52"/>
        </w:rPr>
        <w:t xml:space="preserve"> </w:t>
      </w:r>
      <w:r>
        <w:rPr>
          <w:spacing w:val="-3"/>
        </w:rPr>
        <w:t>反应；1,3-偶极加成反应；</w:t>
      </w:r>
      <w:r>
        <w:rPr>
          <w:spacing w:val="-75"/>
        </w:rPr>
        <w:t xml:space="preserve"> </w:t>
      </w:r>
      <w:r>
        <w:rPr>
          <w:spacing w:val="-3"/>
        </w:rPr>
        <w:t>σ-迁移反应；Clais</w:t>
      </w:r>
      <w:r>
        <w:rPr>
          <w:spacing w:val="-4"/>
        </w:rPr>
        <w:t>en</w:t>
      </w:r>
    </w:p>
    <w:p>
      <w:pPr>
        <w:pStyle w:val="BodyText"/>
        <w:ind w:left="33" w:right="5186" w:firstLine="8"/>
        <w:spacing w:before="284" w:line="397" w:lineRule="auto"/>
        <w:rPr/>
      </w:pPr>
      <w:r>
        <w:rPr>
          <w:spacing w:val="-5"/>
        </w:rPr>
        <w:t>重排反应；Cope</w:t>
      </w:r>
      <w:r>
        <w:rPr>
          <w:spacing w:val="-33"/>
        </w:rPr>
        <w:t xml:space="preserve"> </w:t>
      </w:r>
      <w:r>
        <w:rPr>
          <w:spacing w:val="-5"/>
        </w:rPr>
        <w:t>重排反应</w:t>
      </w:r>
      <w:r>
        <w:rPr/>
        <w:t xml:space="preserve"> </w:t>
      </w:r>
      <w:r>
        <w:rPr/>
        <w:t>（十四）胺</w:t>
      </w:r>
    </w:p>
    <w:p>
      <w:pPr>
        <w:pStyle w:val="BodyText"/>
        <w:ind w:left="33" w:right="31" w:firstLine="565"/>
        <w:spacing w:before="43" w:line="402" w:lineRule="auto"/>
        <w:jc w:val="both"/>
        <w:rPr/>
      </w:pPr>
      <w:r>
        <w:rPr>
          <w:spacing w:val="-2"/>
        </w:rPr>
        <w:t>胺的碱性及影响因素；Hofmann</w:t>
      </w:r>
      <w:r>
        <w:rPr>
          <w:spacing w:val="-44"/>
        </w:rPr>
        <w:t xml:space="preserve"> </w:t>
      </w:r>
      <w:r>
        <w:rPr>
          <w:spacing w:val="-2"/>
        </w:rPr>
        <w:t>消除反应；</w:t>
      </w:r>
      <w:r>
        <w:rPr>
          <w:spacing w:val="-3"/>
        </w:rPr>
        <w:t>胺的酰化反应；Cope</w:t>
      </w:r>
      <w:r>
        <w:rPr/>
        <w:t xml:space="preserve"> </w:t>
      </w:r>
      <w:r>
        <w:rPr>
          <w:spacing w:val="-2"/>
        </w:rPr>
        <w:t>消除反应；重氮化反应；胺的烷基化反应；Gabriel</w:t>
      </w:r>
      <w:r>
        <w:rPr>
          <w:spacing w:val="-43"/>
        </w:rPr>
        <w:t xml:space="preserve"> </w:t>
      </w:r>
      <w:r>
        <w:rPr>
          <w:spacing w:val="-2"/>
        </w:rPr>
        <w:t>合</w:t>
      </w:r>
      <w:r>
        <w:rPr>
          <w:spacing w:val="-3"/>
        </w:rPr>
        <w:t>成法；还原胺</w:t>
      </w:r>
      <w:r>
        <w:rPr/>
        <w:t xml:space="preserve"> </w:t>
      </w:r>
      <w:r>
        <w:rPr>
          <w:spacing w:val="-6"/>
        </w:rPr>
        <w:t>化反应</w:t>
      </w:r>
    </w:p>
    <w:p>
      <w:pPr>
        <w:pStyle w:val="BodyText"/>
        <w:ind w:left="33"/>
        <w:spacing w:before="45" w:line="222" w:lineRule="auto"/>
        <w:rPr/>
      </w:pPr>
      <w:r>
        <w:rPr>
          <w:spacing w:val="-2"/>
        </w:rPr>
        <w:t>（十五）含氮芳香化合物</w:t>
      </w:r>
    </w:p>
    <w:p>
      <w:pPr>
        <w:pStyle w:val="BodyText"/>
        <w:ind w:left="25" w:right="93" w:firstLine="576"/>
        <w:spacing w:before="288" w:line="393" w:lineRule="auto"/>
        <w:rPr/>
      </w:pPr>
      <w:r>
        <w:rPr>
          <w:spacing w:val="23"/>
        </w:rPr>
        <w:t>芳香亲核取代反应机理</w:t>
      </w:r>
      <w:r>
        <w:rPr>
          <w:spacing w:val="-59"/>
        </w:rPr>
        <w:t xml:space="preserve"> </w:t>
      </w:r>
      <w:r>
        <w:rPr>
          <w:spacing w:val="23"/>
        </w:rPr>
        <w:t>；芳香重氮盐的制备及化学性质；</w:t>
      </w:r>
      <w:r>
        <w:rPr/>
        <w:t xml:space="preserve"> </w:t>
      </w:r>
      <w:r>
        <w:rPr>
          <w:spacing w:val="-1"/>
        </w:rPr>
        <w:t>Sandmeyer</w:t>
      </w:r>
      <w:r>
        <w:rPr>
          <w:spacing w:val="-52"/>
        </w:rPr>
        <w:t xml:space="preserve"> </w:t>
      </w:r>
      <w:r>
        <w:rPr>
          <w:spacing w:val="-1"/>
        </w:rPr>
        <w:t>反应；芳香重氮盐的水解反应；芳炔及</w:t>
      </w:r>
      <w:r>
        <w:rPr>
          <w:spacing w:val="-2"/>
        </w:rPr>
        <w:t>反应</w:t>
      </w:r>
    </w:p>
    <w:p>
      <w:pPr>
        <w:spacing w:line="393" w:lineRule="auto"/>
        <w:sectPr>
          <w:pgSz w:w="11906" w:h="16839"/>
          <w:pgMar w:top="1431" w:right="1767" w:bottom="0" w:left="1785" w:header="0" w:footer="0" w:gutter="0"/>
        </w:sectPr>
        <w:rPr/>
      </w:pPr>
    </w:p>
    <w:p>
      <w:pPr>
        <w:pStyle w:val="BodyText"/>
        <w:ind w:left="33"/>
        <w:spacing w:before="181" w:line="223" w:lineRule="auto"/>
        <w:rPr/>
      </w:pPr>
      <w:r>
        <w:rPr>
          <w:spacing w:val="-3"/>
        </w:rPr>
        <w:t>（十六）酚和醌</w:t>
      </w:r>
    </w:p>
    <w:p>
      <w:pPr>
        <w:pStyle w:val="BodyText"/>
        <w:ind w:left="34" w:right="44" w:firstLine="567"/>
        <w:spacing w:before="285" w:line="394" w:lineRule="auto"/>
        <w:rPr/>
      </w:pPr>
      <w:r>
        <w:rPr>
          <w:spacing w:val="-4"/>
        </w:rPr>
        <w:t>酚的酸性及影响因素；酚的制备；Fries</w:t>
      </w:r>
      <w:r>
        <w:rPr>
          <w:spacing w:val="-34"/>
        </w:rPr>
        <w:t xml:space="preserve"> </w:t>
      </w:r>
      <w:r>
        <w:rPr>
          <w:spacing w:val="-4"/>
        </w:rPr>
        <w:t>重排反应；醌的制备；</w:t>
      </w:r>
      <w:r>
        <w:rPr/>
        <w:t xml:space="preserve"> </w:t>
      </w:r>
      <w:r>
        <w:rPr>
          <w:spacing w:val="-3"/>
        </w:rPr>
        <w:t>对苯醌的加成反应</w:t>
      </w:r>
    </w:p>
    <w:p>
      <w:pPr>
        <w:pStyle w:val="BodyText"/>
        <w:ind w:left="33"/>
        <w:spacing w:before="52" w:line="222" w:lineRule="auto"/>
        <w:rPr/>
      </w:pPr>
      <w:r>
        <w:rPr>
          <w:spacing w:val="-2"/>
        </w:rPr>
        <w:t>（十七）杂环化合物</w:t>
      </w:r>
    </w:p>
    <w:p>
      <w:pPr>
        <w:pStyle w:val="BodyText"/>
        <w:ind w:left="38" w:right="13" w:firstLine="563"/>
        <w:spacing w:before="287" w:line="396" w:lineRule="auto"/>
        <w:rPr/>
      </w:pPr>
      <w:r>
        <w:rPr>
          <w:spacing w:val="-5"/>
        </w:rPr>
        <w:t>杂环化合物的分类和命名；五元杂环化合物的性质和反应；吡咯</w:t>
      </w:r>
      <w:r>
        <w:rPr>
          <w:spacing w:val="18"/>
        </w:rPr>
        <w:t xml:space="preserve"> </w:t>
      </w:r>
      <w:r>
        <w:rPr>
          <w:spacing w:val="-2"/>
        </w:rPr>
        <w:t>氮和吡啶氮；吡啶的反应；Fischer</w:t>
      </w:r>
      <w:r>
        <w:rPr>
          <w:spacing w:val="-42"/>
        </w:rPr>
        <w:t xml:space="preserve"> </w:t>
      </w:r>
      <w:r>
        <w:rPr>
          <w:spacing w:val="-3"/>
        </w:rPr>
        <w:t>吲哚合成法</w:t>
      </w:r>
    </w:p>
    <w:p>
      <w:pPr>
        <w:pStyle w:val="BodyText"/>
        <w:ind w:left="33"/>
        <w:spacing w:before="47" w:line="223" w:lineRule="auto"/>
        <w:rPr/>
      </w:pPr>
      <w:r>
        <w:rPr>
          <w:spacing w:val="-2"/>
        </w:rPr>
        <w:t>（十八）有机合成基础</w:t>
      </w:r>
    </w:p>
    <w:p>
      <w:pPr>
        <w:pStyle w:val="BodyText"/>
        <w:ind w:left="603"/>
        <w:spacing w:before="285" w:line="222" w:lineRule="auto"/>
        <w:rPr/>
      </w:pPr>
      <w:r>
        <w:rPr>
          <w:spacing w:val="-2"/>
        </w:rPr>
        <w:t>典型有机化合物的合成路线设计；逆合成分析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dcterms:created xsi:type="dcterms:W3CDTF">2022-09-27T09:31:59Z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2024-10-14T10:24:37</vt:filetime>
  </property>
</Properties>
</file>