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823</w:t>
      </w:r>
      <w:r>
        <w:rPr>
          <w:rFonts w:hint="eastAsia" w:ascii="黑体" w:hAnsi="黑体" w:eastAsia="黑体"/>
          <w:sz w:val="32"/>
          <w:szCs w:val="32"/>
          <w:lang w:val="en-US" w:eastAsia="zh-CN"/>
        </w:rPr>
        <w:t>-</w:t>
      </w:r>
      <w:r>
        <w:rPr>
          <w:rFonts w:hint="eastAsia" w:ascii="黑体" w:hAnsi="黑体" w:eastAsia="黑体"/>
          <w:sz w:val="32"/>
          <w:szCs w:val="32"/>
        </w:rPr>
        <w:t>国际关系史</w:t>
      </w:r>
    </w:p>
    <w:p>
      <w:pPr>
        <w:jc w:val="center"/>
        <w:rPr>
          <w:rFonts w:hint="eastAsia" w:ascii="黑体" w:hAnsi="黑体" w:eastAsia="黑体"/>
          <w:sz w:val="32"/>
          <w:szCs w:val="32"/>
        </w:rPr>
      </w:pP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一、考试目的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选拔具备扎实的国际关系史知识功底和很强的理解与运用能力的优秀考生攻读国际关系专业与国际政治专业硕士学位，并从事相关研究。</w:t>
      </w:r>
    </w:p>
    <w:p>
      <w:pPr>
        <w:spacing w:line="360" w:lineRule="auto"/>
        <w:ind w:firstLine="210" w:firstLineChars="100"/>
        <w:rPr>
          <w:rFonts w:hint="eastAsia" w:ascii="宋体" w:hAnsi="宋体" w:eastAsia="宋体" w:cs="宋体"/>
          <w:szCs w:val="21"/>
        </w:rPr>
      </w:pP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二、考试要求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考生应了解国际关系的基本进程，掌握国际关系史中的重大事件和重要人物，理解国际体系的结构与变迁、主要国际关系行为体及其作用，把握不同历史时期国际关系的主题与内容，对国际关系史具有整体和宏观的思考能力，并能够运用国际关系理论进行阐释。</w:t>
      </w:r>
    </w:p>
    <w:p>
      <w:pPr>
        <w:spacing w:line="360" w:lineRule="auto"/>
        <w:rPr>
          <w:rFonts w:hint="eastAsia" w:ascii="宋体" w:hAnsi="宋体" w:eastAsia="宋体" w:cs="宋体"/>
          <w:szCs w:val="21"/>
        </w:rPr>
      </w:pP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三、考试内容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w:t>
      </w:r>
      <w:r>
        <w:rPr>
          <w:rFonts w:hint="eastAsia" w:ascii="宋体" w:hAnsi="宋体" w:eastAsia="宋体" w:cs="宋体"/>
          <w:szCs w:val="21"/>
        </w:rPr>
        <w:t>国际关系史导论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1）国际关系史的研究目的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2）国际关系史的研究对象与内容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3）国际关系史的研究与学习方法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szCs w:val="21"/>
        </w:rPr>
        <w:t>．</w:t>
      </w:r>
      <w:r>
        <w:rPr>
          <w:rFonts w:hint="eastAsia" w:ascii="宋体" w:hAnsi="宋体" w:eastAsia="宋体" w:cs="宋体"/>
          <w:szCs w:val="21"/>
        </w:rPr>
        <w:t>现代国际关系的起源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1）中世纪的欧洲国际秩序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2）现代欧洲国际体系的变动模式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000000"/>
          <w:szCs w:val="21"/>
        </w:rPr>
        <w:t>．</w:t>
      </w:r>
      <w:r>
        <w:rPr>
          <w:rFonts w:hint="eastAsia" w:ascii="宋体" w:hAnsi="宋体" w:eastAsia="宋体" w:cs="宋体"/>
          <w:szCs w:val="21"/>
        </w:rPr>
        <w:t>哈布斯堡王室谋求欧洲霸权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1）查理五世谋求欧洲霸权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2）腓力二世谋求欧洲霸权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3）欧洲霸权与制衡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color w:val="000000"/>
          <w:szCs w:val="21"/>
        </w:rPr>
        <w:t>．</w:t>
      </w:r>
      <w:r>
        <w:rPr>
          <w:rFonts w:hint="eastAsia" w:ascii="宋体" w:hAnsi="宋体" w:eastAsia="宋体" w:cs="宋体"/>
          <w:szCs w:val="21"/>
        </w:rPr>
        <w:t>欧洲现代民族国家与威斯特伐利亚体系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1）欧洲现代民族国家的发展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2）“三十年战争”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3）威斯特伐利亚体系的建立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color w:val="000000"/>
          <w:szCs w:val="21"/>
        </w:rPr>
        <w:t>．</w:t>
      </w:r>
      <w:r>
        <w:rPr>
          <w:rFonts w:hint="eastAsia" w:ascii="宋体" w:hAnsi="宋体" w:eastAsia="宋体" w:cs="宋体"/>
          <w:szCs w:val="21"/>
        </w:rPr>
        <w:t>路易十四法国谋求欧洲霸权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1）路易十四法国的欧洲霸权战争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2）欧洲的势力均衡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color w:val="000000"/>
          <w:szCs w:val="21"/>
        </w:rPr>
        <w:t>．</w:t>
      </w:r>
      <w:r>
        <w:rPr>
          <w:rFonts w:hint="eastAsia" w:ascii="宋体" w:hAnsi="宋体" w:eastAsia="宋体" w:cs="宋体"/>
          <w:szCs w:val="21"/>
        </w:rPr>
        <w:t>18世纪的欧洲强国与国际关系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1）俄国的扩张及其国际影响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2）普鲁士的崛起及其国际影响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3）“七年战争”与欧洲外交革命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color w:val="000000"/>
          <w:szCs w:val="21"/>
        </w:rPr>
        <w:t>．</w:t>
      </w:r>
      <w:r>
        <w:rPr>
          <w:rFonts w:hint="eastAsia" w:ascii="宋体" w:hAnsi="宋体" w:eastAsia="宋体" w:cs="宋体"/>
          <w:szCs w:val="21"/>
        </w:rPr>
        <w:t>美国独立与欧洲国际关系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1）美国独立战争与欧洲参战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2）美国的对欧外交与孤立主义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w:t>
      </w:r>
      <w:r>
        <w:rPr>
          <w:rFonts w:hint="eastAsia" w:ascii="宋体" w:hAnsi="宋体" w:eastAsia="宋体" w:cs="宋体"/>
          <w:szCs w:val="21"/>
        </w:rPr>
        <w:t>法国大革命与拿破仑战争时期的欧洲国际关系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1）法国大革命与反法同盟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2）拿破仑外交政策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color w:val="000000"/>
          <w:szCs w:val="21"/>
        </w:rPr>
        <w:t>．</w:t>
      </w:r>
      <w:r>
        <w:rPr>
          <w:rFonts w:hint="eastAsia" w:ascii="宋体" w:hAnsi="宋体" w:eastAsia="宋体" w:cs="宋体"/>
          <w:szCs w:val="21"/>
        </w:rPr>
        <w:t>维也纳体系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1）维也纳体系的确立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2）欧洲协调及其运作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3）欧洲民族民主运动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4）东方问题与克里米亚战争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color w:val="000000"/>
          <w:szCs w:val="21"/>
        </w:rPr>
        <w:t>．</w:t>
      </w:r>
      <w:r>
        <w:rPr>
          <w:rFonts w:hint="eastAsia" w:ascii="宋体" w:hAnsi="宋体" w:eastAsia="宋体" w:cs="宋体"/>
          <w:szCs w:val="21"/>
        </w:rPr>
        <w:t>意大利、德意志的统一与俾斯麦外交体系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1）意大利的统一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2）德意志的统一及其国际影响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3）俾斯麦外交体系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color w:val="000000"/>
          <w:szCs w:val="21"/>
        </w:rPr>
        <w:t>．</w:t>
      </w:r>
      <w:r>
        <w:rPr>
          <w:rFonts w:hint="eastAsia" w:ascii="宋体" w:hAnsi="宋体" w:eastAsia="宋体" w:cs="宋体"/>
          <w:szCs w:val="21"/>
        </w:rPr>
        <w:t>美国的崛起与美洲体系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1）门罗宣言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2）美国的扩张与美洲体系的形成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color w:val="000000"/>
          <w:szCs w:val="21"/>
        </w:rPr>
        <w:t>．</w:t>
      </w:r>
      <w:r>
        <w:rPr>
          <w:rFonts w:hint="eastAsia" w:ascii="宋体" w:hAnsi="宋体" w:eastAsia="宋体" w:cs="宋体"/>
          <w:szCs w:val="21"/>
        </w:rPr>
        <w:t>日本的扩张与东亚国际体系的变迁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1）中国中心的东亚国际体系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2）日本的扩张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3）东亚-太平洋体系的形成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eastAsia="宋体" w:cs="宋体"/>
          <w:color w:val="000000"/>
          <w:szCs w:val="21"/>
        </w:rPr>
        <w:t>．</w:t>
      </w:r>
      <w:r>
        <w:rPr>
          <w:rFonts w:hint="eastAsia" w:ascii="宋体" w:hAnsi="宋体" w:eastAsia="宋体" w:cs="宋体"/>
          <w:szCs w:val="21"/>
        </w:rPr>
        <w:t>殖民主义和帝国主义扩张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1）欧洲早期的殖民扩张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2）帝国主义扩张与帝国主义战争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3）现代帝国主义扩张主义思潮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14</w:t>
      </w:r>
      <w:r>
        <w:rPr>
          <w:rFonts w:hint="eastAsia" w:ascii="宋体" w:hAnsi="宋体" w:eastAsia="宋体" w:cs="宋体"/>
          <w:color w:val="000000"/>
          <w:szCs w:val="21"/>
        </w:rPr>
        <w:t>．</w:t>
      </w:r>
      <w:r>
        <w:rPr>
          <w:rFonts w:hint="eastAsia" w:ascii="宋体" w:hAnsi="宋体" w:eastAsia="宋体" w:cs="宋体"/>
          <w:szCs w:val="21"/>
        </w:rPr>
        <w:t>欧洲两大军事集团与一战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1）英、德外交政策的转变与英德矛盾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2）两大军事集团的形成及其对立格局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3）第一次世界大战的根源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4）第一次世界大战及其对国际关系的影响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15</w:t>
      </w:r>
      <w:r>
        <w:rPr>
          <w:rFonts w:hint="eastAsia" w:ascii="宋体" w:hAnsi="宋体" w:eastAsia="宋体" w:cs="宋体"/>
          <w:color w:val="000000"/>
          <w:szCs w:val="21"/>
        </w:rPr>
        <w:t>．</w:t>
      </w:r>
      <w:r>
        <w:rPr>
          <w:rFonts w:hint="eastAsia" w:ascii="宋体" w:hAnsi="宋体" w:eastAsia="宋体" w:cs="宋体"/>
          <w:szCs w:val="21"/>
        </w:rPr>
        <w:t>凡尔赛-华盛顿体系的形成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1）巴黎和会与欧洲国际关系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2）华盛顿会议与东亚太平洋地区的国际关系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16</w:t>
      </w:r>
      <w:r>
        <w:rPr>
          <w:rFonts w:hint="eastAsia" w:ascii="宋体" w:hAnsi="宋体" w:eastAsia="宋体" w:cs="宋体"/>
          <w:color w:val="000000"/>
          <w:szCs w:val="21"/>
        </w:rPr>
        <w:t>．</w:t>
      </w:r>
      <w:r>
        <w:rPr>
          <w:rFonts w:hint="eastAsia" w:ascii="宋体" w:hAnsi="宋体" w:eastAsia="宋体" w:cs="宋体"/>
          <w:szCs w:val="21"/>
        </w:rPr>
        <w:t>德国赔款与欧洲安全问题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1）德国赔款问题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2）欧洲安全问题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17</w:t>
      </w:r>
      <w:r>
        <w:rPr>
          <w:rFonts w:hint="eastAsia" w:ascii="宋体" w:hAnsi="宋体" w:eastAsia="宋体" w:cs="宋体"/>
          <w:color w:val="000000"/>
          <w:szCs w:val="21"/>
        </w:rPr>
        <w:t>．</w:t>
      </w:r>
      <w:r>
        <w:rPr>
          <w:rFonts w:hint="eastAsia" w:ascii="宋体" w:hAnsi="宋体" w:eastAsia="宋体" w:cs="宋体"/>
          <w:szCs w:val="21"/>
        </w:rPr>
        <w:t>经济大危机及其对国际关系的影响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1）经济大危机与经济民族主义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2）罗斯福新政外交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3）德日法西斯与欧亚战争策源地的形成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18</w:t>
      </w:r>
      <w:r>
        <w:rPr>
          <w:rFonts w:hint="eastAsia" w:ascii="宋体" w:hAnsi="宋体" w:eastAsia="宋体" w:cs="宋体"/>
          <w:color w:val="000000"/>
          <w:szCs w:val="21"/>
        </w:rPr>
        <w:t>．</w:t>
      </w:r>
      <w:r>
        <w:rPr>
          <w:rFonts w:hint="eastAsia" w:ascii="宋体" w:hAnsi="宋体" w:eastAsia="宋体" w:cs="宋体"/>
          <w:szCs w:val="21"/>
        </w:rPr>
        <w:t>法西斯主义扩张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1）日本侵略中国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2）德意的侵略扩张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3）绥靖政策与孤立主义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4）苏联的集体安全政策与苏德条约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19</w:t>
      </w:r>
      <w:r>
        <w:rPr>
          <w:rFonts w:hint="eastAsia" w:ascii="宋体" w:hAnsi="宋体" w:eastAsia="宋体" w:cs="宋体"/>
          <w:color w:val="000000"/>
          <w:szCs w:val="21"/>
        </w:rPr>
        <w:t>．</w:t>
      </w:r>
      <w:r>
        <w:rPr>
          <w:rFonts w:hint="eastAsia" w:ascii="宋体" w:hAnsi="宋体" w:eastAsia="宋体" w:cs="宋体"/>
          <w:szCs w:val="21"/>
        </w:rPr>
        <w:t>第二次世界大战与雅尔塔体系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1）第二次世界大战的进程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2）反法西斯同盟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3）雅尔塔体系与战后国际秩序安排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color w:val="000000"/>
          <w:szCs w:val="21"/>
        </w:rPr>
        <w:t>．</w:t>
      </w:r>
      <w:r>
        <w:rPr>
          <w:rFonts w:hint="eastAsia" w:ascii="宋体" w:hAnsi="宋体" w:eastAsia="宋体" w:cs="宋体"/>
          <w:szCs w:val="21"/>
        </w:rPr>
        <w:t>现代民族解放与民族独立运动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1）中东地区的民族独立运动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2）东亚地区的民族解放运动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3）拉丁美洲的民族运动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color w:val="000000"/>
          <w:szCs w:val="21"/>
        </w:rPr>
        <w:t>．</w:t>
      </w:r>
      <w:r>
        <w:rPr>
          <w:rFonts w:hint="eastAsia" w:ascii="宋体" w:hAnsi="宋体" w:eastAsia="宋体" w:cs="宋体"/>
          <w:szCs w:val="21"/>
        </w:rPr>
        <w:t>冷战的起源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1）美苏矛盾的发展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2）遏制战略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3）杜鲁门主义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22</w:t>
      </w:r>
      <w:r>
        <w:rPr>
          <w:rFonts w:hint="eastAsia" w:ascii="宋体" w:hAnsi="宋体" w:eastAsia="宋体" w:cs="宋体"/>
          <w:color w:val="000000"/>
          <w:szCs w:val="21"/>
        </w:rPr>
        <w:t>．</w:t>
      </w:r>
      <w:r>
        <w:rPr>
          <w:rFonts w:hint="eastAsia" w:ascii="宋体" w:hAnsi="宋体" w:eastAsia="宋体" w:cs="宋体"/>
          <w:szCs w:val="21"/>
        </w:rPr>
        <w:t>两大阵营的形成与对立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1）西方同盟体系的形成与发展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2）社会主义同盟体系的形成与发展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3）柏林危机与德国的分裂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4）两大阵营在亚洲的对抗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color w:val="000000"/>
          <w:szCs w:val="21"/>
        </w:rPr>
        <w:t>．</w:t>
      </w:r>
      <w:r>
        <w:rPr>
          <w:rFonts w:hint="eastAsia" w:ascii="宋体" w:hAnsi="宋体" w:eastAsia="宋体" w:cs="宋体"/>
          <w:szCs w:val="21"/>
        </w:rPr>
        <w:t>战后亚非拉民族解放运动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1）殖民体系在亚洲的崩溃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2）和平共处五项原则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3）万隆会议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color w:val="000000"/>
          <w:szCs w:val="21"/>
        </w:rPr>
        <w:t>．</w:t>
      </w:r>
      <w:r>
        <w:rPr>
          <w:rFonts w:hint="eastAsia" w:ascii="宋体" w:hAnsi="宋体" w:eastAsia="宋体" w:cs="宋体"/>
          <w:szCs w:val="21"/>
        </w:rPr>
        <w:t>美苏关系的第一次缓和与两个阵营内部的动荡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1）美苏关系的第一次缓和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2）东西方关系的解冻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3）戴维营会谈及第一次缓和的结束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4）社会主义阵营内部的动荡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5）西方阵营内部矛盾的发展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color w:val="000000"/>
          <w:szCs w:val="21"/>
        </w:rPr>
        <w:t>．</w:t>
      </w:r>
      <w:r>
        <w:rPr>
          <w:rFonts w:hint="eastAsia" w:ascii="宋体" w:hAnsi="宋体" w:eastAsia="宋体" w:cs="宋体"/>
          <w:szCs w:val="21"/>
        </w:rPr>
        <w:t>美苏关系的再度紧张与两大阵营的内部冲突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1）1961年柏林危机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2）古巴导弹危机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3）中苏关系恶化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4）肯尼迪的多变核力量计划及其破产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5）欧洲共同体内部的冲突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color w:val="000000"/>
          <w:szCs w:val="21"/>
        </w:rPr>
        <w:t>．</w:t>
      </w:r>
      <w:r>
        <w:rPr>
          <w:rFonts w:hint="eastAsia" w:ascii="宋体" w:hAnsi="宋体" w:eastAsia="宋体" w:cs="宋体"/>
          <w:szCs w:val="21"/>
        </w:rPr>
        <w:t>第三世界的兴起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1）苏伊士运河危机和第二次中东战争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2）不结盟运动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3）77国集团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4）越南抗美战争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27</w:t>
      </w:r>
      <w:r>
        <w:rPr>
          <w:rFonts w:hint="eastAsia" w:ascii="宋体" w:hAnsi="宋体" w:eastAsia="宋体" w:cs="宋体"/>
          <w:color w:val="000000"/>
          <w:szCs w:val="21"/>
        </w:rPr>
        <w:t>．</w:t>
      </w:r>
      <w:r>
        <w:rPr>
          <w:rFonts w:hint="eastAsia" w:ascii="宋体" w:hAnsi="宋体" w:eastAsia="宋体" w:cs="宋体"/>
          <w:szCs w:val="21"/>
        </w:rPr>
        <w:t>美苏关系的僵持与两大阵营的分化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1）美苏军备竞赛与防止核武器扩散谈判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2）苏在中东的僵持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3）苏关系的破裂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4）军入侵捷克斯洛伐克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5）退出北约军事一体化机构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6）共体内部的“空椅子”危机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28</w:t>
      </w:r>
      <w:r>
        <w:rPr>
          <w:rFonts w:hint="eastAsia" w:ascii="宋体" w:hAnsi="宋体" w:eastAsia="宋体" w:cs="宋体"/>
          <w:color w:val="000000"/>
          <w:szCs w:val="21"/>
        </w:rPr>
        <w:t>．</w:t>
      </w:r>
      <w:r>
        <w:rPr>
          <w:rFonts w:hint="eastAsia" w:ascii="宋体" w:hAnsi="宋体" w:eastAsia="宋体" w:cs="宋体"/>
          <w:szCs w:val="21"/>
        </w:rPr>
        <w:t>美苏关系的第二次缓和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1）尼克松主义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2）中美关系正常化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3）美苏军控谈判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4）从哈尔斯坦主义到新东方政策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5）欧安会和中欧裁军会议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6）欧洲共同体的发展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7）日本自主倾向的加强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29</w:t>
      </w:r>
      <w:r>
        <w:rPr>
          <w:rFonts w:hint="eastAsia" w:ascii="宋体" w:hAnsi="宋体" w:eastAsia="宋体" w:cs="宋体"/>
          <w:color w:val="000000"/>
          <w:szCs w:val="21"/>
        </w:rPr>
        <w:t>．</w:t>
      </w:r>
      <w:r>
        <w:rPr>
          <w:rFonts w:hint="eastAsia" w:ascii="宋体" w:hAnsi="宋体" w:eastAsia="宋体" w:cs="宋体"/>
          <w:szCs w:val="21"/>
        </w:rPr>
        <w:t>第三世界反对霸权主义和争取建立国际经济新秩序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1）第四次中东战争和戴维营协议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2）国际经济新秩序的主要原则的提出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3）中东石油斗争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4）反对海洋霸权的斗争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30</w:t>
      </w:r>
      <w:r>
        <w:rPr>
          <w:rFonts w:hint="eastAsia" w:ascii="宋体" w:hAnsi="宋体" w:eastAsia="宋体" w:cs="宋体"/>
          <w:color w:val="000000"/>
          <w:szCs w:val="21"/>
        </w:rPr>
        <w:t>．</w:t>
      </w:r>
      <w:r>
        <w:rPr>
          <w:rFonts w:hint="eastAsia" w:ascii="宋体" w:hAnsi="宋体" w:eastAsia="宋体" w:cs="宋体"/>
          <w:szCs w:val="21"/>
        </w:rPr>
        <w:t>美苏关系的重新紧张与第三次缓和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1）美苏在核武器方面的新竞争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2）美苏在热点地区的对抗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3）戈尔巴乔夫对苏联外交政策的新调整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4）美苏关于减少核武器的谈判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5）美苏关系的改善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6）中苏关系正常化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31</w:t>
      </w:r>
      <w:r>
        <w:rPr>
          <w:rFonts w:hint="eastAsia" w:ascii="宋体" w:hAnsi="宋体" w:eastAsia="宋体" w:cs="宋体"/>
          <w:color w:val="000000"/>
          <w:szCs w:val="21"/>
        </w:rPr>
        <w:t>．</w:t>
      </w:r>
      <w:r>
        <w:rPr>
          <w:rFonts w:hint="eastAsia" w:ascii="宋体" w:hAnsi="宋体" w:eastAsia="宋体" w:cs="宋体"/>
          <w:szCs w:val="21"/>
        </w:rPr>
        <w:t>冷战的结束与后冷战时代的国际关系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1）东欧巨变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2）德国统一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3）苏联解体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4）海湾战争与美国的“世界新秩序”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5）欧盟的发展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6）经济全球化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7）反恐怖主义战争及其对国际关系的影响</w:t>
      </w:r>
      <w:bookmarkStart w:id="0" w:name="_GoBack"/>
      <w:bookmarkEnd w:id="0"/>
    </w:p>
    <w:p>
      <w:pPr>
        <w:jc w:val="left"/>
        <w:rPr>
          <w:rFonts w:hint="eastAsia"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jZkMzM2YTMzODJkMGVhYWVkY2E5MDM2ZWRjYjQifQ=="/>
  </w:docVars>
  <w:rsids>
    <w:rsidRoot w:val="00563A35"/>
    <w:rsid w:val="00563A35"/>
    <w:rsid w:val="007F5009"/>
    <w:rsid w:val="1EA302F7"/>
    <w:rsid w:val="3C3F636E"/>
    <w:rsid w:val="FD77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6</Pages>
  <Words>1943</Words>
  <Characters>1973</Characters>
  <Lines>15</Lines>
  <Paragraphs>4</Paragraphs>
  <TotalTime>1</TotalTime>
  <ScaleCrop>false</ScaleCrop>
  <LinksUpToDate>false</LinksUpToDate>
  <CharactersWithSpaces>1973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2018-07-24T10:07:00Z</dcterms:created>
  <dc:creator>王标</dc:creator>
  <cp:lastModifiedBy>侯哲</cp:lastModifiedBy>
  <dcterms:modified xsi:type="dcterms:W3CDTF">2023-08-24T07:05:02Z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43EA7C8BCED869EA844F206308D42225</vt:lpwstr>
  </property>
</Properties>
</file>