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37900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0B5FD99C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《经济学基础》考试大纲</w:t>
            </w:r>
          </w:p>
          <w:p w14:paraId="754DF453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eastAsia="宋体" w:cs="宋体"/>
                <w:b/>
                <w:color w:val="333333"/>
                <w:szCs w:val="21"/>
              </w:rPr>
              <w:t>金融硕士　</w:t>
            </w:r>
          </w:p>
        </w:tc>
      </w:tr>
      <w:tr w14:paraId="53DD1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1A4E5BAD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4A9373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5D70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5287CC81">
            <w:pPr>
              <w:ind w:firstLine="266" w:firstLineChars="147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经济学基础</w:t>
            </w:r>
          </w:p>
        </w:tc>
        <w:tc>
          <w:tcPr>
            <w:tcW w:w="12365" w:type="dxa"/>
            <w:noWrap w:val="0"/>
            <w:vAlign w:val="top"/>
          </w:tcPr>
          <w:p w14:paraId="3D091045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67461531">
            <w:pPr>
              <w:pStyle w:val="11"/>
              <w:ind w:left="420" w:left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对经济学的基础知识和基本理论，包括效用理论、生产论、成本理论、市场理论、乘数理论、IS-LM模型、宏观经济政策、AD-AS模型、通货膨胀与失业关系、经济增长与经济周期等相关理论和方法的理解掌握程度；运用经济模型分析现实经济问题的能力；要求考生对于最新的经济动态有一定的了解。</w:t>
            </w:r>
          </w:p>
          <w:p w14:paraId="07745A50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559D4C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内容比例： </w:t>
            </w:r>
          </w:p>
          <w:p w14:paraId="236A840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　　     效用理论                     约10分</w:t>
            </w:r>
          </w:p>
          <w:p w14:paraId="340030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　     　生产论                       约10分</w:t>
            </w:r>
          </w:p>
          <w:p w14:paraId="69E6E04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成本论                       约10分</w:t>
            </w:r>
          </w:p>
          <w:p w14:paraId="0353B01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　     　市场理论                     约20分</w:t>
            </w:r>
          </w:p>
          <w:p w14:paraId="7CD7F54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　　   　乘数理论                     约10分</w:t>
            </w:r>
          </w:p>
          <w:p w14:paraId="3CCBAD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　　     宏观经济政策                 约20分</w:t>
            </w:r>
          </w:p>
          <w:p w14:paraId="6B4F07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　     　失业与通货膨胀               约10分</w:t>
            </w:r>
          </w:p>
          <w:p w14:paraId="1A9ADC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　　     经济增长与经济周期           约10分</w:t>
            </w:r>
          </w:p>
          <w:p w14:paraId="7D6CC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180" w:firstLineChars="100"/>
              <w:jc w:val="left"/>
              <w:textAlignment w:val="auto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51AA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360" w:firstLineChars="200"/>
              <w:jc w:val="left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约4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7EB87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900" w:firstLineChars="500"/>
              <w:jc w:val="left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514B4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900" w:firstLineChars="500"/>
              <w:jc w:val="left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名词解释题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</w:t>
            </w:r>
          </w:p>
          <w:p w14:paraId="5856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1620" w:firstLineChars="900"/>
              <w:jc w:val="left"/>
              <w:textAlignment w:val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约6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52F66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900" w:firstLineChars="500"/>
              <w:jc w:val="left"/>
              <w:textAlignment w:val="auto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约6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60C65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1170" w:leftChars="0"/>
              <w:jc w:val="left"/>
              <w:textAlignment w:val="auto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 w14:paraId="71AC7AFA">
            <w:pPr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6560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2"/>
                <w:sz w:val="18"/>
                <w:szCs w:val="18"/>
                <w:lang w:val="en-US" w:eastAsia="zh-CN"/>
              </w:rPr>
              <w:t>（一）效用论</w:t>
            </w:r>
          </w:p>
          <w:p w14:paraId="6B7B0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 xml:space="preserve"> 考试内容     </w:t>
            </w:r>
          </w:p>
          <w:p w14:paraId="13F8F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20" w:leftChars="200"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消费者均衡。</w:t>
            </w:r>
          </w:p>
          <w:p w14:paraId="7AA23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 w14:paraId="08D70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4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1．掌握效用概念及边际效用递减规律</w:t>
            </w:r>
          </w:p>
          <w:p w14:paraId="1FC5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4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2．掌握基数效用论及序数效用论</w:t>
            </w:r>
          </w:p>
          <w:p w14:paraId="49F73B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color w:val="333333"/>
                <w:kern w:val="2"/>
                <w:sz w:val="18"/>
                <w:szCs w:val="18"/>
                <w:lang w:val="en-US" w:eastAsia="zh-CN"/>
              </w:rPr>
            </w:pPr>
          </w:p>
          <w:p w14:paraId="4F7AEB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color w:val="333333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2"/>
                <w:sz w:val="18"/>
                <w:szCs w:val="18"/>
                <w:lang w:val="en-US" w:eastAsia="zh-CN"/>
              </w:rPr>
              <w:t>（二）生产论</w:t>
            </w:r>
          </w:p>
          <w:p w14:paraId="76EC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 w14:paraId="268088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720" w:firstLineChars="40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生产函数。</w:t>
            </w:r>
          </w:p>
          <w:p w14:paraId="286C1F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5D55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4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1．掌握短期和长期生产函数</w:t>
            </w:r>
          </w:p>
          <w:p w14:paraId="2C9AF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4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2．掌握最优生产要素组合条件</w:t>
            </w:r>
          </w:p>
          <w:p w14:paraId="59C5A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4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3．掌握规模报酬</w:t>
            </w:r>
          </w:p>
          <w:p w14:paraId="7740CC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/>
              </w:rPr>
            </w:pPr>
          </w:p>
          <w:p w14:paraId="74B9BF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/>
              </w:rPr>
              <w:t>（三）成本论</w:t>
            </w:r>
          </w:p>
          <w:p w14:paraId="7756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 w14:paraId="4662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成本函数。</w:t>
            </w:r>
          </w:p>
          <w:p w14:paraId="2DFE16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01DF6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0" w:firstLineChars="5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掌握成本和机会成本的概念</w:t>
            </w:r>
          </w:p>
          <w:p w14:paraId="2DCA0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900" w:firstLineChars="5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掌握短期和长期成本函数</w:t>
            </w:r>
          </w:p>
          <w:p w14:paraId="4693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3B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（四）市场理论</w:t>
            </w:r>
          </w:p>
          <w:p w14:paraId="03F53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 w14:paraId="6D7B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厂商短期和长期均衡。</w:t>
            </w:r>
          </w:p>
          <w:p w14:paraId="5B00D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 w14:paraId="5D00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1．掌握完全竞争厂商短期和长期利润最大化均衡条件</w:t>
            </w:r>
          </w:p>
          <w:p w14:paraId="6D0F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掌握垄断厂商所面临的需求曲线</w:t>
            </w:r>
          </w:p>
          <w:p w14:paraId="2E245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理解垄断厂商短期和长期利润最大化均衡条件</w:t>
            </w:r>
          </w:p>
          <w:p w14:paraId="2D98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掌握价格歧视</w:t>
            </w:r>
          </w:p>
          <w:p w14:paraId="179B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 掌握古诺模型和斯威奇模型</w:t>
            </w:r>
          </w:p>
          <w:p w14:paraId="1852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2049B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18"/>
                <w:szCs w:val="18"/>
                <w:lang w:val="en-US" w:eastAsia="zh-CN"/>
              </w:rPr>
              <w:t>（五）乘数理论</w:t>
            </w:r>
          </w:p>
          <w:p w14:paraId="5E27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 w14:paraId="345B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乘数应用。</w:t>
            </w:r>
          </w:p>
          <w:p w14:paraId="2E55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 w14:paraId="1C6A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掌握消费函数理论</w:t>
            </w:r>
          </w:p>
          <w:p w14:paraId="1597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掌握各部门经济收入的决定以及各种乘数的计算</w:t>
            </w:r>
          </w:p>
          <w:p w14:paraId="6293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理解乘数理论的应用条件和在现实中的应用</w:t>
            </w:r>
          </w:p>
          <w:p w14:paraId="428B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A78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（六）宏观经济政策</w:t>
            </w:r>
          </w:p>
          <w:p w14:paraId="70A1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 w14:paraId="7615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宏观经济政策的基本分析。</w:t>
            </w:r>
          </w:p>
          <w:p w14:paraId="4E607D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 w14:paraId="4BB6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掌握货币市场和产品市场的一般均衡以及IS曲线和LM曲线</w:t>
            </w:r>
          </w:p>
          <w:p w14:paraId="1390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理解IS-LM模型以及它们的变动对均衡收入和均衡利率的影响</w:t>
            </w:r>
          </w:p>
          <w:p w14:paraId="0E33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能够运用财政政策进行分析</w:t>
            </w:r>
          </w:p>
          <w:p w14:paraId="74880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 能够运用货币政策进行分析</w:t>
            </w:r>
          </w:p>
          <w:p w14:paraId="0346C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 两种政策混用效果分析</w:t>
            </w:r>
          </w:p>
          <w:p w14:paraId="7448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411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（七）失业与通货膨胀</w:t>
            </w:r>
          </w:p>
          <w:p w14:paraId="5406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 w14:paraId="0094D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失业与通货膨胀分析。</w:t>
            </w:r>
          </w:p>
          <w:p w14:paraId="43A57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 w14:paraId="5649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0" w:firstLineChars="5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1.通货膨胀的含义和分类</w:t>
            </w:r>
          </w:p>
          <w:p w14:paraId="12474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0" w:firstLineChars="5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通货膨胀的成因和经济效应</w:t>
            </w:r>
          </w:p>
          <w:p w14:paraId="4FE5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0" w:firstLineChars="5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通货膨胀和失业的关系</w:t>
            </w:r>
          </w:p>
          <w:p w14:paraId="660A9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35B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（八）经济增长与经济周期</w:t>
            </w:r>
          </w:p>
          <w:p w14:paraId="0416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考试内容</w:t>
            </w:r>
          </w:p>
          <w:p w14:paraId="1277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900" w:firstLineChars="5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经济增长源泉。</w:t>
            </w:r>
          </w:p>
          <w:p w14:paraId="3F31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考试要求</w:t>
            </w:r>
          </w:p>
          <w:p w14:paraId="6283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0" w:firstLineChars="5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1.经济增长和经济发展的区别和联系</w:t>
            </w:r>
          </w:p>
          <w:p w14:paraId="76DD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0" w:firstLineChars="5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经济周期的含义和阶段</w:t>
            </w:r>
          </w:p>
          <w:p w14:paraId="5886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00" w:firstLineChars="5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经济周期的成因</w:t>
            </w:r>
          </w:p>
          <w:p w14:paraId="120B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6C90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18F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参考书目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 </w:t>
            </w:r>
          </w:p>
          <w:p w14:paraId="6BB0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《西方经济学（第二版）上册》，《西方经济学》编写组，高等教育出版社，2019年。</w:t>
            </w:r>
          </w:p>
          <w:p w14:paraId="44E2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《西方经济学（第二版）下册》，《西方经济学》编写组，高等教育出版社，2019年。</w:t>
            </w:r>
          </w:p>
        </w:tc>
      </w:tr>
    </w:tbl>
    <w:p w14:paraId="5570254A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9AE19"/>
    <w:multiLevelType w:val="singleLevel"/>
    <w:tmpl w:val="A8E9AE1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5540E0"/>
    <w:multiLevelType w:val="singleLevel"/>
    <w:tmpl w:val="205540E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zk4ZGUxZDY2OGIwN2Q4MDk0YTYyYjIzN2ZkY2UifQ=="/>
  </w:docVars>
  <w:rsids>
    <w:rsidRoot w:val="00172A27"/>
    <w:rsid w:val="000F73A2"/>
    <w:rsid w:val="0024637F"/>
    <w:rsid w:val="007E1F01"/>
    <w:rsid w:val="008B6093"/>
    <w:rsid w:val="008B6DEE"/>
    <w:rsid w:val="00B61345"/>
    <w:rsid w:val="00D22F6B"/>
    <w:rsid w:val="00FA2245"/>
    <w:rsid w:val="0C1A784C"/>
    <w:rsid w:val="0DAB10A3"/>
    <w:rsid w:val="0ECA37AB"/>
    <w:rsid w:val="11BA348D"/>
    <w:rsid w:val="13294F44"/>
    <w:rsid w:val="13A726C7"/>
    <w:rsid w:val="17CB258D"/>
    <w:rsid w:val="1C255EB9"/>
    <w:rsid w:val="1F5A46D7"/>
    <w:rsid w:val="200F54C2"/>
    <w:rsid w:val="263537A8"/>
    <w:rsid w:val="27673E35"/>
    <w:rsid w:val="333F38CC"/>
    <w:rsid w:val="354B444E"/>
    <w:rsid w:val="36E54A35"/>
    <w:rsid w:val="3B1479D8"/>
    <w:rsid w:val="3BD258C9"/>
    <w:rsid w:val="3DF92EEB"/>
    <w:rsid w:val="51A52011"/>
    <w:rsid w:val="53212FB7"/>
    <w:rsid w:val="560D2C70"/>
    <w:rsid w:val="56527169"/>
    <w:rsid w:val="572F19CA"/>
    <w:rsid w:val="5E8720EC"/>
    <w:rsid w:val="659C46CE"/>
    <w:rsid w:val="6B716155"/>
    <w:rsid w:val="73C3376E"/>
    <w:rsid w:val="7E616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951</Words>
  <Characters>1006</Characters>
  <Lines>12</Lines>
  <Paragraphs>3</Paragraphs>
  <TotalTime>4</TotalTime>
  <ScaleCrop>false</ScaleCrop>
  <LinksUpToDate>false</LinksUpToDate>
  <CharactersWithSpaces>1535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2022-09-15T08:33:00Z</dcterms:created>
  <dc:creator>柳放</dc:creator>
  <cp:lastModifiedBy>vertesyuan</cp:lastModifiedBy>
  <cp:lastPrinted>2014-08-26T23:56:00Z</cp:lastPrinted>
  <dcterms:modified xsi:type="dcterms:W3CDTF">2024-10-11T14:27:24Z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3EAC56208B1A44A3B85463EE6B8805FE_13</vt:lpwstr>
  </property>
</Properties>
</file>