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BE3A7">
      <w:pPr>
        <w:snapToGrid/>
        <w:spacing w:before="0" w:beforeAutospacing="0" w:after="0" w:afterAutospacing="0" w:line="240" w:lineRule="auto"/>
        <w:jc w:val="center"/>
        <w:textAlignment w:val="baseline"/>
        <w:rPr>
          <w:rFonts w:ascii="宋体" w:hAnsi="宋体" w:eastAsia="宋体"/>
          <w:b/>
          <w:i w:val="0"/>
          <w:caps w:val="0"/>
          <w:color w:val="000000"/>
          <w:spacing w:val="0"/>
          <w:w w:val="100"/>
          <w:sz w:val="28"/>
          <w:szCs w:val="28"/>
        </w:rPr>
      </w:pPr>
      <w:r>
        <w:rPr>
          <w:rFonts w:hint="eastAsia" w:ascii="宋体" w:hAnsi="宋体" w:eastAsia="宋体"/>
          <w:b/>
          <w:i w:val="0"/>
          <w:caps w:val="0"/>
          <w:color w:val="000000"/>
          <w:spacing w:val="0"/>
          <w:w w:val="100"/>
          <w:sz w:val="28"/>
          <w:szCs w:val="28"/>
        </w:rPr>
        <w:t>辽宁大学</w:t>
      </w:r>
      <w:r>
        <w:rPr>
          <w:rFonts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eastAsia="宋体"/>
          <w:b/>
          <w:i w:val="0"/>
          <w:caps w:val="0"/>
          <w:color w:val="000000"/>
          <w:spacing w:val="0"/>
          <w:w w:val="100"/>
          <w:sz w:val="28"/>
          <w:szCs w:val="28"/>
        </w:rPr>
        <w:t>年全国硕士研究生招生考试初试自命题科目考试大纲</w:t>
      </w:r>
    </w:p>
    <w:p w14:paraId="65B64D02">
      <w:pPr>
        <w:snapToGrid/>
        <w:spacing w:before="0" w:beforeAutospacing="0" w:after="0" w:afterAutospacing="0" w:line="240" w:lineRule="auto"/>
        <w:jc w:val="both"/>
        <w:textAlignment w:val="baseline"/>
        <w:rPr>
          <w:b w:val="0"/>
          <w:i w:val="0"/>
          <w:caps w:val="0"/>
          <w:color w:val="000000"/>
          <w:spacing w:val="0"/>
          <w:w w:val="100"/>
          <w:sz w:val="28"/>
          <w:szCs w:val="28"/>
        </w:rPr>
      </w:pPr>
      <w:r>
        <w:rPr>
          <w:rFonts w:hint="eastAsia"/>
          <w:b w:val="0"/>
          <w:i w:val="0"/>
          <w:caps w:val="0"/>
          <w:color w:val="000000"/>
          <w:spacing w:val="0"/>
          <w:w w:val="100"/>
          <w:sz w:val="28"/>
          <w:szCs w:val="28"/>
        </w:rPr>
        <w:t xml:space="preserve">科目代码：837                      </w:t>
      </w:r>
    </w:p>
    <w:p w14:paraId="6ADCA561">
      <w:pPr>
        <w:snapToGrid/>
        <w:spacing w:before="0" w:beforeAutospacing="0" w:after="0" w:afterAutospacing="0" w:line="240" w:lineRule="auto"/>
        <w:jc w:val="both"/>
        <w:textAlignment w:val="baseline"/>
        <w:rPr>
          <w:b w:val="0"/>
          <w:i w:val="0"/>
          <w:caps w:val="0"/>
          <w:color w:val="000000"/>
          <w:spacing w:val="0"/>
          <w:w w:val="100"/>
          <w:sz w:val="28"/>
          <w:szCs w:val="28"/>
        </w:rPr>
      </w:pPr>
      <w:r>
        <w:rPr>
          <w:rFonts w:hint="eastAsia"/>
          <w:b w:val="0"/>
          <w:i w:val="0"/>
          <w:caps w:val="0"/>
          <w:color w:val="000000"/>
          <w:spacing w:val="0"/>
          <w:w w:val="100"/>
          <w:sz w:val="28"/>
          <w:szCs w:val="28"/>
        </w:rPr>
        <w:t>科目名称：日语专业基础课</w:t>
      </w:r>
    </w:p>
    <w:p w14:paraId="57FF0F93">
      <w:pPr>
        <w:snapToGrid/>
        <w:spacing w:before="0" w:beforeAutospacing="0" w:after="0" w:afterAutospacing="0" w:line="240" w:lineRule="auto"/>
        <w:jc w:val="both"/>
        <w:textAlignment w:val="baseline"/>
        <w:rPr>
          <w:rFonts w:ascii="宋体" w:hAnsi="宋体" w:eastAsia="宋体"/>
          <w:b w:val="0"/>
          <w:i w:val="0"/>
          <w:caps w:val="0"/>
          <w:color w:val="000000"/>
          <w:spacing w:val="0"/>
          <w:w w:val="100"/>
          <w:sz w:val="28"/>
          <w:szCs w:val="28"/>
        </w:rPr>
      </w:pPr>
      <w:r>
        <w:rPr>
          <w:rFonts w:hint="eastAsia"/>
          <w:b w:val="0"/>
          <w:i w:val="0"/>
          <w:caps w:val="0"/>
          <w:color w:val="000000"/>
          <w:spacing w:val="0"/>
          <w:w w:val="100"/>
          <w:sz w:val="28"/>
          <w:szCs w:val="28"/>
        </w:rPr>
        <w:t>满分：150分</w:t>
      </w:r>
    </w:p>
    <w:p w14:paraId="40072168">
      <w:pPr>
        <w:snapToGrid w:val="0"/>
        <w:spacing w:before="0" w:beforeAutospacing="0" w:after="0" w:afterAutospacing="0" w:line="360" w:lineRule="auto"/>
        <w:jc w:val="both"/>
        <w:textAlignment w:val="baseline"/>
        <w:rPr>
          <w:rFonts w:eastAsia="宋体" w:cs="Times New Roman"/>
          <w:b/>
          <w:i w:val="0"/>
          <w:caps w:val="0"/>
          <w:color w:val="000000"/>
          <w:spacing w:val="0"/>
          <w:w w:val="100"/>
          <w:sz w:val="28"/>
          <w:szCs w:val="28"/>
        </w:rPr>
      </w:pPr>
      <w:r>
        <w:rPr>
          <w:rFonts w:hint="eastAsia" w:eastAsia="宋体" w:cs="Times New Roman"/>
          <w:b/>
          <w:i w:val="0"/>
          <w:caps w:val="0"/>
          <w:color w:val="000000"/>
          <w:spacing w:val="0"/>
          <w:w w:val="100"/>
          <w:sz w:val="28"/>
          <w:szCs w:val="28"/>
        </w:rPr>
        <w:t>一、考试目的</w:t>
      </w:r>
    </w:p>
    <w:p w14:paraId="4D269221">
      <w:pPr>
        <w:snapToGrid w:val="0"/>
        <w:spacing w:before="0" w:beforeAutospacing="0" w:after="0" w:afterAutospacing="0" w:line="360" w:lineRule="auto"/>
        <w:ind w:firstLine="560" w:firstLineChars="200"/>
        <w:jc w:val="both"/>
        <w:textAlignment w:val="baseline"/>
        <w:rPr>
          <w:b w:val="0"/>
          <w:i w:val="0"/>
          <w:caps w:val="0"/>
          <w:color w:val="000000"/>
          <w:spacing w:val="0"/>
          <w:w w:val="100"/>
          <w:sz w:val="28"/>
          <w:szCs w:val="28"/>
        </w:rPr>
      </w:pPr>
      <w:r>
        <w:rPr>
          <w:rFonts w:hint="eastAsia"/>
          <w:b w:val="0"/>
          <w:i w:val="0"/>
          <w:caps w:val="0"/>
          <w:color w:val="000000"/>
          <w:spacing w:val="0"/>
          <w:w w:val="100"/>
          <w:sz w:val="28"/>
          <w:szCs w:val="28"/>
        </w:rPr>
        <w:t>日语专业基础课作为日语语言文学专业招生考试的基础科目，其目的是考察考生是否具备本专业研究生学习所要求的日语综合能力。</w:t>
      </w:r>
    </w:p>
    <w:p w14:paraId="61EB7747">
      <w:pPr>
        <w:snapToGrid w:val="0"/>
        <w:spacing w:before="0" w:beforeAutospacing="0" w:after="0" w:afterAutospacing="0" w:line="360" w:lineRule="auto"/>
        <w:jc w:val="both"/>
        <w:textAlignment w:val="baseline"/>
        <w:rPr>
          <w:rFonts w:cs="Times New Roman"/>
          <w:b/>
          <w:i w:val="0"/>
          <w:caps w:val="0"/>
          <w:color w:val="000000"/>
          <w:spacing w:val="0"/>
          <w:w w:val="100"/>
          <w:sz w:val="28"/>
          <w:szCs w:val="28"/>
        </w:rPr>
      </w:pPr>
      <w:r>
        <w:rPr>
          <w:rFonts w:hint="eastAsia" w:cs="Times New Roman"/>
          <w:b/>
          <w:i w:val="0"/>
          <w:caps w:val="0"/>
          <w:color w:val="000000"/>
          <w:spacing w:val="0"/>
          <w:w w:val="100"/>
          <w:sz w:val="28"/>
          <w:szCs w:val="28"/>
        </w:rPr>
        <w:t>二、考试性质与范围</w:t>
      </w:r>
    </w:p>
    <w:p w14:paraId="0D142EF5">
      <w:pPr>
        <w:snapToGrid w:val="0"/>
        <w:spacing w:before="0" w:beforeAutospacing="0" w:after="0" w:afterAutospacing="0" w:line="360" w:lineRule="auto"/>
        <w:ind w:firstLine="560" w:firstLineChars="200"/>
        <w:jc w:val="both"/>
        <w:textAlignment w:val="baseline"/>
        <w:rPr>
          <w:rFonts w:ascii="宋体" w:hAnsi="宋体" w:eastAsia="宋体"/>
          <w:b w:val="0"/>
          <w:i w:val="0"/>
          <w:caps w:val="0"/>
          <w:color w:val="000000"/>
          <w:spacing w:val="0"/>
          <w:w w:val="100"/>
          <w:sz w:val="28"/>
          <w:szCs w:val="28"/>
        </w:rPr>
      </w:pPr>
      <w:r>
        <w:rPr>
          <w:rFonts w:hint="eastAsia"/>
          <w:b w:val="0"/>
          <w:i w:val="0"/>
          <w:caps w:val="0"/>
          <w:color w:val="000000"/>
          <w:spacing w:val="0"/>
          <w:w w:val="100"/>
          <w:sz w:val="28"/>
          <w:szCs w:val="28"/>
        </w:rPr>
        <w:t>本科目考试是测试考生应具有的日语综合运用能力的考试。考试范围包括四个方面的内容：日本文学、日本语学、翻译、日本社会及文化。</w:t>
      </w:r>
    </w:p>
    <w:p w14:paraId="0BE39E15">
      <w:pPr>
        <w:snapToGrid w:val="0"/>
        <w:spacing w:before="0" w:beforeAutospacing="0" w:after="0" w:afterAutospacing="0" w:line="360" w:lineRule="auto"/>
        <w:jc w:val="both"/>
        <w:textAlignment w:val="baseline"/>
        <w:rPr>
          <w:rFonts w:cs="Times New Roman"/>
          <w:b/>
          <w:i w:val="0"/>
          <w:caps w:val="0"/>
          <w:color w:val="000000"/>
          <w:spacing w:val="0"/>
          <w:w w:val="100"/>
          <w:sz w:val="28"/>
          <w:szCs w:val="28"/>
        </w:rPr>
      </w:pPr>
      <w:r>
        <w:rPr>
          <w:rFonts w:hint="eastAsia" w:cs="Times New Roman"/>
          <w:b/>
          <w:i w:val="0"/>
          <w:caps w:val="0"/>
          <w:color w:val="000000"/>
          <w:spacing w:val="0"/>
          <w:w w:val="100"/>
          <w:sz w:val="28"/>
          <w:szCs w:val="28"/>
        </w:rPr>
        <w:t>三、考试基本要求</w:t>
      </w:r>
    </w:p>
    <w:p w14:paraId="3C46F006">
      <w:pPr>
        <w:snapToGrid w:val="0"/>
        <w:spacing w:before="0" w:beforeAutospacing="0" w:after="0" w:afterAutospacing="0" w:line="360" w:lineRule="auto"/>
        <w:ind w:firstLine="560" w:firstLineChars="200"/>
        <w:jc w:val="both"/>
        <w:textAlignment w:val="baseline"/>
        <w:rPr>
          <w:b w:val="0"/>
          <w:i w:val="0"/>
          <w:caps w:val="0"/>
          <w:color w:val="000000"/>
          <w:spacing w:val="0"/>
          <w:w w:val="100"/>
          <w:sz w:val="28"/>
          <w:szCs w:val="28"/>
        </w:rPr>
      </w:pPr>
      <w:r>
        <w:rPr>
          <w:rFonts w:hint="eastAsia"/>
          <w:b w:val="0"/>
          <w:i w:val="0"/>
          <w:caps w:val="0"/>
          <w:color w:val="000000"/>
          <w:spacing w:val="0"/>
          <w:w w:val="100"/>
          <w:sz w:val="28"/>
          <w:szCs w:val="28"/>
        </w:rPr>
        <w:t>1.</w:t>
      </w:r>
      <w:r>
        <w:rPr>
          <w:rFonts w:hint="eastAsia" w:eastAsia="宋体"/>
          <w:b w:val="0"/>
          <w:i w:val="0"/>
          <w:caps w:val="0"/>
          <w:color w:val="000000"/>
          <w:spacing w:val="0"/>
          <w:w w:val="100"/>
          <w:sz w:val="28"/>
          <w:szCs w:val="28"/>
        </w:rPr>
        <w:t>具有</w:t>
      </w:r>
      <w:r>
        <w:rPr>
          <w:rFonts w:hint="eastAsia"/>
          <w:b w:val="0"/>
          <w:i w:val="0"/>
          <w:caps w:val="0"/>
          <w:color w:val="000000"/>
          <w:spacing w:val="0"/>
          <w:w w:val="100"/>
          <w:sz w:val="28"/>
          <w:szCs w:val="28"/>
        </w:rPr>
        <w:t>良好的日语基本功，</w:t>
      </w:r>
      <w:r>
        <w:rPr>
          <w:b w:val="0"/>
          <w:i w:val="0"/>
          <w:caps w:val="0"/>
          <w:color w:val="000000"/>
          <w:spacing w:val="0"/>
          <w:w w:val="100"/>
          <w:sz w:val="28"/>
          <w:szCs w:val="28"/>
        </w:rPr>
        <w:t xml:space="preserve"> </w:t>
      </w:r>
      <w:r>
        <w:rPr>
          <w:rFonts w:hint="eastAsia"/>
          <w:b w:val="0"/>
          <w:i w:val="0"/>
          <w:caps w:val="0"/>
          <w:color w:val="000000"/>
          <w:spacing w:val="0"/>
          <w:w w:val="100"/>
          <w:sz w:val="28"/>
          <w:szCs w:val="28"/>
        </w:rPr>
        <w:t>能熟练掌握正确的日语语法、结构、修辞等语言规范知识。了解日语语言学的各个研究领域，包括日语语音、文字、词汇、语法，文体、方言以及日语史等方面的基本知识。</w:t>
      </w:r>
    </w:p>
    <w:p w14:paraId="7A7FB0B8">
      <w:pPr>
        <w:snapToGrid w:val="0"/>
        <w:spacing w:before="0" w:beforeAutospacing="0" w:after="0" w:afterAutospacing="0" w:line="360" w:lineRule="auto"/>
        <w:ind w:firstLine="560" w:firstLineChars="200"/>
        <w:jc w:val="both"/>
        <w:textAlignment w:val="baseline"/>
        <w:rPr>
          <w:b/>
          <w:i w:val="0"/>
          <w:caps w:val="0"/>
          <w:color w:val="000000"/>
          <w:spacing w:val="0"/>
          <w:w w:val="100"/>
          <w:sz w:val="28"/>
          <w:szCs w:val="28"/>
        </w:rPr>
      </w:pPr>
      <w:r>
        <w:rPr>
          <w:b w:val="0"/>
          <w:i w:val="0"/>
          <w:caps w:val="0"/>
          <w:color w:val="000000"/>
          <w:spacing w:val="0"/>
          <w:w w:val="100"/>
          <w:sz w:val="28"/>
          <w:szCs w:val="28"/>
        </w:rPr>
        <w:t>2</w:t>
      </w:r>
      <w:r>
        <w:rPr>
          <w:rFonts w:hint="eastAsia"/>
          <w:b w:val="0"/>
          <w:i w:val="0"/>
          <w:caps w:val="0"/>
          <w:color w:val="000000"/>
          <w:spacing w:val="0"/>
          <w:w w:val="100"/>
          <w:sz w:val="28"/>
          <w:szCs w:val="28"/>
        </w:rPr>
        <w:t>.熟知日本文学史脉络和文学基础知识，及不同历史时期的文学流派及其特点，具有较强的理解分析日本文学作品的能力。</w:t>
      </w:r>
    </w:p>
    <w:p w14:paraId="271CB88C">
      <w:pPr>
        <w:snapToGrid w:val="0"/>
        <w:spacing w:before="0" w:beforeAutospacing="0" w:after="0" w:afterAutospacing="0" w:line="360" w:lineRule="auto"/>
        <w:ind w:firstLine="560" w:firstLineChars="200"/>
        <w:jc w:val="both"/>
        <w:textAlignment w:val="baseline"/>
        <w:rPr>
          <w:b/>
          <w:i w:val="0"/>
          <w:caps w:val="0"/>
          <w:color w:val="000000"/>
          <w:spacing w:val="0"/>
          <w:w w:val="100"/>
          <w:sz w:val="28"/>
          <w:szCs w:val="28"/>
        </w:rPr>
      </w:pPr>
      <w:r>
        <w:rPr>
          <w:b w:val="0"/>
          <w:i w:val="0"/>
          <w:caps w:val="0"/>
          <w:color w:val="000000"/>
          <w:spacing w:val="0"/>
          <w:w w:val="100"/>
          <w:sz w:val="28"/>
          <w:szCs w:val="28"/>
        </w:rPr>
        <w:t>3</w:t>
      </w:r>
      <w:r>
        <w:rPr>
          <w:rFonts w:hint="eastAsia"/>
          <w:b w:val="0"/>
          <w:i w:val="0"/>
          <w:caps w:val="0"/>
          <w:color w:val="000000"/>
          <w:spacing w:val="0"/>
          <w:w w:val="100"/>
          <w:sz w:val="28"/>
          <w:szCs w:val="28"/>
        </w:rPr>
        <w:t>.</w:t>
      </w:r>
      <w:r>
        <w:rPr>
          <w:rFonts w:hint="eastAsia"/>
          <w:b w:val="0"/>
          <w:bCs/>
          <w:i w:val="0"/>
          <w:caps w:val="0"/>
          <w:color w:val="000000"/>
          <w:spacing w:val="0"/>
          <w:w w:val="100"/>
          <w:sz w:val="28"/>
          <w:szCs w:val="28"/>
        </w:rPr>
        <w:t>具有</w:t>
      </w:r>
      <w:r>
        <w:rPr>
          <w:rFonts w:hint="eastAsia"/>
          <w:b w:val="0"/>
          <w:i w:val="0"/>
          <w:caps w:val="0"/>
          <w:color w:val="000000"/>
          <w:spacing w:val="0"/>
          <w:w w:val="100"/>
          <w:sz w:val="28"/>
          <w:szCs w:val="28"/>
        </w:rPr>
        <w:t>熟练运用日汉汉日翻译理论及翻技巧的能力。</w:t>
      </w:r>
    </w:p>
    <w:p w14:paraId="7E06558E">
      <w:pPr>
        <w:snapToGrid w:val="0"/>
        <w:spacing w:before="0" w:beforeAutospacing="0" w:after="0" w:afterAutospacing="0" w:line="360" w:lineRule="auto"/>
        <w:ind w:firstLine="560" w:firstLineChars="200"/>
        <w:jc w:val="both"/>
        <w:textAlignment w:val="baseline"/>
        <w:rPr>
          <w:b/>
          <w:i w:val="0"/>
          <w:caps w:val="0"/>
          <w:color w:val="000000"/>
          <w:spacing w:val="0"/>
          <w:w w:val="100"/>
          <w:sz w:val="28"/>
          <w:szCs w:val="28"/>
        </w:rPr>
      </w:pPr>
      <w:r>
        <w:rPr>
          <w:rFonts w:hint="eastAsia"/>
          <w:b w:val="0"/>
          <w:i w:val="0"/>
          <w:caps w:val="0"/>
          <w:color w:val="000000"/>
          <w:spacing w:val="0"/>
          <w:w w:val="100"/>
          <w:sz w:val="28"/>
          <w:szCs w:val="28"/>
        </w:rPr>
        <w:t>4.了解语言与社会、文化之间的关系，涉及日本历史、地理、经济、社会、政治、习俗等。</w:t>
      </w:r>
    </w:p>
    <w:p w14:paraId="73177577">
      <w:pPr>
        <w:snapToGrid w:val="0"/>
        <w:spacing w:before="0" w:beforeAutospacing="0" w:after="0" w:afterAutospacing="0" w:line="360" w:lineRule="auto"/>
        <w:jc w:val="both"/>
        <w:textAlignment w:val="baseline"/>
        <w:rPr>
          <w:rFonts w:cs="Times New Roman"/>
          <w:b/>
          <w:i w:val="0"/>
          <w:caps w:val="0"/>
          <w:color w:val="000000"/>
          <w:spacing w:val="0"/>
          <w:w w:val="100"/>
          <w:sz w:val="28"/>
          <w:szCs w:val="28"/>
        </w:rPr>
      </w:pPr>
      <w:r>
        <w:rPr>
          <w:rFonts w:hint="eastAsia" w:cs="Times New Roman"/>
          <w:b/>
          <w:i w:val="0"/>
          <w:caps w:val="0"/>
          <w:color w:val="000000"/>
          <w:spacing w:val="0"/>
          <w:w w:val="100"/>
          <w:sz w:val="28"/>
          <w:szCs w:val="28"/>
        </w:rPr>
        <w:t>四、考试形式</w:t>
      </w:r>
    </w:p>
    <w:p w14:paraId="3A14DF1C">
      <w:pPr>
        <w:snapToGrid w:val="0"/>
        <w:spacing w:before="0" w:beforeAutospacing="0" w:after="0" w:afterAutospacing="0" w:line="360" w:lineRule="auto"/>
        <w:ind w:firstLine="560" w:firstLineChars="200"/>
        <w:jc w:val="both"/>
        <w:textAlignment w:val="baseline"/>
        <w:rPr>
          <w:b w:val="0"/>
          <w:i w:val="0"/>
          <w:caps w:val="0"/>
          <w:color w:val="000000"/>
          <w:spacing w:val="0"/>
          <w:w w:val="100"/>
          <w:sz w:val="28"/>
          <w:szCs w:val="28"/>
        </w:rPr>
      </w:pPr>
      <w:r>
        <w:rPr>
          <w:rFonts w:hint="eastAsia" w:asciiTheme="minorEastAsia" w:hAnsiTheme="minorEastAsia"/>
          <w:color w:val="000000" w:themeColor="text1"/>
          <w:sz w:val="28"/>
          <w:szCs w:val="28"/>
        </w:rPr>
        <w:t>本科目考试采用单项技能与综合技能测试相结合的方法。</w:t>
      </w:r>
    </w:p>
    <w:p w14:paraId="0A163CE8">
      <w:pPr>
        <w:snapToGrid w:val="0"/>
        <w:spacing w:before="0" w:beforeAutospacing="0" w:after="0" w:afterAutospacing="0" w:line="360" w:lineRule="auto"/>
        <w:ind w:firstLine="560"/>
        <w:jc w:val="both"/>
        <w:textAlignment w:val="baseline"/>
        <w:rPr>
          <w:b w:val="0"/>
          <w:i w:val="0"/>
          <w:caps w:val="0"/>
          <w:color w:val="000000"/>
          <w:spacing w:val="0"/>
          <w:w w:val="10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zNjUwNmRkNWZmYjQwMjQ3NDVhNjk2OWQ3YzA0OGMifQ=="/>
  </w:docVars>
  <w:rsids>
    <w:rsidRoot w:val="00232963"/>
    <w:rsid w:val="00051948"/>
    <w:rsid w:val="0007466E"/>
    <w:rsid w:val="000B10B1"/>
    <w:rsid w:val="000B71BC"/>
    <w:rsid w:val="0010257C"/>
    <w:rsid w:val="001C0697"/>
    <w:rsid w:val="00232963"/>
    <w:rsid w:val="00246185"/>
    <w:rsid w:val="00251ADC"/>
    <w:rsid w:val="002E0B63"/>
    <w:rsid w:val="002E6F80"/>
    <w:rsid w:val="0030510F"/>
    <w:rsid w:val="00324E65"/>
    <w:rsid w:val="00381A2F"/>
    <w:rsid w:val="0039000C"/>
    <w:rsid w:val="003E3CEE"/>
    <w:rsid w:val="0041480F"/>
    <w:rsid w:val="00440ADC"/>
    <w:rsid w:val="004A65D9"/>
    <w:rsid w:val="00527A0B"/>
    <w:rsid w:val="005C1772"/>
    <w:rsid w:val="00700805"/>
    <w:rsid w:val="0071100E"/>
    <w:rsid w:val="00734AEF"/>
    <w:rsid w:val="00740643"/>
    <w:rsid w:val="00871A99"/>
    <w:rsid w:val="008F2CBE"/>
    <w:rsid w:val="00911ECF"/>
    <w:rsid w:val="009347AE"/>
    <w:rsid w:val="00944437"/>
    <w:rsid w:val="00990241"/>
    <w:rsid w:val="009B1313"/>
    <w:rsid w:val="009C15E4"/>
    <w:rsid w:val="009D2348"/>
    <w:rsid w:val="009D2A05"/>
    <w:rsid w:val="00A12C45"/>
    <w:rsid w:val="00A6022B"/>
    <w:rsid w:val="00AA3551"/>
    <w:rsid w:val="00AB0081"/>
    <w:rsid w:val="00AC0F84"/>
    <w:rsid w:val="00AF2905"/>
    <w:rsid w:val="00B1202E"/>
    <w:rsid w:val="00B819F9"/>
    <w:rsid w:val="00B86AB3"/>
    <w:rsid w:val="00BC32B3"/>
    <w:rsid w:val="00C6038E"/>
    <w:rsid w:val="00C74FA3"/>
    <w:rsid w:val="00DA0110"/>
    <w:rsid w:val="00DA18DF"/>
    <w:rsid w:val="00DA4BD5"/>
    <w:rsid w:val="00DB64CD"/>
    <w:rsid w:val="00DB75F1"/>
    <w:rsid w:val="00E02AF4"/>
    <w:rsid w:val="00E76C55"/>
    <w:rsid w:val="00E93509"/>
    <w:rsid w:val="00F0519D"/>
    <w:rsid w:val="00F05E77"/>
    <w:rsid w:val="00F50EAA"/>
    <w:rsid w:val="00F87C39"/>
    <w:rsid w:val="00FB21D9"/>
    <w:rsid w:val="00FD4831"/>
    <w:rsid w:val="0C4360FE"/>
    <w:rsid w:val="1A0969D3"/>
    <w:rsid w:val="21FE67C2"/>
    <w:rsid w:val="2A297354"/>
    <w:rsid w:val="32A70B8A"/>
    <w:rsid w:val="3EB623EB"/>
    <w:rsid w:val="464A2500"/>
    <w:rsid w:val="5DB308D7"/>
    <w:rsid w:val="5E66518F"/>
    <w:rsid w:val="5E8F6D61"/>
    <w:rsid w:val="5F652248"/>
    <w:rsid w:val="711F4406"/>
    <w:rsid w:val="7D8D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473</Words>
  <Characters>486</Characters>
  <Lines>4</Lines>
  <Paragraphs>1</Paragraphs>
  <TotalTime>4</TotalTime>
  <ScaleCrop>false</ScaleCrop>
  <LinksUpToDate>false</LinksUpToDate>
  <CharactersWithSpaces>509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2020-08-14T08:15:00Z</dcterms:created>
  <dc:creator>hp</dc:creator>
  <cp:lastModifiedBy>夭桃秾李</cp:lastModifiedBy>
  <dcterms:modified xsi:type="dcterms:W3CDTF">2024-07-22T05:39:34Z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34DD05B11ABB45868ADFC72CDB8AD833</vt:lpwstr>
  </property>
</Properties>
</file>