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B0BE">
      <w:pPr>
        <w:jc w:val="center"/>
        <w:rPr>
          <w:rFonts w:hint="eastAsia" w:ascii="黑体" w:eastAsia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山东建筑大学</w:t>
      </w:r>
    </w:p>
    <w:p w14:paraId="2E48423D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2025年研究生入学考试</w:t>
      </w:r>
      <w:r>
        <w:rPr>
          <w:rFonts w:hint="eastAsia" w:ascii="黑体" w:eastAsia="黑体"/>
          <w:b/>
          <w:bCs/>
          <w:sz w:val="30"/>
          <w:szCs w:val="30"/>
        </w:rPr>
        <w:t>《管理学》考试大纲</w:t>
      </w:r>
      <w:r>
        <w:rPr>
          <w:rFonts w:hint="eastAsia"/>
          <w:b/>
          <w:bCs/>
          <w:sz w:val="30"/>
          <w:szCs w:val="30"/>
        </w:rPr>
        <w:t xml:space="preserve"> </w:t>
      </w:r>
    </w:p>
    <w:p w14:paraId="19CAB76A">
      <w:pPr>
        <w:jc w:val="center"/>
        <w:rPr>
          <w:rFonts w:hint="eastAsia"/>
          <w:b/>
          <w:bCs/>
          <w:sz w:val="30"/>
          <w:szCs w:val="30"/>
        </w:rPr>
      </w:pPr>
    </w:p>
    <w:p w14:paraId="509349D0">
      <w:pPr>
        <w:widowControl w:val="0"/>
        <w:adjustRightInd w:val="0"/>
        <w:snapToGrid w:val="0"/>
        <w:spacing w:line="360" w:lineRule="auto"/>
        <w:ind w:firstLine="482" w:firstLineChars="200"/>
        <w:jc w:val="both"/>
        <w:rPr>
          <w:rFonts w:hint="eastAsia" w:ascii="宋体" w:hAnsi="宋体" w:eastAsia="宋体" w:cs="Times New Roman"/>
          <w:b/>
          <w:bCs/>
          <w:kern w:val="2"/>
          <w:sz w:val="24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</w:rPr>
        <w:t>一、基本内容</w:t>
      </w:r>
    </w:p>
    <w:p w14:paraId="0A6BD693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1、管理知识与管理理论：掌握管理的涵义、职能、管理者的角色与技能；了解中外管理思想的发展历史；掌握运用管理理论与分析企业管理案例的方法。</w:t>
      </w:r>
    </w:p>
    <w:p w14:paraId="464238DF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  <w:shd w:val="clear" w:color="auto" w:fill="FFFFFF"/>
        </w:rPr>
      </w:pPr>
      <w:r>
        <w:rPr>
          <w:rFonts w:hint="eastAsia" w:ascii="宋体" w:hAnsi="宋体" w:eastAsia="宋体" w:cs="Times New Roman"/>
          <w:kern w:val="2"/>
          <w:sz w:val="24"/>
        </w:rPr>
        <w:t>2、道德与企业社会责任：掌握道德及企业社会责任的相关概念；了解影响管理</w:t>
      </w:r>
      <w:r>
        <w:rPr>
          <w:rFonts w:hint="eastAsia" w:ascii="宋体" w:hAnsi="宋体" w:eastAsia="宋体" w:cs="Times New Roman"/>
          <w:kern w:val="2"/>
          <w:sz w:val="24"/>
          <w:shd w:val="clear" w:color="auto" w:fill="FFFFFF"/>
        </w:rPr>
        <w:t>者</w:t>
      </w:r>
      <w:r>
        <w:rPr>
          <w:rFonts w:hint="eastAsia" w:ascii="宋体" w:hAnsi="宋体" w:eastAsia="宋体" w:cs="Times New Roman"/>
          <w:kern w:val="2"/>
          <w:sz w:val="24"/>
          <w:shd w:val="clear" w:color="auto" w:fill="FFFFFF"/>
          <w:lang w:val="en-US" w:eastAsia="zh-CN"/>
        </w:rPr>
        <w:t>道德素质</w:t>
      </w:r>
      <w:r>
        <w:rPr>
          <w:rFonts w:hint="eastAsia" w:ascii="宋体" w:hAnsi="宋体" w:eastAsia="宋体" w:cs="Times New Roman"/>
          <w:kern w:val="2"/>
          <w:sz w:val="24"/>
          <w:shd w:val="clear" w:color="auto" w:fill="FFFFFF"/>
        </w:rPr>
        <w:t>的因素，了解提高员工道德素质的途径，理解企业的社会责任。</w:t>
      </w:r>
    </w:p>
    <w:p w14:paraId="52825333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3、信息管理：掌握现代信息技术与大数据管理的内涵及相互关系；理解管理信息系统的要素及其开发步骤；了解有关信息技术发展史。</w:t>
      </w:r>
    </w:p>
    <w:p w14:paraId="00B62FE0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4、决策：掌握决策的定义、原则和依据，掌握决策的类型；了解决策的理论、方法与案例。</w:t>
      </w:r>
    </w:p>
    <w:p w14:paraId="1DF46B36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5、计划：掌握计划的概念、性质和类型，掌握计划的编制过程。</w:t>
      </w:r>
    </w:p>
    <w:p w14:paraId="169F3C1F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6、计划的组织实施：掌握目标管理的基本思想及过程；了解目标的性质；理解基本的计划方法和技术。</w:t>
      </w:r>
    </w:p>
    <w:p w14:paraId="790CE45F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7、组织：掌握组织设计的任务与原则、组织设计的影响因素；了解组织部门化和组织层级化的相关内容，通过组织设计为决策和计划的有效实施创造条件。</w:t>
      </w:r>
    </w:p>
    <w:p w14:paraId="244DB853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8、人力资源管理：掌握人力资源计划的任务及人员配备原则；了解员工招聘的标准和方法；掌握绩效评估的定义、作用、程序与方法。</w:t>
      </w:r>
    </w:p>
    <w:p w14:paraId="6FA463CB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9、组织变革与组织文化：掌握组织变革的动因和类型；理解组织变革的内容、组织变革的过程与程序；掌握组织变革中的阻力、压力及其管理；理解组织文化的概念、特征及作用。</w:t>
      </w:r>
    </w:p>
    <w:p w14:paraId="3253DC97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10、领导：掌握领导的内涵及其理论；理解领导者的类型、领导方式及案例；了解领导行为与情景理论。</w:t>
      </w:r>
    </w:p>
    <w:p w14:paraId="675D90B6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11、激励：掌握激励的涵义和理论内容；了解激励的强化理论。</w:t>
      </w:r>
    </w:p>
    <w:p w14:paraId="4D8DDA2D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12、沟通：掌握沟通及其过程；理解组织间和组织中的沟通案例；了解有效沟通的障碍和有效沟通的实现。</w:t>
      </w:r>
    </w:p>
    <w:p w14:paraId="08EDF332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13、控制：掌握控制的含义及必要性，掌握预算控制；了解基本的控制理论；理解控制的类型和过程； 掌握生产控制、审计控制、盈亏控制以及网络控制等方法。</w:t>
      </w:r>
    </w:p>
    <w:p w14:paraId="38497C52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14、管理创新：掌握管理创新及其职能；理解管理创新的基本内容和案例应用。</w:t>
      </w:r>
    </w:p>
    <w:p w14:paraId="75E96514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15、企业组织创新：掌握企业制度创新与应用；理解企业结构创新；了解企业文化创新与中国式管理案例分析。</w:t>
      </w:r>
    </w:p>
    <w:p w14:paraId="6E9B205C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16、企业技术创新：掌握技术创新的内涵与相关案例；理解技术创新的源泉、技术创新的战略及其选择。</w:t>
      </w:r>
    </w:p>
    <w:p w14:paraId="314AAC0D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</w:p>
    <w:p w14:paraId="072B6687">
      <w:pPr>
        <w:widowControl w:val="0"/>
        <w:adjustRightInd w:val="0"/>
        <w:snapToGrid w:val="0"/>
        <w:spacing w:line="360" w:lineRule="auto"/>
        <w:ind w:firstLine="482" w:firstLineChars="200"/>
        <w:jc w:val="both"/>
        <w:rPr>
          <w:rFonts w:hint="eastAsia" w:ascii="宋体" w:hAnsi="宋体" w:eastAsia="宋体" w:cs="Times New Roman"/>
          <w:b/>
          <w:bCs/>
          <w:kern w:val="2"/>
          <w:sz w:val="24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</w:rPr>
        <w:t>二、参考书目</w:t>
      </w:r>
    </w:p>
    <w:p w14:paraId="2F65FA96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1、《管理学原理》王硕、胡宁主编，高等教育经管类专业“十三五”规划教材，清华大学出版社，2018.10</w:t>
      </w:r>
    </w:p>
    <w:p w14:paraId="21C93018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2、辅助教材：</w:t>
      </w:r>
    </w:p>
    <w:p w14:paraId="7B050CAC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《管理学-原理与方法》 周三多等编著，复旦大学出版社，2018年6月（第七版）</w:t>
      </w:r>
    </w:p>
    <w:p w14:paraId="0F246FC0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  <w:r>
        <w:rPr>
          <w:rFonts w:hint="eastAsia" w:ascii="宋体" w:hAnsi="宋体" w:eastAsia="宋体" w:cs="Times New Roman"/>
          <w:kern w:val="2"/>
          <w:sz w:val="24"/>
        </w:rPr>
        <w:t>《管理学教程》胡宁、韦丽丽主编，中国社会科学出版社，2015年8月</w:t>
      </w:r>
    </w:p>
    <w:p w14:paraId="52011E8D">
      <w:pPr>
        <w:widowControl w:val="0"/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B495C">
    <w:pPr>
      <w:pStyle w:val="9"/>
      <w:framePr w:wrap="around" w:vAnchor="text" w:hAnchor="margin" w:xAlign="right" w:y="1"/>
      <w:rPr>
        <w:rStyle w:val="15"/>
      </w:rPr>
    </w:pPr>
  </w:p>
  <w:p w14:paraId="756ADFEF">
    <w:pPr>
      <w:pStyle w:val="9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3D57"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2ED64F4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8216F">
    <w:pPr>
      <w:pStyle w:val="10"/>
      <w:jc w:val="left"/>
      <w:rPr>
        <w:rFonts w:hint="eastAsia"/>
      </w:rPr>
    </w:pPr>
    <w:r>
      <w:rPr>
        <w:rFonts w:hint="eastAsia"/>
      </w:rPr>
      <w:t xml:space="preserve"> 《管理学》·考试大纲                                                                                                                                山东建筑大学商学院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9B52B0"/>
    <w:rsid w:val="00053AFA"/>
    <w:rsid w:val="00080903"/>
    <w:rsid w:val="00093E42"/>
    <w:rsid w:val="001B5F99"/>
    <w:rsid w:val="0027299F"/>
    <w:rsid w:val="002C547F"/>
    <w:rsid w:val="002D4F15"/>
    <w:rsid w:val="002F089C"/>
    <w:rsid w:val="0031788C"/>
    <w:rsid w:val="00335005"/>
    <w:rsid w:val="005675D7"/>
    <w:rsid w:val="00567ADD"/>
    <w:rsid w:val="00611215"/>
    <w:rsid w:val="00683852"/>
    <w:rsid w:val="006E3F94"/>
    <w:rsid w:val="00770D79"/>
    <w:rsid w:val="00887226"/>
    <w:rsid w:val="008E0F82"/>
    <w:rsid w:val="008E7EA0"/>
    <w:rsid w:val="008F1982"/>
    <w:rsid w:val="008F6431"/>
    <w:rsid w:val="0091650E"/>
    <w:rsid w:val="009B52B0"/>
    <w:rsid w:val="009F4D7A"/>
    <w:rsid w:val="00AB0CAC"/>
    <w:rsid w:val="00B12770"/>
    <w:rsid w:val="00BE56E4"/>
    <w:rsid w:val="00BE6D85"/>
    <w:rsid w:val="00C86385"/>
    <w:rsid w:val="00CE321B"/>
    <w:rsid w:val="00D47595"/>
    <w:rsid w:val="00E141CA"/>
    <w:rsid w:val="00E340B2"/>
    <w:rsid w:val="00E76CE8"/>
    <w:rsid w:val="00EB542E"/>
    <w:rsid w:val="00ED3589"/>
    <w:rsid w:val="00FE22A0"/>
    <w:rsid w:val="05383C27"/>
    <w:rsid w:val="0BCE2791"/>
    <w:rsid w:val="0C540FAF"/>
    <w:rsid w:val="113606D2"/>
    <w:rsid w:val="16210154"/>
    <w:rsid w:val="17A943D9"/>
    <w:rsid w:val="189D1F08"/>
    <w:rsid w:val="18C26179"/>
    <w:rsid w:val="23200ABC"/>
    <w:rsid w:val="26781055"/>
    <w:rsid w:val="2BAE3DE1"/>
    <w:rsid w:val="2CD95265"/>
    <w:rsid w:val="32B75C71"/>
    <w:rsid w:val="36057DBA"/>
    <w:rsid w:val="3744042F"/>
    <w:rsid w:val="3A1A6AE5"/>
    <w:rsid w:val="417144C6"/>
    <w:rsid w:val="4C2169ED"/>
    <w:rsid w:val="4CE03011"/>
    <w:rsid w:val="53F561A1"/>
    <w:rsid w:val="57834AA8"/>
    <w:rsid w:val="5DFE5C52"/>
    <w:rsid w:val="64AA6B34"/>
    <w:rsid w:val="673E0C61"/>
    <w:rsid w:val="753366D1"/>
    <w:rsid w:val="7B902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黑体" w:eastAsia="黑体"/>
      <w:sz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uiPriority w:val="0"/>
    <w:rPr>
      <w:sz w:val="21"/>
    </w:rPr>
  </w:style>
  <w:style w:type="paragraph" w:styleId="6">
    <w:name w:val="Body Text"/>
    <w:basedOn w:val="1"/>
    <w:uiPriority w:val="0"/>
    <w:pPr>
      <w:widowControl w:val="0"/>
      <w:jc w:val="both"/>
    </w:pPr>
    <w:rPr>
      <w:kern w:val="2"/>
      <w:sz w:val="18"/>
    </w:rPr>
  </w:style>
  <w:style w:type="paragraph" w:styleId="7">
    <w:name w:val="Body Text Indent"/>
    <w:basedOn w:val="1"/>
    <w:uiPriority w:val="0"/>
    <w:pPr>
      <w:widowControl w:val="0"/>
      <w:ind w:firstLine="420" w:firstLineChars="200"/>
      <w:jc w:val="both"/>
    </w:pPr>
    <w:rPr>
      <w:kern w:val="2"/>
      <w:sz w:val="21"/>
    </w:rPr>
  </w:style>
  <w:style w:type="paragraph" w:styleId="8">
    <w:name w:val="Body Text Indent 2"/>
    <w:basedOn w:val="1"/>
    <w:uiPriority w:val="0"/>
    <w:pPr>
      <w:ind w:firstLine="360"/>
    </w:pPr>
    <w:rPr>
      <w:b/>
      <w:bCs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ind w:left="360"/>
    </w:pPr>
    <w:rPr>
      <w:b/>
      <w:bCs/>
    </w:rPr>
  </w:style>
  <w:style w:type="paragraph" w:styleId="12">
    <w:name w:val="Body Text 2"/>
    <w:basedOn w:val="1"/>
    <w:uiPriority w:val="0"/>
    <w:rPr>
      <w:b/>
      <w:bCs/>
    </w:rPr>
  </w:style>
  <w:style w:type="character" w:styleId="1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sanxiadaxue</Company>
  <Pages>2</Pages>
  <Words>981</Words>
  <Characters>1000</Characters>
  <Lines>7</Lines>
  <Paragraphs>2</Paragraphs>
  <TotalTime>0</TotalTime>
  <ScaleCrop>false</ScaleCrop>
  <LinksUpToDate>false</LinksUpToDate>
  <CharactersWithSpaces>1003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2022-08-01T03:38:00Z</dcterms:created>
  <dc:creator>chenpanbin</dc:creator>
  <cp:lastModifiedBy>vertesyuan</cp:lastModifiedBy>
  <cp:lastPrinted>2018-06-19T01:33:00Z</cp:lastPrinted>
  <dcterms:modified xsi:type="dcterms:W3CDTF">2024-10-12T10:38:35Z</dcterms:modified>
  <dc:title>《管理学》考试大纲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368924291CBE416F9CB60482AFB42FC7_13</vt:lpwstr>
  </property>
</Properties>
</file>