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ADB6B">
      <w:pPr>
        <w:snapToGrid w:val="0"/>
        <w:jc w:val="center"/>
        <w:rPr>
          <w:rFonts w:hint="eastAsia" w:ascii="黑体" w:eastAsia="黑体"/>
          <w:sz w:val="32"/>
          <w:szCs w:val="32"/>
        </w:rPr>
      </w:pPr>
      <w:bookmarkStart w:id="0" w:name="_GoBack"/>
      <w:bookmarkEnd w:id="0"/>
      <w:r>
        <w:rPr>
          <w:rFonts w:hint="eastAsia" w:ascii="黑体" w:eastAsia="黑体"/>
          <w:sz w:val="32"/>
          <w:szCs w:val="32"/>
        </w:rPr>
        <w:t>348-文博综合</w:t>
      </w:r>
    </w:p>
    <w:p w14:paraId="71BE06BF">
      <w:pPr>
        <w:jc w:val="center"/>
        <w:rPr>
          <w:rFonts w:hint="eastAsia" w:ascii="黑体" w:hAnsi="宋体" w:eastAsia="黑体"/>
          <w:szCs w:val="21"/>
        </w:rPr>
      </w:pPr>
    </w:p>
    <w:p w14:paraId="042156FD">
      <w:pPr>
        <w:snapToGrid w:val="0"/>
        <w:spacing w:line="400" w:lineRule="exact"/>
        <w:ind w:firstLine="420" w:firstLineChars="200"/>
        <w:rPr>
          <w:rFonts w:hint="eastAsia" w:ascii="黑体" w:hAnsi="Calibri" w:eastAsia="黑体"/>
          <w:szCs w:val="21"/>
        </w:rPr>
      </w:pPr>
      <w:r>
        <w:rPr>
          <w:rFonts w:hint="eastAsia" w:ascii="黑体" w:hAnsi="宋体" w:eastAsia="黑体"/>
          <w:szCs w:val="21"/>
        </w:rPr>
        <w:t>一、考试性质</w:t>
      </w:r>
    </w:p>
    <w:p w14:paraId="17127881">
      <w:pPr>
        <w:snapToGrid w:val="0"/>
        <w:spacing w:line="400" w:lineRule="exact"/>
        <w:ind w:firstLine="420" w:firstLineChars="200"/>
        <w:rPr>
          <w:rFonts w:hint="eastAsia" w:ascii="Calibri" w:hAnsi="宋体"/>
          <w:szCs w:val="21"/>
        </w:rPr>
      </w:pPr>
      <w:r>
        <w:rPr>
          <w:rFonts w:ascii="Calibri" w:hAnsi="宋体"/>
          <w:szCs w:val="21"/>
        </w:rPr>
        <w:t>《文博综合》（代码</w:t>
      </w:r>
      <w:r>
        <w:rPr>
          <w:rFonts w:ascii="Calibri" w:hAnsi="Calibri"/>
          <w:szCs w:val="21"/>
        </w:rPr>
        <w:t>348</w:t>
      </w:r>
      <w:r>
        <w:rPr>
          <w:rFonts w:ascii="Calibri" w:hAnsi="宋体"/>
          <w:szCs w:val="21"/>
        </w:rPr>
        <w:t>）是博物馆硕士专业学位研究生入学统一考试的科目之一。《文博综合》考试要力求反映</w:t>
      </w:r>
      <w:r>
        <w:rPr>
          <w:rFonts w:hint="eastAsia" w:ascii="Calibri" w:hAnsi="宋体"/>
          <w:szCs w:val="21"/>
        </w:rPr>
        <w:t>博物馆</w:t>
      </w:r>
      <w:r>
        <w:rPr>
          <w:rFonts w:ascii="Calibri" w:hAnsi="宋体"/>
          <w:szCs w:val="21"/>
        </w:rPr>
        <w:t>硕士专业学位的特点，科学、公平、准确、规范地测评考生的基本素质和综合能力，以利于选拔具有发展潜力的优秀人才入学，为我国文博事业建设培养具有现代文博事业理念和工作能力，能胜任较高水平文博业务或管理工作的应用型高级专业人才。</w:t>
      </w:r>
    </w:p>
    <w:p w14:paraId="2DA41C7D">
      <w:pPr>
        <w:snapToGrid w:val="0"/>
        <w:spacing w:line="400" w:lineRule="exact"/>
        <w:ind w:firstLine="420" w:firstLineChars="200"/>
        <w:rPr>
          <w:rFonts w:hint="eastAsia" w:ascii="Calibri" w:hAnsi="宋体"/>
          <w:szCs w:val="21"/>
        </w:rPr>
      </w:pPr>
    </w:p>
    <w:p w14:paraId="6A169D6C">
      <w:pPr>
        <w:snapToGrid w:val="0"/>
        <w:spacing w:line="400" w:lineRule="exact"/>
        <w:ind w:firstLine="420" w:firstLineChars="200"/>
        <w:rPr>
          <w:rFonts w:hint="eastAsia" w:ascii="黑体" w:hAnsi="Calibri" w:eastAsia="黑体"/>
          <w:szCs w:val="21"/>
        </w:rPr>
      </w:pPr>
      <w:r>
        <w:rPr>
          <w:rFonts w:hint="eastAsia" w:ascii="黑体" w:hAnsi="宋体" w:eastAsia="黑体"/>
          <w:szCs w:val="21"/>
        </w:rPr>
        <w:t>二、考试要求</w:t>
      </w:r>
    </w:p>
    <w:p w14:paraId="1FE0CE64">
      <w:pPr>
        <w:snapToGrid w:val="0"/>
        <w:spacing w:line="400" w:lineRule="exact"/>
        <w:ind w:firstLine="420" w:firstLineChars="200"/>
        <w:rPr>
          <w:rFonts w:hint="eastAsia" w:ascii="Calibri" w:hAnsi="宋体"/>
          <w:szCs w:val="21"/>
        </w:rPr>
      </w:pPr>
      <w:r>
        <w:rPr>
          <w:rFonts w:ascii="Calibri" w:hAnsi="宋体"/>
          <w:szCs w:val="21"/>
        </w:rPr>
        <w:t>测试考生对于博物馆学</w:t>
      </w:r>
      <w:r>
        <w:rPr>
          <w:rFonts w:hint="eastAsia" w:ascii="Calibri" w:hAnsi="宋体"/>
          <w:szCs w:val="21"/>
        </w:rPr>
        <w:t>、</w:t>
      </w:r>
      <w:r>
        <w:rPr>
          <w:rFonts w:ascii="Calibri" w:hAnsi="宋体"/>
          <w:szCs w:val="21"/>
        </w:rPr>
        <w:t>考古学、文物学</w:t>
      </w:r>
      <w:r>
        <w:rPr>
          <w:rFonts w:hint="eastAsia" w:ascii="Calibri" w:hAnsi="宋体"/>
          <w:szCs w:val="21"/>
        </w:rPr>
        <w:t>及</w:t>
      </w:r>
      <w:r>
        <w:rPr>
          <w:rFonts w:ascii="Calibri" w:hAnsi="宋体"/>
          <w:szCs w:val="21"/>
        </w:rPr>
        <w:t>文物保护</w:t>
      </w:r>
      <w:r>
        <w:rPr>
          <w:rFonts w:hint="eastAsia" w:ascii="Calibri" w:hAnsi="宋体"/>
          <w:szCs w:val="21"/>
        </w:rPr>
        <w:t>技术</w:t>
      </w:r>
      <w:r>
        <w:rPr>
          <w:rFonts w:ascii="Calibri" w:hAnsi="宋体"/>
          <w:szCs w:val="21"/>
        </w:rPr>
        <w:t>的基本知识、基础理论和基本方法的掌握情况和运用能力。但由于</w:t>
      </w:r>
      <w:r>
        <w:rPr>
          <w:rFonts w:hint="eastAsia" w:ascii="Calibri" w:hAnsi="宋体"/>
          <w:szCs w:val="21"/>
        </w:rPr>
        <w:t>各</w:t>
      </w:r>
      <w:r>
        <w:rPr>
          <w:rFonts w:ascii="Calibri" w:hAnsi="宋体"/>
          <w:szCs w:val="21"/>
        </w:rPr>
        <w:t>学科领域之间的差异性很大，各招生单位可根据自身的具体培养能力和特点制定相应的考试内容（例如：只有考古学人才培养能力的单位可偏重在《考古学概论》方面出题，余类推）。</w:t>
      </w:r>
    </w:p>
    <w:p w14:paraId="58FC7FB7">
      <w:pPr>
        <w:snapToGrid w:val="0"/>
        <w:spacing w:line="400" w:lineRule="exact"/>
        <w:ind w:firstLine="420" w:firstLineChars="200"/>
        <w:rPr>
          <w:rFonts w:hint="eastAsia" w:ascii="Calibri" w:hAnsi="宋体"/>
          <w:szCs w:val="21"/>
        </w:rPr>
      </w:pPr>
    </w:p>
    <w:p w14:paraId="5A864BD3">
      <w:pPr>
        <w:snapToGrid w:val="0"/>
        <w:spacing w:line="400" w:lineRule="exact"/>
        <w:ind w:firstLine="420" w:firstLineChars="200"/>
        <w:rPr>
          <w:rFonts w:hint="eastAsia" w:ascii="黑体" w:hAnsi="宋体" w:eastAsia="黑体"/>
          <w:szCs w:val="21"/>
        </w:rPr>
      </w:pPr>
      <w:r>
        <w:rPr>
          <w:rFonts w:hint="eastAsia" w:ascii="黑体" w:hAnsi="宋体" w:eastAsia="黑体"/>
          <w:szCs w:val="21"/>
        </w:rPr>
        <w:t>三、考试内容</w:t>
      </w:r>
    </w:p>
    <w:p w14:paraId="0E43982C">
      <w:pPr>
        <w:snapToGrid w:val="0"/>
        <w:spacing w:line="400" w:lineRule="exact"/>
        <w:ind w:left="420" w:leftChars="200"/>
        <w:rPr>
          <w:rFonts w:ascii="Calibri" w:hAnsi="Calibri"/>
          <w:b/>
          <w:szCs w:val="21"/>
        </w:rPr>
      </w:pPr>
      <w:r>
        <w:rPr>
          <w:rFonts w:hint="eastAsia" w:ascii="Calibri" w:hAnsi="宋体"/>
          <w:b/>
          <w:szCs w:val="21"/>
        </w:rPr>
        <w:t>（一）</w:t>
      </w:r>
      <w:r>
        <w:rPr>
          <w:rFonts w:ascii="Calibri" w:hAnsi="宋体"/>
          <w:b/>
          <w:szCs w:val="21"/>
        </w:rPr>
        <w:t>博物馆学概论</w:t>
      </w:r>
    </w:p>
    <w:p w14:paraId="7E517D61">
      <w:pPr>
        <w:snapToGrid w:val="0"/>
        <w:spacing w:line="400" w:lineRule="exact"/>
        <w:ind w:left="420" w:leftChars="200"/>
        <w:rPr>
          <w:rFonts w:ascii="Calibri" w:hAnsi="Calibri"/>
          <w:szCs w:val="21"/>
        </w:rPr>
      </w:pPr>
      <w:r>
        <w:rPr>
          <w:rFonts w:hint="eastAsia" w:ascii="Calibri" w:hAnsi="宋体"/>
          <w:szCs w:val="21"/>
        </w:rPr>
        <w:t>1．</w:t>
      </w:r>
      <w:r>
        <w:rPr>
          <w:rFonts w:ascii="Calibri" w:hAnsi="宋体"/>
          <w:szCs w:val="21"/>
        </w:rPr>
        <w:t>考查目标</w:t>
      </w:r>
    </w:p>
    <w:p w14:paraId="1F5E4CD8">
      <w:pPr>
        <w:snapToGrid w:val="0"/>
        <w:spacing w:line="400" w:lineRule="exact"/>
        <w:ind w:left="420" w:leftChars="200" w:firstLine="210" w:firstLineChars="100"/>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系统掌握博物馆学的基础知识、基本概念、基本理论和研究目的。</w:t>
      </w:r>
    </w:p>
    <w:p w14:paraId="1642A96C">
      <w:pPr>
        <w:snapToGrid w:val="0"/>
        <w:spacing w:line="400" w:lineRule="exact"/>
        <w:ind w:left="420" w:leftChars="200" w:firstLine="210" w:firstLineChars="100"/>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了解博物馆学的主要任务、博物馆各职能部门工作的过程、原则和方法。</w:t>
      </w:r>
    </w:p>
    <w:p w14:paraId="689853B1">
      <w:pPr>
        <w:snapToGrid w:val="0"/>
        <w:spacing w:line="400" w:lineRule="exact"/>
        <w:ind w:left="420" w:leftChars="200" w:firstLine="210" w:firstLineChars="100"/>
        <w:rPr>
          <w:rFonts w:ascii="Calibri" w:hAnsi="Calibri"/>
          <w:szCs w:val="21"/>
        </w:rPr>
      </w:pPr>
      <w:r>
        <w:rPr>
          <w:rFonts w:ascii="Calibri" w:hAnsi="Calibri"/>
          <w:szCs w:val="21"/>
        </w:rPr>
        <w:t>3</w:t>
      </w:r>
      <w:r>
        <w:rPr>
          <w:rFonts w:hint="eastAsia" w:ascii="Calibri" w:hAnsi="宋体"/>
          <w:szCs w:val="21"/>
        </w:rPr>
        <w:t>）</w:t>
      </w:r>
      <w:r>
        <w:rPr>
          <w:rFonts w:ascii="Calibri" w:hAnsi="宋体"/>
          <w:szCs w:val="21"/>
        </w:rPr>
        <w:t>能运用博物馆学基本理论和现代博物馆理念来分析和解决博物馆的现实问题。</w:t>
      </w:r>
    </w:p>
    <w:p w14:paraId="72F73760">
      <w:pPr>
        <w:snapToGrid w:val="0"/>
        <w:spacing w:line="400" w:lineRule="exact"/>
        <w:ind w:left="420" w:leftChars="200"/>
        <w:rPr>
          <w:rFonts w:ascii="Calibri" w:hAnsi="Calibri"/>
          <w:szCs w:val="21"/>
        </w:rPr>
      </w:pPr>
      <w:r>
        <w:rPr>
          <w:rFonts w:hint="eastAsia" w:ascii="Calibri" w:hAnsi="宋体"/>
          <w:szCs w:val="21"/>
        </w:rPr>
        <w:t>2．</w:t>
      </w:r>
      <w:r>
        <w:rPr>
          <w:rFonts w:ascii="Calibri" w:hAnsi="宋体"/>
          <w:szCs w:val="21"/>
        </w:rPr>
        <w:t>考查内容</w:t>
      </w:r>
    </w:p>
    <w:p w14:paraId="428C23F5">
      <w:pPr>
        <w:snapToGrid w:val="0"/>
        <w:spacing w:line="400" w:lineRule="exact"/>
        <w:ind w:left="420" w:leftChars="200" w:firstLine="210" w:firstLineChars="100"/>
        <w:rPr>
          <w:rFonts w:ascii="Calibri" w:hAnsi="Calibri"/>
          <w:szCs w:val="21"/>
        </w:rPr>
      </w:pPr>
      <w:r>
        <w:rPr>
          <w:rFonts w:hint="eastAsia" w:ascii="Calibri" w:hAnsi="Calibri"/>
          <w:szCs w:val="21"/>
        </w:rPr>
        <w:t>1）</w:t>
      </w:r>
      <w:r>
        <w:rPr>
          <w:rFonts w:ascii="Calibri" w:hAnsi="宋体"/>
          <w:szCs w:val="21"/>
        </w:rPr>
        <w:t>博物馆学的研究对象和内容</w:t>
      </w:r>
    </w:p>
    <w:p w14:paraId="107D76ED">
      <w:pPr>
        <w:snapToGrid w:val="0"/>
        <w:spacing w:line="400" w:lineRule="exact"/>
        <w:ind w:left="420" w:leftChars="200" w:firstLine="420" w:firstLineChars="200"/>
        <w:rPr>
          <w:rFonts w:ascii="Calibri" w:hAnsi="Calibri"/>
          <w:szCs w:val="21"/>
        </w:rPr>
      </w:pPr>
      <w:r>
        <w:rPr>
          <w:rFonts w:hint="eastAsia" w:ascii="Calibri" w:hAnsi="Calibri"/>
          <w:szCs w:val="21"/>
        </w:rPr>
        <w:t>1</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博物馆学是研究博物馆的性质、特征、社会功能、实现方法、组织管理和博物馆事业发展规律的科学。</w:t>
      </w:r>
    </w:p>
    <w:p w14:paraId="5A8DD7B5">
      <w:pPr>
        <w:snapToGrid w:val="0"/>
        <w:spacing w:line="400" w:lineRule="exact"/>
        <w:ind w:left="420" w:leftChars="200" w:firstLine="420" w:firstLineChars="200"/>
        <w:rPr>
          <w:rFonts w:ascii="Calibri" w:hAnsi="Calibri"/>
          <w:szCs w:val="21"/>
        </w:rPr>
      </w:pPr>
      <w:r>
        <w:rPr>
          <w:rFonts w:hint="eastAsia" w:ascii="Calibri" w:hAnsi="宋体"/>
          <w:szCs w:val="21"/>
        </w:rPr>
        <w:t>1.2）</w:t>
      </w:r>
      <w:r>
        <w:rPr>
          <w:rFonts w:ascii="Calibri" w:hAnsi="宋体"/>
          <w:szCs w:val="21"/>
        </w:rPr>
        <w:t>博物馆学的研究对象是保存、研究和利用自然标本与人类文化遗存，以进行社会教育的理论和实践，包括博物馆事业发生、发展的历史及其与社会的关系，也包括博物馆社会功能的演进、内部机制的运营和相互作用的规律。</w:t>
      </w:r>
    </w:p>
    <w:p w14:paraId="63B97BC5">
      <w:pPr>
        <w:snapToGrid w:val="0"/>
        <w:spacing w:line="400" w:lineRule="exact"/>
        <w:ind w:left="420" w:leftChars="200" w:firstLine="420" w:firstLineChars="200"/>
        <w:rPr>
          <w:rFonts w:ascii="Calibri" w:hAnsi="Calibri"/>
          <w:szCs w:val="21"/>
        </w:rPr>
      </w:pPr>
      <w:r>
        <w:rPr>
          <w:rFonts w:hint="eastAsia" w:ascii="Calibri" w:hAnsi="宋体"/>
          <w:szCs w:val="21"/>
        </w:rPr>
        <w:t>1.3）</w:t>
      </w:r>
      <w:r>
        <w:rPr>
          <w:rFonts w:ascii="Calibri" w:hAnsi="宋体"/>
          <w:szCs w:val="21"/>
        </w:rPr>
        <w:t>博物馆学的研究内容主要有两个方面：一是研究博物馆藏品、陈列、观众以及各项工作及相互关系，博物馆事业建设各个方面以及各级各类博物馆之间的关系等；二是研究博物馆与社会公众、以及社会经济、政治、文化教育、科学技术发展的关系。</w:t>
      </w:r>
    </w:p>
    <w:p w14:paraId="492A44F5">
      <w:pPr>
        <w:snapToGrid w:val="0"/>
        <w:spacing w:line="400" w:lineRule="exact"/>
        <w:ind w:left="420" w:leftChars="200" w:firstLine="210" w:firstLineChars="100"/>
        <w:rPr>
          <w:rFonts w:ascii="Calibri" w:hAnsi="Calibri"/>
          <w:szCs w:val="21"/>
        </w:rPr>
      </w:pPr>
      <w:r>
        <w:rPr>
          <w:rFonts w:hint="eastAsia" w:ascii="Calibri" w:hAnsi="宋体"/>
          <w:szCs w:val="21"/>
        </w:rPr>
        <w:t>2）</w:t>
      </w:r>
      <w:r>
        <w:rPr>
          <w:rFonts w:ascii="Calibri" w:hAnsi="宋体"/>
          <w:szCs w:val="21"/>
        </w:rPr>
        <w:t>博物馆学的学科性质和研究方法</w:t>
      </w:r>
    </w:p>
    <w:p w14:paraId="46BA5F6A">
      <w:pPr>
        <w:snapToGrid w:val="0"/>
        <w:spacing w:line="400" w:lineRule="exact"/>
        <w:ind w:left="420" w:leftChars="200" w:firstLine="420" w:firstLineChars="200"/>
        <w:rPr>
          <w:rFonts w:ascii="Calibri" w:hAnsi="Calibri"/>
          <w:szCs w:val="21"/>
        </w:rPr>
      </w:pPr>
      <w:r>
        <w:rPr>
          <w:rFonts w:hint="eastAsia" w:ascii="Calibri" w:hAnsi="Calibri"/>
          <w:szCs w:val="21"/>
        </w:rPr>
        <w:t>2</w:t>
      </w:r>
      <w:r>
        <w:rPr>
          <w:rFonts w:hint="eastAsia" w:ascii="Calibri" w:hAnsi="宋体"/>
          <w:szCs w:val="21"/>
        </w:rPr>
        <w:t>.1）</w:t>
      </w:r>
      <w:r>
        <w:rPr>
          <w:rFonts w:ascii="Calibri" w:hAnsi="宋体"/>
          <w:szCs w:val="21"/>
        </w:rPr>
        <w:t>博物馆学的学科性质属于社会科学。</w:t>
      </w:r>
    </w:p>
    <w:p w14:paraId="7CCEEBC7">
      <w:pPr>
        <w:snapToGrid w:val="0"/>
        <w:spacing w:line="400" w:lineRule="exact"/>
        <w:ind w:left="420" w:leftChars="200" w:firstLine="420" w:firstLineChars="200"/>
        <w:rPr>
          <w:rFonts w:ascii="Calibri" w:hAnsi="Calibri"/>
          <w:szCs w:val="21"/>
        </w:rPr>
      </w:pPr>
      <w:r>
        <w:rPr>
          <w:rFonts w:hint="eastAsia" w:ascii="Calibri" w:hAnsi="Calibri"/>
          <w:szCs w:val="21"/>
        </w:rPr>
        <w:t>2</w:t>
      </w:r>
      <w:r>
        <w:rPr>
          <w:rFonts w:hint="eastAsia" w:ascii="Calibri" w:hAnsi="宋体"/>
          <w:szCs w:val="21"/>
        </w:rPr>
        <w:t>.2）</w:t>
      </w:r>
      <w:r>
        <w:rPr>
          <w:rFonts w:ascii="Calibri" w:hAnsi="宋体"/>
          <w:szCs w:val="21"/>
        </w:rPr>
        <w:t>博物馆学的相关学科包括教育学、心理学、社会学、目录学、管理学等等。</w:t>
      </w:r>
    </w:p>
    <w:p w14:paraId="30587413">
      <w:pPr>
        <w:snapToGrid w:val="0"/>
        <w:spacing w:line="400" w:lineRule="exact"/>
        <w:ind w:left="420" w:leftChars="200" w:firstLine="420" w:firstLineChars="200"/>
        <w:rPr>
          <w:rFonts w:ascii="Calibri" w:hAnsi="Calibri"/>
          <w:szCs w:val="21"/>
        </w:rPr>
      </w:pPr>
      <w:r>
        <w:rPr>
          <w:rFonts w:hint="eastAsia" w:ascii="Calibri" w:hAnsi="宋体"/>
          <w:szCs w:val="21"/>
        </w:rPr>
        <w:t>2.3）</w:t>
      </w:r>
      <w:r>
        <w:rPr>
          <w:rFonts w:ascii="Calibri" w:hAnsi="宋体"/>
          <w:szCs w:val="21"/>
        </w:rPr>
        <w:t>博物馆学的研究方法包括哲学方法、一般科学研究方法（分析和综合方法、历史法、调查法、比较法等）、具体研究方法。</w:t>
      </w:r>
    </w:p>
    <w:p w14:paraId="01A1911E">
      <w:pPr>
        <w:snapToGrid w:val="0"/>
        <w:spacing w:line="400" w:lineRule="exact"/>
        <w:ind w:left="420" w:leftChars="200"/>
        <w:rPr>
          <w:rFonts w:ascii="Calibri" w:hAnsi="Calibri"/>
          <w:szCs w:val="21"/>
        </w:rPr>
      </w:pPr>
      <w:r>
        <w:rPr>
          <w:rFonts w:hint="eastAsia" w:ascii="Calibri" w:hAnsi="宋体"/>
          <w:szCs w:val="21"/>
        </w:rPr>
        <w:t>3．</w:t>
      </w:r>
      <w:r>
        <w:rPr>
          <w:rFonts w:ascii="Calibri" w:hAnsi="宋体"/>
          <w:szCs w:val="21"/>
        </w:rPr>
        <w:t>博物馆学简史</w:t>
      </w:r>
    </w:p>
    <w:p w14:paraId="1FC07BF0">
      <w:pPr>
        <w:snapToGrid w:val="0"/>
        <w:spacing w:line="400" w:lineRule="exact"/>
        <w:ind w:left="420" w:leftChars="200" w:firstLine="210" w:firstLineChars="100"/>
        <w:rPr>
          <w:rFonts w:ascii="Calibri" w:hAnsi="Calibri"/>
          <w:szCs w:val="21"/>
        </w:rPr>
      </w:pPr>
      <w:r>
        <w:rPr>
          <w:rFonts w:ascii="Calibri" w:hAnsi="宋体"/>
          <w:szCs w:val="21"/>
        </w:rPr>
        <w:t>了解外国博物馆学简史和中国博物馆学简史</w:t>
      </w:r>
    </w:p>
    <w:p w14:paraId="2CCB3736">
      <w:pPr>
        <w:snapToGrid w:val="0"/>
        <w:spacing w:line="400" w:lineRule="exact"/>
        <w:ind w:left="420" w:leftChars="200"/>
        <w:rPr>
          <w:rFonts w:ascii="Calibri" w:hAnsi="Calibri"/>
          <w:szCs w:val="21"/>
        </w:rPr>
      </w:pPr>
      <w:r>
        <w:rPr>
          <w:rFonts w:hint="eastAsia" w:ascii="Calibri" w:hAnsi="宋体"/>
          <w:szCs w:val="21"/>
        </w:rPr>
        <w:t>4．</w:t>
      </w:r>
      <w:r>
        <w:rPr>
          <w:rFonts w:ascii="Calibri" w:hAnsi="宋体"/>
          <w:szCs w:val="21"/>
        </w:rPr>
        <w:t>博物馆功能与类型</w:t>
      </w:r>
    </w:p>
    <w:p w14:paraId="37612C01">
      <w:pPr>
        <w:snapToGrid w:val="0"/>
        <w:spacing w:line="400" w:lineRule="exact"/>
        <w:ind w:left="420" w:leftChars="200" w:firstLine="210" w:firstLineChars="100"/>
        <w:rPr>
          <w:rFonts w:ascii="Calibri" w:hAnsi="Calibri"/>
          <w:szCs w:val="21"/>
        </w:rPr>
      </w:pPr>
      <w:r>
        <w:rPr>
          <w:rFonts w:hint="eastAsia" w:ascii="Calibri" w:hAnsi="Calibri"/>
          <w:szCs w:val="21"/>
        </w:rPr>
        <w:t>1）</w:t>
      </w:r>
      <w:r>
        <w:rPr>
          <w:rFonts w:ascii="Calibri" w:hAnsi="宋体"/>
          <w:szCs w:val="21"/>
        </w:rPr>
        <w:t>博物馆的概念</w:t>
      </w:r>
      <w:r>
        <w:rPr>
          <w:rFonts w:ascii="Calibri" w:hAnsi="Calibri"/>
          <w:szCs w:val="21"/>
        </w:rPr>
        <w:t xml:space="preserve">: </w:t>
      </w:r>
      <w:r>
        <w:rPr>
          <w:rFonts w:ascii="Calibri" w:hAnsi="宋体"/>
          <w:szCs w:val="21"/>
        </w:rPr>
        <w:t>文化部发布，自</w:t>
      </w:r>
      <w:r>
        <w:rPr>
          <w:rFonts w:ascii="Calibri" w:hAnsi="Calibri"/>
          <w:szCs w:val="21"/>
        </w:rPr>
        <w:t>2006</w:t>
      </w:r>
      <w:r>
        <w:rPr>
          <w:rFonts w:ascii="Calibri" w:hAnsi="宋体"/>
          <w:szCs w:val="21"/>
        </w:rPr>
        <w:t>年</w:t>
      </w:r>
      <w:r>
        <w:rPr>
          <w:rFonts w:ascii="Calibri" w:hAnsi="Calibri"/>
          <w:szCs w:val="21"/>
        </w:rPr>
        <w:t>1</w:t>
      </w:r>
      <w:r>
        <w:rPr>
          <w:rFonts w:ascii="Calibri" w:hAnsi="宋体"/>
          <w:szCs w:val="21"/>
        </w:rPr>
        <w:t>月</w:t>
      </w:r>
      <w:r>
        <w:rPr>
          <w:rFonts w:ascii="Calibri" w:hAnsi="Calibri"/>
          <w:szCs w:val="21"/>
        </w:rPr>
        <w:t>1</w:t>
      </w:r>
      <w:r>
        <w:rPr>
          <w:rFonts w:ascii="Calibri" w:hAnsi="宋体"/>
          <w:szCs w:val="21"/>
        </w:rPr>
        <w:t>日起施行的《博物馆管理办法》第一章第二条：本办法所称博物馆，是指收藏、保护、研究、展示人类活动和自然环境的见证物，经过文物行政部门审核、相关行政部门批准许可取得法人资格，向公众开放的非营利性社会服务机构。</w:t>
      </w:r>
    </w:p>
    <w:p w14:paraId="4F04DE7B">
      <w:pPr>
        <w:snapToGrid w:val="0"/>
        <w:spacing w:line="400" w:lineRule="exact"/>
        <w:ind w:left="420" w:leftChars="200" w:firstLine="210" w:firstLineChars="100"/>
        <w:rPr>
          <w:rFonts w:ascii="Calibri" w:hAnsi="Calibri"/>
          <w:szCs w:val="21"/>
        </w:rPr>
      </w:pPr>
      <w:r>
        <w:rPr>
          <w:rFonts w:hint="eastAsia" w:ascii="Calibri" w:hAnsi="Calibri"/>
          <w:szCs w:val="21"/>
        </w:rPr>
        <w:t>2）</w:t>
      </w:r>
      <w:r>
        <w:rPr>
          <w:rFonts w:ascii="Calibri" w:hAnsi="宋体"/>
          <w:szCs w:val="21"/>
        </w:rPr>
        <w:t>博物馆的特征包括（</w:t>
      </w:r>
      <w:r>
        <w:rPr>
          <w:rFonts w:ascii="Calibri" w:hAnsi="Calibri"/>
          <w:szCs w:val="21"/>
        </w:rPr>
        <w:t>1</w:t>
      </w:r>
      <w:r>
        <w:rPr>
          <w:rFonts w:ascii="Calibri" w:hAnsi="宋体"/>
          <w:szCs w:val="21"/>
        </w:rPr>
        <w:t>）实物性，没有实物就不能成为博物馆；（</w:t>
      </w:r>
      <w:r>
        <w:rPr>
          <w:rFonts w:ascii="Calibri" w:hAnsi="Calibri"/>
          <w:szCs w:val="21"/>
        </w:rPr>
        <w:t>2</w:t>
      </w:r>
      <w:r>
        <w:rPr>
          <w:rFonts w:ascii="Calibri" w:hAnsi="宋体"/>
          <w:szCs w:val="21"/>
        </w:rPr>
        <w:t>）直观性，这是作为社会教育机构的博物馆特有的传播方式；（</w:t>
      </w:r>
      <w:r>
        <w:rPr>
          <w:rFonts w:ascii="Calibri" w:hAnsi="Calibri"/>
          <w:szCs w:val="21"/>
        </w:rPr>
        <w:t>3</w:t>
      </w:r>
      <w:r>
        <w:rPr>
          <w:rFonts w:ascii="Calibri" w:hAnsi="宋体"/>
          <w:szCs w:val="21"/>
        </w:rPr>
        <w:t>）广博性，万事万物都成为博物馆收藏对象，所涉及的知识领域十分广博。</w:t>
      </w:r>
    </w:p>
    <w:p w14:paraId="46AD4382">
      <w:pPr>
        <w:snapToGrid w:val="0"/>
        <w:spacing w:line="400" w:lineRule="exact"/>
        <w:ind w:left="420" w:leftChars="200" w:firstLine="210" w:firstLineChars="100"/>
        <w:rPr>
          <w:rFonts w:ascii="Calibri" w:hAnsi="Calibri"/>
          <w:szCs w:val="21"/>
        </w:rPr>
      </w:pPr>
      <w:r>
        <w:rPr>
          <w:rFonts w:hint="eastAsia" w:ascii="Calibri" w:hAnsi="Calibri"/>
          <w:szCs w:val="21"/>
        </w:rPr>
        <w:t>3）</w:t>
      </w:r>
      <w:r>
        <w:rPr>
          <w:rFonts w:ascii="Calibri" w:hAnsi="宋体"/>
          <w:szCs w:val="21"/>
        </w:rPr>
        <w:t>博物馆的功能有收藏、研究、教育。</w:t>
      </w:r>
    </w:p>
    <w:p w14:paraId="700D1730">
      <w:pPr>
        <w:snapToGrid w:val="0"/>
        <w:spacing w:line="400" w:lineRule="exact"/>
        <w:ind w:left="420" w:leftChars="200" w:firstLine="210" w:firstLineChars="100"/>
        <w:rPr>
          <w:rFonts w:ascii="Calibri" w:hAnsi="Calibri"/>
          <w:szCs w:val="21"/>
        </w:rPr>
      </w:pPr>
      <w:r>
        <w:rPr>
          <w:rFonts w:hint="eastAsia" w:ascii="Calibri" w:hAnsi="宋体"/>
          <w:szCs w:val="21"/>
        </w:rPr>
        <w:t>4）</w:t>
      </w:r>
      <w:r>
        <w:rPr>
          <w:rFonts w:ascii="Calibri" w:hAnsi="宋体"/>
          <w:szCs w:val="21"/>
        </w:rPr>
        <w:t>博物馆的类型可分为五大类：（</w:t>
      </w:r>
      <w:r>
        <w:rPr>
          <w:rFonts w:ascii="Calibri" w:hAnsi="Calibri"/>
          <w:szCs w:val="21"/>
        </w:rPr>
        <w:t>1</w:t>
      </w:r>
      <w:r>
        <w:rPr>
          <w:rFonts w:ascii="Calibri" w:hAnsi="宋体"/>
          <w:szCs w:val="21"/>
        </w:rPr>
        <w:t>）历史类；（</w:t>
      </w:r>
      <w:r>
        <w:rPr>
          <w:rFonts w:ascii="Calibri" w:hAnsi="Calibri"/>
          <w:szCs w:val="21"/>
        </w:rPr>
        <w:t>2</w:t>
      </w:r>
      <w:r>
        <w:rPr>
          <w:rFonts w:ascii="Calibri" w:hAnsi="宋体"/>
          <w:szCs w:val="21"/>
        </w:rPr>
        <w:t>）艺术类；（</w:t>
      </w:r>
      <w:r>
        <w:rPr>
          <w:rFonts w:ascii="Calibri" w:hAnsi="Calibri"/>
          <w:szCs w:val="21"/>
        </w:rPr>
        <w:t>3</w:t>
      </w:r>
      <w:r>
        <w:rPr>
          <w:rFonts w:ascii="Calibri" w:hAnsi="宋体"/>
          <w:szCs w:val="21"/>
        </w:rPr>
        <w:t>）科学类；（</w:t>
      </w:r>
      <w:r>
        <w:rPr>
          <w:rFonts w:ascii="Calibri" w:hAnsi="Calibri"/>
          <w:szCs w:val="21"/>
        </w:rPr>
        <w:t>4</w:t>
      </w:r>
      <w:r>
        <w:rPr>
          <w:rFonts w:ascii="Calibri" w:hAnsi="宋体"/>
          <w:szCs w:val="21"/>
        </w:rPr>
        <w:t>）综合类；</w:t>
      </w:r>
      <w:r>
        <w:rPr>
          <w:rFonts w:hint="eastAsia" w:ascii="Calibri" w:hAnsi="宋体"/>
          <w:szCs w:val="21"/>
        </w:rPr>
        <w:t>（5）</w:t>
      </w:r>
      <w:r>
        <w:rPr>
          <w:rFonts w:ascii="Calibri" w:hAnsi="宋体"/>
          <w:szCs w:val="21"/>
        </w:rPr>
        <w:t>其他类型</w:t>
      </w:r>
    </w:p>
    <w:p w14:paraId="719BF9D7">
      <w:pPr>
        <w:snapToGrid w:val="0"/>
        <w:spacing w:line="400" w:lineRule="exact"/>
        <w:ind w:left="420" w:leftChars="200"/>
        <w:rPr>
          <w:rFonts w:ascii="Calibri" w:hAnsi="Calibri"/>
          <w:szCs w:val="21"/>
        </w:rPr>
      </w:pPr>
      <w:r>
        <w:rPr>
          <w:rFonts w:hint="eastAsia" w:ascii="Calibri" w:hAnsi="宋体"/>
          <w:szCs w:val="21"/>
        </w:rPr>
        <w:t>5．</w:t>
      </w:r>
      <w:r>
        <w:rPr>
          <w:rFonts w:ascii="Calibri" w:hAnsi="宋体"/>
          <w:szCs w:val="21"/>
        </w:rPr>
        <w:t>博物馆发展</w:t>
      </w:r>
      <w:r>
        <w:rPr>
          <w:rFonts w:hint="eastAsia" w:ascii="Calibri" w:hAnsi="宋体"/>
          <w:szCs w:val="21"/>
        </w:rPr>
        <w:t>历程</w:t>
      </w:r>
    </w:p>
    <w:p w14:paraId="37A82443">
      <w:pPr>
        <w:snapToGrid w:val="0"/>
        <w:spacing w:line="400" w:lineRule="exact"/>
        <w:ind w:left="420" w:leftChars="200" w:firstLine="420" w:firstLineChars="200"/>
        <w:rPr>
          <w:rFonts w:ascii="Calibri" w:hAnsi="Calibri"/>
          <w:szCs w:val="21"/>
        </w:rPr>
      </w:pPr>
      <w:r>
        <w:rPr>
          <w:rFonts w:ascii="Calibri" w:hAnsi="宋体"/>
          <w:szCs w:val="21"/>
        </w:rPr>
        <w:t>了解外国博物馆和中国博物馆</w:t>
      </w:r>
      <w:r>
        <w:rPr>
          <w:rFonts w:hint="eastAsia" w:ascii="Calibri" w:hAnsi="宋体"/>
          <w:szCs w:val="21"/>
        </w:rPr>
        <w:t>的</w:t>
      </w:r>
      <w:r>
        <w:rPr>
          <w:rFonts w:ascii="Calibri" w:hAnsi="宋体"/>
          <w:szCs w:val="21"/>
        </w:rPr>
        <w:t>发展</w:t>
      </w:r>
      <w:r>
        <w:rPr>
          <w:rFonts w:hint="eastAsia" w:ascii="Calibri" w:hAnsi="宋体"/>
          <w:szCs w:val="21"/>
        </w:rPr>
        <w:t>历</w:t>
      </w:r>
      <w:r>
        <w:rPr>
          <w:rFonts w:ascii="Calibri" w:hAnsi="宋体"/>
          <w:szCs w:val="21"/>
        </w:rPr>
        <w:t>史</w:t>
      </w:r>
      <w:r>
        <w:rPr>
          <w:rFonts w:hint="eastAsia" w:ascii="Calibri" w:hAnsi="宋体"/>
          <w:szCs w:val="21"/>
        </w:rPr>
        <w:t>与现状</w:t>
      </w:r>
      <w:r>
        <w:rPr>
          <w:rFonts w:ascii="Calibri" w:hAnsi="Calibri"/>
          <w:szCs w:val="21"/>
        </w:rPr>
        <w:tab/>
      </w:r>
    </w:p>
    <w:p w14:paraId="05CB8DEA">
      <w:pPr>
        <w:snapToGrid w:val="0"/>
        <w:spacing w:line="400" w:lineRule="exact"/>
        <w:ind w:left="420" w:leftChars="200"/>
        <w:rPr>
          <w:rFonts w:ascii="Calibri" w:hAnsi="宋体"/>
          <w:szCs w:val="21"/>
        </w:rPr>
      </w:pPr>
      <w:r>
        <w:rPr>
          <w:rFonts w:hint="eastAsia" w:ascii="Calibri" w:hAnsi="宋体"/>
          <w:szCs w:val="21"/>
        </w:rPr>
        <w:t>6．博物馆藏品的征集与管理</w:t>
      </w:r>
    </w:p>
    <w:p w14:paraId="5D792F59">
      <w:pPr>
        <w:snapToGrid w:val="0"/>
        <w:spacing w:line="400" w:lineRule="exact"/>
        <w:ind w:left="420" w:leftChars="200"/>
        <w:rPr>
          <w:rFonts w:ascii="Calibri" w:hAnsi="Calibri"/>
          <w:szCs w:val="21"/>
        </w:rPr>
      </w:pPr>
      <w:r>
        <w:rPr>
          <w:rFonts w:hint="eastAsia" w:ascii="Calibri" w:hAnsi="宋体"/>
          <w:szCs w:val="21"/>
        </w:rPr>
        <w:t>1）</w:t>
      </w:r>
      <w:r>
        <w:rPr>
          <w:rFonts w:ascii="Calibri" w:hAnsi="宋体"/>
          <w:szCs w:val="21"/>
        </w:rPr>
        <w:t>博物馆藏品的搜集和鉴定</w:t>
      </w:r>
      <w:r>
        <w:rPr>
          <w:rFonts w:ascii="Calibri" w:hAnsi="Calibri"/>
          <w:szCs w:val="21"/>
        </w:rPr>
        <w:t xml:space="preserve"> </w:t>
      </w:r>
    </w:p>
    <w:p w14:paraId="50D7A7A6">
      <w:pPr>
        <w:snapToGrid w:val="0"/>
        <w:spacing w:line="400" w:lineRule="exact"/>
        <w:ind w:left="420" w:leftChars="200" w:firstLine="210" w:firstLineChars="100"/>
        <w:rPr>
          <w:rFonts w:ascii="Calibri" w:hAnsi="Calibri"/>
          <w:szCs w:val="21"/>
        </w:rPr>
      </w:pPr>
      <w:r>
        <w:rPr>
          <w:rFonts w:hint="eastAsia" w:ascii="Calibri" w:hAnsi="Calibri"/>
          <w:szCs w:val="21"/>
        </w:rPr>
        <w:t>1.</w:t>
      </w:r>
      <w:r>
        <w:rPr>
          <w:rFonts w:ascii="Calibri" w:hAnsi="Calibri"/>
          <w:szCs w:val="21"/>
        </w:rPr>
        <w:t>1</w:t>
      </w:r>
      <w:r>
        <w:rPr>
          <w:rFonts w:hint="eastAsia" w:ascii="Calibri" w:hAnsi="Calibri"/>
          <w:szCs w:val="21"/>
        </w:rPr>
        <w:t>）</w:t>
      </w:r>
      <w:r>
        <w:rPr>
          <w:rFonts w:ascii="Calibri" w:hAnsi="宋体"/>
          <w:szCs w:val="21"/>
        </w:rPr>
        <w:t>所谓博物馆藏品是博物馆为了社会教育和科学研究的目的，根据自己的性质，搜集保藏的自然界和人类社会物质文明、精神文明发展的见证物。</w:t>
      </w:r>
    </w:p>
    <w:p w14:paraId="1B2D0B83">
      <w:pPr>
        <w:snapToGrid w:val="0"/>
        <w:spacing w:line="400" w:lineRule="exact"/>
        <w:ind w:left="420" w:leftChars="200" w:firstLine="210" w:firstLineChars="100"/>
        <w:rPr>
          <w:rFonts w:ascii="Calibri" w:hAnsi="Calibri"/>
          <w:szCs w:val="21"/>
        </w:rPr>
      </w:pPr>
      <w:r>
        <w:rPr>
          <w:rFonts w:hint="eastAsia" w:ascii="Calibri" w:hAnsi="Calibri"/>
          <w:szCs w:val="21"/>
        </w:rPr>
        <w:t>1.</w:t>
      </w:r>
      <w:r>
        <w:rPr>
          <w:rFonts w:ascii="Calibri" w:hAnsi="Calibri"/>
          <w:szCs w:val="21"/>
        </w:rPr>
        <w:t>2</w:t>
      </w:r>
      <w:r>
        <w:rPr>
          <w:rFonts w:hint="eastAsia" w:ascii="Calibri" w:hAnsi="宋体"/>
          <w:szCs w:val="21"/>
        </w:rPr>
        <w:t>）</w:t>
      </w:r>
      <w:r>
        <w:rPr>
          <w:rFonts w:ascii="Calibri" w:hAnsi="宋体"/>
          <w:szCs w:val="21"/>
        </w:rPr>
        <w:t>博物馆藏品的搜集是博物馆根据其性质、特点的需要，通过各种途径，有目的地不断补充文物或标本的基本业务工作。</w:t>
      </w:r>
    </w:p>
    <w:p w14:paraId="6B530410">
      <w:pPr>
        <w:snapToGrid w:val="0"/>
        <w:spacing w:line="400" w:lineRule="exact"/>
        <w:ind w:left="420" w:leftChars="200" w:firstLine="210" w:firstLineChars="100"/>
        <w:rPr>
          <w:rFonts w:ascii="Calibri" w:hAnsi="Calibri"/>
          <w:szCs w:val="21"/>
        </w:rPr>
      </w:pPr>
      <w:r>
        <w:rPr>
          <w:rFonts w:hint="eastAsia" w:ascii="Calibri" w:hAnsi="Calibri"/>
          <w:szCs w:val="21"/>
        </w:rPr>
        <w:t>1.</w:t>
      </w:r>
      <w:r>
        <w:rPr>
          <w:rFonts w:ascii="Calibri" w:hAnsi="Calibri"/>
          <w:szCs w:val="21"/>
        </w:rPr>
        <w:t>3</w:t>
      </w:r>
      <w:r>
        <w:rPr>
          <w:rFonts w:hint="eastAsia" w:ascii="Calibri" w:hAnsi="宋体"/>
          <w:szCs w:val="21"/>
        </w:rPr>
        <w:t>）</w:t>
      </w:r>
      <w:r>
        <w:rPr>
          <w:rFonts w:ascii="Calibri" w:hAnsi="宋体"/>
          <w:szCs w:val="21"/>
        </w:rPr>
        <w:t>博物馆藏品鉴定的主要任务是辨明真伪，考证内涵，评定价值末叶应包括定名和定级。其目的在于帮正藏品的科学性，为国家保护真实的科学文化财富。同时，也为博物馆藏品的科学管理、公开展出、研究利用，把好真伪这第一道</w:t>
      </w:r>
      <w:r>
        <w:rPr>
          <w:rFonts w:ascii="Calibri" w:hAnsi="Calibri"/>
          <w:szCs w:val="21"/>
        </w:rPr>
        <w:t>“</w:t>
      </w:r>
      <w:r>
        <w:rPr>
          <w:rFonts w:ascii="Calibri" w:hAnsi="宋体"/>
          <w:szCs w:val="21"/>
        </w:rPr>
        <w:t>关口</w:t>
      </w:r>
      <w:r>
        <w:rPr>
          <w:rFonts w:ascii="Calibri" w:hAnsi="Calibri"/>
          <w:szCs w:val="21"/>
        </w:rPr>
        <w:t>”</w:t>
      </w:r>
      <w:r>
        <w:rPr>
          <w:rFonts w:ascii="Calibri" w:hAnsi="宋体"/>
          <w:szCs w:val="21"/>
        </w:rPr>
        <w:t>，并提供藏品的价值、名称、时代、级别等鉴定成果。</w:t>
      </w:r>
    </w:p>
    <w:p w14:paraId="12C9B73B">
      <w:pPr>
        <w:snapToGrid w:val="0"/>
        <w:spacing w:line="400" w:lineRule="exact"/>
        <w:ind w:left="420" w:leftChars="200"/>
        <w:rPr>
          <w:rFonts w:ascii="Calibri" w:hAnsi="Calibri"/>
          <w:szCs w:val="21"/>
        </w:rPr>
      </w:pPr>
      <w:r>
        <w:rPr>
          <w:rFonts w:hint="eastAsia" w:ascii="Calibri" w:hAnsi="宋体"/>
          <w:szCs w:val="21"/>
        </w:rPr>
        <w:t>2）</w:t>
      </w:r>
      <w:r>
        <w:rPr>
          <w:rFonts w:ascii="Calibri" w:hAnsi="宋体"/>
          <w:szCs w:val="21"/>
        </w:rPr>
        <w:t>博物馆藏品管理</w:t>
      </w:r>
    </w:p>
    <w:p w14:paraId="01A4E2AA">
      <w:pPr>
        <w:snapToGrid w:val="0"/>
        <w:spacing w:line="400" w:lineRule="exact"/>
        <w:ind w:left="420" w:leftChars="200" w:firstLine="420" w:firstLineChars="200"/>
        <w:rPr>
          <w:rFonts w:ascii="Calibri" w:hAnsi="Calibri"/>
          <w:szCs w:val="21"/>
        </w:rPr>
      </w:pPr>
      <w:r>
        <w:rPr>
          <w:rFonts w:ascii="Calibri" w:hAnsi="宋体"/>
          <w:szCs w:val="21"/>
        </w:rPr>
        <w:t>藏品管理的目的一是保护藏品的安全，防止丢失、损坏；二是方便研究和利用，使藏品的内涵价值转化为社会价值。要求制度健全、帐目清楚、鉴定确切、编目详明、保管妥善、查用方便。</w:t>
      </w:r>
    </w:p>
    <w:p w14:paraId="51D169A8">
      <w:pPr>
        <w:snapToGrid w:val="0"/>
        <w:spacing w:line="400" w:lineRule="exact"/>
        <w:ind w:left="420" w:leftChars="200"/>
        <w:rPr>
          <w:rFonts w:ascii="Calibri" w:hAnsi="Calibri"/>
          <w:szCs w:val="21"/>
        </w:rPr>
      </w:pPr>
      <w:r>
        <w:rPr>
          <w:rFonts w:hint="eastAsia" w:ascii="Calibri" w:hAnsi="宋体"/>
          <w:szCs w:val="21"/>
        </w:rPr>
        <w:t>3）</w:t>
      </w:r>
      <w:r>
        <w:rPr>
          <w:rFonts w:ascii="Calibri" w:hAnsi="宋体"/>
          <w:szCs w:val="21"/>
        </w:rPr>
        <w:t>博物馆藏品的数字化管理</w:t>
      </w:r>
    </w:p>
    <w:p w14:paraId="4EC38295">
      <w:pPr>
        <w:snapToGrid w:val="0"/>
        <w:spacing w:line="400" w:lineRule="exact"/>
        <w:ind w:left="420" w:leftChars="200" w:firstLine="420" w:firstLineChars="200"/>
        <w:rPr>
          <w:rFonts w:ascii="Calibri" w:hAnsi="Calibri"/>
          <w:szCs w:val="21"/>
        </w:rPr>
      </w:pPr>
      <w:r>
        <w:rPr>
          <w:rFonts w:ascii="Calibri" w:hAnsi="宋体"/>
          <w:szCs w:val="21"/>
        </w:rPr>
        <w:t>了解其概念、原理和意义。了解其工作步骤与方法</w:t>
      </w:r>
    </w:p>
    <w:p w14:paraId="2F9E340B">
      <w:pPr>
        <w:snapToGrid w:val="0"/>
        <w:spacing w:line="400" w:lineRule="exact"/>
        <w:ind w:left="420" w:leftChars="200"/>
        <w:rPr>
          <w:rFonts w:ascii="Calibri" w:hAnsi="Calibri"/>
          <w:szCs w:val="21"/>
        </w:rPr>
      </w:pPr>
      <w:r>
        <w:rPr>
          <w:rFonts w:hint="eastAsia" w:ascii="Calibri" w:hAnsi="宋体"/>
          <w:szCs w:val="21"/>
        </w:rPr>
        <w:t>7．</w:t>
      </w:r>
      <w:r>
        <w:rPr>
          <w:rFonts w:ascii="Calibri" w:hAnsi="宋体"/>
          <w:szCs w:val="21"/>
        </w:rPr>
        <w:t>博物馆陈列与展览</w:t>
      </w:r>
    </w:p>
    <w:p w14:paraId="16193570">
      <w:pPr>
        <w:snapToGrid w:val="0"/>
        <w:spacing w:line="400" w:lineRule="exact"/>
        <w:ind w:left="420" w:leftChars="200" w:firstLine="210" w:firstLineChars="100"/>
        <w:rPr>
          <w:rFonts w:ascii="Calibri" w:hAnsi="Calibri"/>
          <w:szCs w:val="21"/>
        </w:rPr>
      </w:pPr>
      <w:r>
        <w:rPr>
          <w:rFonts w:hint="eastAsia" w:ascii="Calibri" w:hAnsi="宋体"/>
          <w:szCs w:val="21"/>
        </w:rPr>
        <w:t>1）</w:t>
      </w:r>
      <w:r>
        <w:rPr>
          <w:rFonts w:ascii="Calibri" w:hAnsi="宋体"/>
          <w:szCs w:val="21"/>
        </w:rPr>
        <w:t>概念：</w:t>
      </w:r>
      <w:r>
        <w:rPr>
          <w:rFonts w:ascii="Calibri" w:hAnsi="Calibri"/>
          <w:szCs w:val="21"/>
        </w:rPr>
        <w:t>“</w:t>
      </w:r>
      <w:r>
        <w:rPr>
          <w:rFonts w:ascii="Calibri" w:hAnsi="宋体"/>
          <w:szCs w:val="21"/>
        </w:rPr>
        <w:t>博物馆陈列（</w:t>
      </w:r>
      <w:r>
        <w:rPr>
          <w:rFonts w:ascii="Calibri" w:hAnsi="Calibri"/>
          <w:szCs w:val="21"/>
        </w:rPr>
        <w:t>Display</w:t>
      </w:r>
      <w:r>
        <w:rPr>
          <w:rFonts w:ascii="Calibri" w:hAnsi="宋体"/>
          <w:szCs w:val="21"/>
        </w:rPr>
        <w:t>），是以文物、标本和辅助陈列品的科学组合，展示社会、自然历史与科学技术的发展过程和规律或某一学科的知识，供观众观览的科学、艺术和技术的综合体。</w:t>
      </w:r>
      <w:r>
        <w:rPr>
          <w:rFonts w:ascii="Calibri" w:hAnsi="Calibri"/>
          <w:szCs w:val="21"/>
        </w:rPr>
        <w:t>”</w:t>
      </w:r>
    </w:p>
    <w:p w14:paraId="61B4AC95">
      <w:pPr>
        <w:snapToGrid w:val="0"/>
        <w:spacing w:line="400" w:lineRule="exact"/>
        <w:ind w:left="420" w:leftChars="200" w:firstLine="210" w:firstLineChars="100"/>
        <w:rPr>
          <w:rFonts w:ascii="Calibri" w:hAnsi="Calibri"/>
          <w:szCs w:val="21"/>
        </w:rPr>
      </w:pPr>
      <w:r>
        <w:rPr>
          <w:rFonts w:hint="eastAsia" w:ascii="Calibri" w:hAnsi="宋体"/>
          <w:szCs w:val="21"/>
        </w:rPr>
        <w:t>2）</w:t>
      </w:r>
      <w:r>
        <w:rPr>
          <w:rFonts w:ascii="Calibri" w:hAnsi="宋体"/>
          <w:szCs w:val="21"/>
        </w:rPr>
        <w:t>陈列和展览的区别：我国博物馆学主张，陈列也叫基本陈列，系指与本馆性质和任务相适应的，有自己的独有展品和陈列体系的，内容比较固定并常年对外开放的陈列。而展览也叫专题展览，系指内容专一，小型多样，短期展出，可以经常更换的展览。</w:t>
      </w:r>
    </w:p>
    <w:p w14:paraId="06590856">
      <w:pPr>
        <w:snapToGrid w:val="0"/>
        <w:spacing w:line="400" w:lineRule="exact"/>
        <w:ind w:left="420" w:leftChars="200" w:firstLine="210" w:firstLineChars="100"/>
        <w:rPr>
          <w:rFonts w:ascii="Calibri" w:hAnsi="Calibri"/>
          <w:szCs w:val="21"/>
        </w:rPr>
      </w:pPr>
      <w:r>
        <w:rPr>
          <w:rFonts w:hint="eastAsia" w:ascii="Calibri" w:hAnsi="Calibri"/>
          <w:szCs w:val="21"/>
        </w:rPr>
        <w:t>3）</w:t>
      </w:r>
      <w:r>
        <w:rPr>
          <w:rFonts w:ascii="Calibri" w:hAnsi="宋体"/>
          <w:szCs w:val="21"/>
        </w:rPr>
        <w:t>陈列的基本原则：</w:t>
      </w:r>
    </w:p>
    <w:p w14:paraId="614F5C5C">
      <w:pPr>
        <w:snapToGrid w:val="0"/>
        <w:spacing w:line="400" w:lineRule="exact"/>
        <w:ind w:left="420" w:leftChars="200" w:firstLine="420" w:firstLineChars="200"/>
        <w:rPr>
          <w:rFonts w:ascii="Calibri" w:hAnsi="Calibri"/>
          <w:szCs w:val="21"/>
        </w:rPr>
      </w:pPr>
      <w:r>
        <w:rPr>
          <w:rFonts w:hint="eastAsia" w:ascii="Calibri" w:hAnsi="Calibri"/>
          <w:szCs w:val="21"/>
        </w:rPr>
        <w:t>3</w:t>
      </w:r>
      <w:r>
        <w:rPr>
          <w:rFonts w:hint="eastAsia" w:ascii="Calibri" w:hAnsi="宋体"/>
          <w:szCs w:val="21"/>
        </w:rPr>
        <w:t>.</w:t>
      </w:r>
      <w:r>
        <w:rPr>
          <w:rFonts w:ascii="Calibri" w:hAnsi="Calibri"/>
          <w:szCs w:val="21"/>
        </w:rPr>
        <w:t>1</w:t>
      </w:r>
      <w:r>
        <w:rPr>
          <w:rFonts w:ascii="Calibri" w:hAnsi="宋体"/>
          <w:szCs w:val="21"/>
        </w:rPr>
        <w:t>）与本馆性质和任务相适应，突出馆藏品特色、行业特性和区域特点，具有较高的学术和文化含量；</w:t>
      </w:r>
      <w:r>
        <w:rPr>
          <w:rFonts w:ascii="Calibri" w:hAnsi="Calibri"/>
          <w:szCs w:val="21"/>
        </w:rPr>
        <w:br w:type="textWrapping"/>
      </w:r>
      <w:r>
        <w:rPr>
          <w:rFonts w:hint="eastAsia" w:ascii="Calibri" w:hAnsi="Calibri"/>
          <w:szCs w:val="21"/>
        </w:rPr>
        <w:t>　　3</w:t>
      </w:r>
      <w:r>
        <w:rPr>
          <w:rFonts w:hint="eastAsia" w:ascii="Calibri" w:hAnsi="宋体"/>
          <w:szCs w:val="21"/>
        </w:rPr>
        <w:t>.2</w:t>
      </w:r>
      <w:r>
        <w:rPr>
          <w:rFonts w:ascii="Calibri" w:hAnsi="宋体"/>
          <w:szCs w:val="21"/>
        </w:rPr>
        <w:t>）合理运用现代技术、材料、工艺和表现手法，达到形式与内容的和谐统一；</w:t>
      </w:r>
      <w:r>
        <w:rPr>
          <w:rFonts w:ascii="Calibri" w:hAnsi="Calibri"/>
          <w:szCs w:val="21"/>
        </w:rPr>
        <w:br w:type="textWrapping"/>
      </w:r>
      <w:r>
        <w:rPr>
          <w:rFonts w:hint="eastAsia" w:ascii="Calibri" w:hAnsi="Calibri"/>
          <w:szCs w:val="21"/>
        </w:rPr>
        <w:t>　　3</w:t>
      </w:r>
      <w:r>
        <w:rPr>
          <w:rFonts w:hint="eastAsia" w:ascii="Calibri" w:hAnsi="宋体"/>
          <w:szCs w:val="21"/>
        </w:rPr>
        <w:t>.</w:t>
      </w:r>
      <w:r>
        <w:rPr>
          <w:rFonts w:ascii="Calibri" w:hAnsi="Calibri"/>
          <w:szCs w:val="21"/>
        </w:rPr>
        <w:t>3</w:t>
      </w:r>
      <w:r>
        <w:rPr>
          <w:rFonts w:ascii="Calibri" w:hAnsi="宋体"/>
          <w:szCs w:val="21"/>
        </w:rPr>
        <w:t>）展品应以原件为主，复原陈列应当保持历史原貌，使用复制品、仿制品和辅助展品应予明示；</w:t>
      </w:r>
      <w:r>
        <w:rPr>
          <w:rFonts w:ascii="Calibri" w:hAnsi="Calibri"/>
          <w:szCs w:val="21"/>
        </w:rPr>
        <w:t xml:space="preserve"> </w:t>
      </w:r>
      <w:r>
        <w:rPr>
          <w:rFonts w:ascii="Calibri" w:hAnsi="Calibri"/>
          <w:szCs w:val="21"/>
        </w:rPr>
        <w:br w:type="textWrapping"/>
      </w:r>
      <w:r>
        <w:rPr>
          <w:rFonts w:hint="eastAsia" w:ascii="Calibri" w:hAnsi="Calibri"/>
          <w:szCs w:val="21"/>
        </w:rPr>
        <w:t>　　3</w:t>
      </w:r>
      <w:r>
        <w:rPr>
          <w:rFonts w:hint="eastAsia" w:ascii="Calibri" w:hAnsi="宋体"/>
          <w:szCs w:val="21"/>
        </w:rPr>
        <w:t>.</w:t>
      </w:r>
      <w:r>
        <w:rPr>
          <w:rFonts w:ascii="Calibri" w:hAnsi="Calibri"/>
          <w:szCs w:val="21"/>
        </w:rPr>
        <w:t>4</w:t>
      </w:r>
      <w:r>
        <w:rPr>
          <w:rFonts w:ascii="Calibri" w:hAnsi="宋体"/>
          <w:szCs w:val="21"/>
        </w:rPr>
        <w:t>）展厅内具有符合标准的安全技术防范设备和防止展品遭受自然损害的展出设施；</w:t>
      </w:r>
      <w:r>
        <w:rPr>
          <w:rFonts w:ascii="Calibri" w:hAnsi="Calibri"/>
          <w:szCs w:val="21"/>
        </w:rPr>
        <w:t xml:space="preserve"> </w:t>
      </w:r>
      <w:r>
        <w:rPr>
          <w:rFonts w:ascii="Calibri" w:hAnsi="Calibri"/>
          <w:szCs w:val="21"/>
        </w:rPr>
        <w:br w:type="textWrapping"/>
      </w:r>
      <w:r>
        <w:rPr>
          <w:rFonts w:hint="eastAsia" w:ascii="Calibri" w:hAnsi="Calibri"/>
          <w:szCs w:val="21"/>
        </w:rPr>
        <w:t>　　3</w:t>
      </w:r>
      <w:r>
        <w:rPr>
          <w:rFonts w:hint="eastAsia" w:ascii="Calibri" w:hAnsi="宋体"/>
          <w:szCs w:val="21"/>
        </w:rPr>
        <w:t>.</w:t>
      </w:r>
      <w:r>
        <w:rPr>
          <w:rFonts w:ascii="Calibri" w:hAnsi="Calibri"/>
          <w:szCs w:val="21"/>
        </w:rPr>
        <w:t>5</w:t>
      </w:r>
      <w:r>
        <w:rPr>
          <w:rFonts w:ascii="Calibri" w:hAnsi="宋体"/>
          <w:szCs w:val="21"/>
        </w:rPr>
        <w:t>）为公众提供文字说明和讲解服务；</w:t>
      </w:r>
      <w:r>
        <w:rPr>
          <w:rFonts w:ascii="Calibri" w:hAnsi="Calibri"/>
          <w:szCs w:val="21"/>
        </w:rPr>
        <w:br w:type="textWrapping"/>
      </w:r>
      <w:r>
        <w:rPr>
          <w:rFonts w:hint="eastAsia" w:ascii="Calibri" w:hAnsi="Calibri"/>
          <w:szCs w:val="21"/>
        </w:rPr>
        <w:t>　　3</w:t>
      </w:r>
      <w:r>
        <w:rPr>
          <w:rFonts w:hint="eastAsia" w:ascii="Calibri" w:hAnsi="宋体"/>
          <w:szCs w:val="21"/>
        </w:rPr>
        <w:t>.</w:t>
      </w:r>
      <w:r>
        <w:rPr>
          <w:rFonts w:ascii="Calibri" w:hAnsi="Calibri"/>
          <w:szCs w:val="21"/>
        </w:rPr>
        <w:t>6</w:t>
      </w:r>
      <w:r>
        <w:rPr>
          <w:rFonts w:ascii="Calibri" w:hAnsi="宋体"/>
          <w:szCs w:val="21"/>
        </w:rPr>
        <w:t>）陈列展览的对外宣传活动及时、准确，形式新颖。</w:t>
      </w:r>
    </w:p>
    <w:p w14:paraId="4E08C90A">
      <w:pPr>
        <w:snapToGrid w:val="0"/>
        <w:spacing w:line="400" w:lineRule="exact"/>
        <w:ind w:left="420" w:leftChars="200" w:firstLine="210" w:firstLineChars="100"/>
        <w:rPr>
          <w:rFonts w:ascii="Calibri" w:hAnsi="Calibri"/>
          <w:szCs w:val="21"/>
        </w:rPr>
      </w:pPr>
      <w:r>
        <w:rPr>
          <w:rFonts w:ascii="Calibri" w:hAnsi="Calibri"/>
          <w:szCs w:val="21"/>
        </w:rPr>
        <w:t>4</w:t>
      </w:r>
      <w:r>
        <w:rPr>
          <w:rFonts w:hint="eastAsia" w:ascii="Calibri" w:hAnsi="宋体"/>
          <w:szCs w:val="21"/>
        </w:rPr>
        <w:t>）</w:t>
      </w:r>
      <w:r>
        <w:rPr>
          <w:rFonts w:ascii="Calibri" w:hAnsi="宋体"/>
          <w:szCs w:val="21"/>
        </w:rPr>
        <w:t>陈列工作的基本程序包括：</w:t>
      </w:r>
    </w:p>
    <w:p w14:paraId="69893834">
      <w:pPr>
        <w:snapToGrid w:val="0"/>
        <w:spacing w:line="400" w:lineRule="exact"/>
        <w:ind w:left="420" w:leftChars="200" w:firstLine="420" w:firstLineChars="200"/>
        <w:rPr>
          <w:rFonts w:ascii="Calibri" w:hAnsi="Calibri"/>
          <w:szCs w:val="21"/>
        </w:rPr>
      </w:pPr>
      <w:r>
        <w:rPr>
          <w:rFonts w:hint="eastAsia" w:ascii="Calibri" w:hAnsi="Calibri"/>
          <w:szCs w:val="21"/>
        </w:rPr>
        <w:t>4</w:t>
      </w:r>
      <w:r>
        <w:rPr>
          <w:rFonts w:hint="eastAsia" w:ascii="Calibri" w:hAnsi="宋体"/>
          <w:szCs w:val="21"/>
        </w:rPr>
        <w:t>.</w:t>
      </w:r>
      <w:r>
        <w:rPr>
          <w:rFonts w:ascii="Calibri" w:hAnsi="Calibri"/>
          <w:szCs w:val="21"/>
        </w:rPr>
        <w:t>1</w:t>
      </w:r>
      <w:r>
        <w:rPr>
          <w:rFonts w:ascii="Calibri" w:hAnsi="宋体"/>
          <w:szCs w:val="21"/>
        </w:rPr>
        <w:t>）总体研究与设计；</w:t>
      </w:r>
    </w:p>
    <w:p w14:paraId="03EF7609">
      <w:pPr>
        <w:snapToGrid w:val="0"/>
        <w:spacing w:line="400" w:lineRule="exact"/>
        <w:ind w:left="420" w:leftChars="200" w:firstLine="420" w:firstLineChars="200"/>
        <w:rPr>
          <w:rFonts w:ascii="Calibri" w:hAnsi="Calibri"/>
          <w:szCs w:val="21"/>
        </w:rPr>
      </w:pPr>
      <w:r>
        <w:rPr>
          <w:rFonts w:hint="eastAsia" w:ascii="Calibri" w:hAnsi="Calibri"/>
          <w:szCs w:val="21"/>
        </w:rPr>
        <w:t>4</w:t>
      </w:r>
      <w:r>
        <w:rPr>
          <w:rFonts w:hint="eastAsia" w:ascii="Calibri" w:hAnsi="宋体"/>
          <w:szCs w:val="21"/>
        </w:rPr>
        <w:t>.</w:t>
      </w:r>
      <w:r>
        <w:rPr>
          <w:rFonts w:ascii="Calibri" w:hAnsi="Calibri"/>
          <w:szCs w:val="21"/>
        </w:rPr>
        <w:t>2</w:t>
      </w:r>
      <w:r>
        <w:rPr>
          <w:rFonts w:ascii="Calibri" w:hAnsi="宋体"/>
          <w:szCs w:val="21"/>
        </w:rPr>
        <w:t>）内容研究与设计；</w:t>
      </w:r>
    </w:p>
    <w:p w14:paraId="66F80720">
      <w:pPr>
        <w:snapToGrid w:val="0"/>
        <w:spacing w:line="400" w:lineRule="exact"/>
        <w:ind w:left="420" w:leftChars="200" w:firstLine="420" w:firstLineChars="200"/>
        <w:rPr>
          <w:rFonts w:ascii="Calibri" w:hAnsi="Calibri"/>
          <w:szCs w:val="21"/>
        </w:rPr>
      </w:pPr>
      <w:r>
        <w:rPr>
          <w:rFonts w:hint="eastAsia" w:ascii="Calibri" w:hAnsi="Calibri"/>
          <w:szCs w:val="21"/>
        </w:rPr>
        <w:t>4</w:t>
      </w:r>
      <w:r>
        <w:rPr>
          <w:rFonts w:hint="eastAsia" w:ascii="Calibri" w:hAnsi="宋体"/>
          <w:szCs w:val="21"/>
        </w:rPr>
        <w:t>.</w:t>
      </w:r>
      <w:r>
        <w:rPr>
          <w:rFonts w:ascii="Calibri" w:hAnsi="Calibri"/>
          <w:szCs w:val="21"/>
        </w:rPr>
        <w:t>3</w:t>
      </w:r>
      <w:r>
        <w:rPr>
          <w:rFonts w:ascii="Calibri" w:hAnsi="宋体"/>
          <w:szCs w:val="21"/>
        </w:rPr>
        <w:t>）艺术形式研究与设计；</w:t>
      </w:r>
    </w:p>
    <w:p w14:paraId="7E612FBC">
      <w:pPr>
        <w:snapToGrid w:val="0"/>
        <w:spacing w:line="400" w:lineRule="exact"/>
        <w:ind w:left="420" w:leftChars="200" w:firstLine="420" w:firstLineChars="200"/>
        <w:rPr>
          <w:rFonts w:ascii="Calibri" w:hAnsi="Calibri"/>
          <w:szCs w:val="21"/>
        </w:rPr>
      </w:pPr>
      <w:r>
        <w:rPr>
          <w:rFonts w:hint="eastAsia" w:ascii="Calibri" w:hAnsi="宋体"/>
          <w:szCs w:val="21"/>
        </w:rPr>
        <w:t>4.</w:t>
      </w:r>
      <w:r>
        <w:rPr>
          <w:rFonts w:ascii="Calibri" w:hAnsi="Calibri"/>
          <w:szCs w:val="21"/>
        </w:rPr>
        <w:t>4</w:t>
      </w:r>
      <w:r>
        <w:rPr>
          <w:rFonts w:ascii="Calibri" w:hAnsi="宋体"/>
          <w:szCs w:val="21"/>
        </w:rPr>
        <w:t>）辅助展品和设备的设计与制作；</w:t>
      </w:r>
    </w:p>
    <w:p w14:paraId="5CAD1953">
      <w:pPr>
        <w:snapToGrid w:val="0"/>
        <w:spacing w:line="400" w:lineRule="exact"/>
        <w:ind w:left="420" w:leftChars="200" w:firstLine="420" w:firstLineChars="200"/>
        <w:rPr>
          <w:rFonts w:ascii="Calibri" w:hAnsi="Calibri"/>
          <w:szCs w:val="21"/>
        </w:rPr>
      </w:pPr>
      <w:r>
        <w:rPr>
          <w:rFonts w:hint="eastAsia" w:ascii="Calibri" w:hAnsi="宋体"/>
          <w:szCs w:val="21"/>
        </w:rPr>
        <w:t>4.</w:t>
      </w:r>
      <w:r>
        <w:rPr>
          <w:rFonts w:ascii="Calibri" w:hAnsi="Calibri"/>
          <w:szCs w:val="21"/>
        </w:rPr>
        <w:t>5</w:t>
      </w:r>
      <w:r>
        <w:rPr>
          <w:rFonts w:ascii="Calibri" w:hAnsi="宋体"/>
          <w:szCs w:val="21"/>
        </w:rPr>
        <w:t>）陈列的现场安装与布置；</w:t>
      </w:r>
    </w:p>
    <w:p w14:paraId="26EFD03F">
      <w:pPr>
        <w:snapToGrid w:val="0"/>
        <w:spacing w:line="400" w:lineRule="exact"/>
        <w:ind w:left="420" w:leftChars="200" w:firstLine="420" w:firstLineChars="200"/>
        <w:rPr>
          <w:rFonts w:ascii="Calibri" w:hAnsi="Calibri"/>
          <w:szCs w:val="21"/>
        </w:rPr>
      </w:pPr>
      <w:r>
        <w:rPr>
          <w:rFonts w:hint="eastAsia" w:ascii="Calibri" w:hAnsi="宋体"/>
          <w:szCs w:val="21"/>
        </w:rPr>
        <w:t>4.</w:t>
      </w:r>
      <w:r>
        <w:rPr>
          <w:rFonts w:ascii="Calibri" w:hAnsi="Calibri"/>
          <w:szCs w:val="21"/>
        </w:rPr>
        <w:t>6</w:t>
      </w:r>
      <w:r>
        <w:rPr>
          <w:rFonts w:ascii="Calibri" w:hAnsi="宋体"/>
          <w:szCs w:val="21"/>
        </w:rPr>
        <w:t>）陈列开放前现场的评估和开放准备；</w:t>
      </w:r>
    </w:p>
    <w:p w14:paraId="30A5813F">
      <w:pPr>
        <w:snapToGrid w:val="0"/>
        <w:spacing w:line="400" w:lineRule="exact"/>
        <w:ind w:left="420" w:leftChars="200" w:firstLine="420" w:firstLineChars="200"/>
        <w:rPr>
          <w:rFonts w:ascii="Calibri" w:hAnsi="Calibri"/>
          <w:szCs w:val="21"/>
        </w:rPr>
      </w:pPr>
      <w:r>
        <w:rPr>
          <w:rFonts w:hint="eastAsia" w:ascii="Calibri" w:hAnsi="Calibri"/>
          <w:szCs w:val="21"/>
        </w:rPr>
        <w:t>4</w:t>
      </w:r>
      <w:r>
        <w:rPr>
          <w:rFonts w:hint="eastAsia" w:ascii="Calibri" w:hAnsi="宋体"/>
          <w:szCs w:val="21"/>
        </w:rPr>
        <w:t>.</w:t>
      </w:r>
      <w:r>
        <w:rPr>
          <w:rFonts w:ascii="Calibri" w:hAnsi="Calibri"/>
          <w:szCs w:val="21"/>
        </w:rPr>
        <w:t>7</w:t>
      </w:r>
      <w:r>
        <w:rPr>
          <w:rFonts w:ascii="Calibri" w:hAnsi="宋体"/>
          <w:szCs w:val="21"/>
        </w:rPr>
        <w:t>）每个工作阶段的评估和展出后的总结。</w:t>
      </w:r>
    </w:p>
    <w:p w14:paraId="0DD468BA">
      <w:pPr>
        <w:snapToGrid w:val="0"/>
        <w:spacing w:line="400" w:lineRule="exact"/>
        <w:ind w:left="420" w:leftChars="200"/>
        <w:rPr>
          <w:rFonts w:ascii="Calibri" w:hAnsi="Calibri"/>
          <w:szCs w:val="21"/>
        </w:rPr>
      </w:pPr>
      <w:r>
        <w:rPr>
          <w:rFonts w:hint="eastAsia" w:ascii="Calibri" w:hAnsi="宋体"/>
          <w:szCs w:val="21"/>
        </w:rPr>
        <w:t>8．</w:t>
      </w:r>
      <w:r>
        <w:rPr>
          <w:rFonts w:ascii="Calibri" w:hAnsi="宋体"/>
          <w:szCs w:val="21"/>
        </w:rPr>
        <w:t>博物馆观众</w:t>
      </w:r>
    </w:p>
    <w:p w14:paraId="05341FC2">
      <w:pPr>
        <w:snapToGrid w:val="0"/>
        <w:spacing w:line="400" w:lineRule="exact"/>
        <w:ind w:left="420" w:leftChars="200" w:firstLine="420" w:firstLineChars="200"/>
        <w:rPr>
          <w:rFonts w:ascii="Calibri" w:hAnsi="Calibri"/>
          <w:szCs w:val="21"/>
        </w:rPr>
      </w:pPr>
      <w:r>
        <w:rPr>
          <w:rFonts w:ascii="Calibri" w:hAnsi="宋体"/>
          <w:szCs w:val="21"/>
        </w:rPr>
        <w:t>博物馆的每一项工作（陈列、讲座等），因主题、内容、艺术形式、活动方式、举办时间和所适合文化程度的局限，总是会对广泛观众中某一部分观众最合适，这一特定群体就是举办这项活动所面对的主要服务对象。在国际博物馆学界称之为陈列展览或某项活动的</w:t>
      </w:r>
      <w:r>
        <w:rPr>
          <w:rFonts w:ascii="Calibri" w:hAnsi="Calibri"/>
          <w:szCs w:val="21"/>
        </w:rPr>
        <w:t>“</w:t>
      </w:r>
      <w:r>
        <w:rPr>
          <w:rFonts w:ascii="Calibri" w:hAnsi="宋体"/>
          <w:szCs w:val="21"/>
        </w:rPr>
        <w:t>目标观众群</w:t>
      </w:r>
      <w:r>
        <w:rPr>
          <w:rFonts w:ascii="Calibri" w:hAnsi="Calibri"/>
          <w:szCs w:val="21"/>
        </w:rPr>
        <w:t>”</w:t>
      </w:r>
      <w:r>
        <w:rPr>
          <w:rFonts w:ascii="Calibri" w:hAnsi="宋体"/>
          <w:szCs w:val="21"/>
        </w:rPr>
        <w:t>。</w:t>
      </w:r>
    </w:p>
    <w:p w14:paraId="6CFF5142">
      <w:pPr>
        <w:snapToGrid w:val="0"/>
        <w:spacing w:line="400" w:lineRule="exact"/>
        <w:ind w:left="420" w:leftChars="200" w:firstLine="420" w:firstLineChars="200"/>
        <w:rPr>
          <w:rFonts w:ascii="Calibri" w:hAnsi="Calibri"/>
          <w:szCs w:val="21"/>
        </w:rPr>
      </w:pPr>
      <w:r>
        <w:rPr>
          <w:rFonts w:ascii="Calibri" w:hAnsi="宋体"/>
          <w:szCs w:val="21"/>
        </w:rPr>
        <w:t>观众调查研究方法主要有：直接调查和间接调查两种。所谓直接调查包括口头调查、直接观察、座谈会等形式；所谓间接调查主要是通过调查表、设观众留言簿等方式。</w:t>
      </w:r>
    </w:p>
    <w:p w14:paraId="70CDD0F6">
      <w:pPr>
        <w:snapToGrid w:val="0"/>
        <w:spacing w:line="400" w:lineRule="exact"/>
        <w:ind w:left="420" w:leftChars="200" w:firstLine="420" w:firstLineChars="200"/>
        <w:rPr>
          <w:rFonts w:ascii="Calibri" w:hAnsi="宋体"/>
          <w:szCs w:val="21"/>
        </w:rPr>
      </w:pPr>
      <w:r>
        <w:rPr>
          <w:rFonts w:ascii="Calibri" w:hAnsi="宋体"/>
          <w:szCs w:val="21"/>
        </w:rPr>
        <w:t>所谓博物馆之友，是为支持、帮助和赞助博物馆而建立的热心公共事业的公众性团体。</w:t>
      </w:r>
    </w:p>
    <w:p w14:paraId="57106A61">
      <w:pPr>
        <w:snapToGrid w:val="0"/>
        <w:spacing w:line="400" w:lineRule="exact"/>
        <w:ind w:left="420" w:leftChars="200" w:firstLine="420" w:firstLineChars="200"/>
        <w:rPr>
          <w:rFonts w:ascii="Calibri" w:hAnsi="宋体"/>
          <w:szCs w:val="21"/>
        </w:rPr>
      </w:pPr>
      <w:r>
        <w:rPr>
          <w:rFonts w:hint="eastAsia" w:ascii="Calibri" w:hAnsi="宋体"/>
          <w:szCs w:val="21"/>
        </w:rPr>
        <w:t>9.博物馆教育与社会服务</w:t>
      </w:r>
    </w:p>
    <w:p w14:paraId="41CB0606">
      <w:pPr>
        <w:snapToGrid w:val="0"/>
        <w:spacing w:line="400" w:lineRule="exact"/>
        <w:ind w:left="420" w:leftChars="200" w:firstLine="420" w:firstLineChars="200"/>
        <w:rPr>
          <w:rFonts w:hint="eastAsia" w:ascii="Calibri" w:hAnsi="Calibri"/>
          <w:szCs w:val="21"/>
        </w:rPr>
      </w:pPr>
      <w:r>
        <w:rPr>
          <w:rFonts w:hint="eastAsia" w:ascii="Calibri" w:hAnsi="Calibri"/>
          <w:szCs w:val="21"/>
        </w:rPr>
        <w:t>了解博物馆教育的理念与模式，探索博物馆为社会公众服务的可行性与可持续性。</w:t>
      </w:r>
    </w:p>
    <w:p w14:paraId="0B631C31">
      <w:pPr>
        <w:snapToGrid w:val="0"/>
        <w:spacing w:line="400" w:lineRule="exact"/>
        <w:ind w:left="420" w:leftChars="200"/>
        <w:rPr>
          <w:rFonts w:ascii="Calibri" w:hAnsi="Calibri"/>
          <w:szCs w:val="21"/>
        </w:rPr>
      </w:pPr>
      <w:r>
        <w:rPr>
          <w:rFonts w:hint="eastAsia" w:ascii="Calibri" w:hAnsi="宋体"/>
          <w:szCs w:val="21"/>
        </w:rPr>
        <w:t>10．</w:t>
      </w:r>
      <w:r>
        <w:rPr>
          <w:rFonts w:ascii="Calibri" w:hAnsi="宋体"/>
          <w:szCs w:val="21"/>
        </w:rPr>
        <w:t>博物馆的科学研究</w:t>
      </w:r>
    </w:p>
    <w:p w14:paraId="4977B4AF">
      <w:pPr>
        <w:snapToGrid w:val="0"/>
        <w:spacing w:line="400" w:lineRule="exact"/>
        <w:ind w:left="420" w:leftChars="200" w:firstLine="420" w:firstLineChars="200"/>
        <w:rPr>
          <w:rFonts w:ascii="Calibri" w:hAnsi="Calibri"/>
          <w:szCs w:val="21"/>
        </w:rPr>
      </w:pPr>
      <w:r>
        <w:rPr>
          <w:rFonts w:ascii="Calibri" w:hAnsi="宋体"/>
          <w:szCs w:val="21"/>
        </w:rPr>
        <w:t>主要包括藏品及其相关学科研究以及博物馆学研究</w:t>
      </w:r>
    </w:p>
    <w:p w14:paraId="2389B200">
      <w:pPr>
        <w:snapToGrid w:val="0"/>
        <w:spacing w:line="400" w:lineRule="exact"/>
        <w:ind w:left="420" w:leftChars="200"/>
        <w:rPr>
          <w:rFonts w:ascii="Calibri" w:hAnsi="Calibri"/>
          <w:szCs w:val="21"/>
        </w:rPr>
      </w:pPr>
      <w:r>
        <w:rPr>
          <w:rFonts w:hint="eastAsia" w:ascii="Calibri" w:hAnsi="宋体"/>
          <w:szCs w:val="21"/>
        </w:rPr>
        <w:t>11．</w:t>
      </w:r>
      <w:r>
        <w:rPr>
          <w:rFonts w:ascii="Calibri" w:hAnsi="宋体"/>
          <w:szCs w:val="21"/>
        </w:rPr>
        <w:t>博物馆经营管理</w:t>
      </w:r>
    </w:p>
    <w:p w14:paraId="503269D9">
      <w:pPr>
        <w:snapToGrid w:val="0"/>
        <w:spacing w:line="400" w:lineRule="exact"/>
        <w:ind w:left="420" w:leftChars="200" w:firstLine="420" w:firstLineChars="200"/>
        <w:rPr>
          <w:rFonts w:ascii="Calibri" w:hAnsi="Calibri"/>
          <w:szCs w:val="21"/>
        </w:rPr>
      </w:pPr>
      <w:r>
        <w:rPr>
          <w:rFonts w:ascii="Calibri" w:hAnsi="宋体"/>
          <w:szCs w:val="21"/>
        </w:rPr>
        <w:t>了解博物馆管理体制与法规</w:t>
      </w:r>
    </w:p>
    <w:p w14:paraId="3F8B9AC6">
      <w:pPr>
        <w:snapToGrid w:val="0"/>
        <w:spacing w:line="400" w:lineRule="exact"/>
        <w:ind w:left="420" w:leftChars="200" w:firstLine="420" w:firstLineChars="200"/>
        <w:rPr>
          <w:rFonts w:ascii="Calibri" w:hAnsi="Calibri"/>
          <w:szCs w:val="21"/>
        </w:rPr>
      </w:pPr>
      <w:r>
        <w:rPr>
          <w:rFonts w:ascii="Calibri" w:hAnsi="宋体"/>
          <w:szCs w:val="21"/>
        </w:rPr>
        <w:t>了解博物馆人事管理和博物馆经费管理</w:t>
      </w:r>
    </w:p>
    <w:p w14:paraId="3D0C4690">
      <w:pPr>
        <w:snapToGrid w:val="0"/>
        <w:spacing w:line="400" w:lineRule="exact"/>
        <w:ind w:left="420" w:leftChars="200"/>
        <w:rPr>
          <w:rFonts w:ascii="Calibri" w:hAnsi="Calibri"/>
          <w:szCs w:val="21"/>
        </w:rPr>
      </w:pPr>
      <w:r>
        <w:rPr>
          <w:rFonts w:hint="eastAsia" w:ascii="Calibri" w:hAnsi="宋体"/>
          <w:szCs w:val="21"/>
        </w:rPr>
        <w:t>12．</w:t>
      </w:r>
      <w:r>
        <w:rPr>
          <w:rFonts w:ascii="Calibri" w:hAnsi="宋体"/>
          <w:szCs w:val="21"/>
        </w:rPr>
        <w:t>数字博物馆</w:t>
      </w:r>
    </w:p>
    <w:p w14:paraId="3764BBD7">
      <w:pPr>
        <w:snapToGrid w:val="0"/>
        <w:spacing w:line="400" w:lineRule="exact"/>
        <w:ind w:left="420" w:leftChars="200" w:firstLine="420" w:firstLineChars="200"/>
        <w:rPr>
          <w:rFonts w:ascii="Calibri" w:hAnsi="Calibri"/>
          <w:szCs w:val="21"/>
        </w:rPr>
      </w:pPr>
      <w:r>
        <w:rPr>
          <w:rFonts w:ascii="Calibri" w:hAnsi="宋体"/>
          <w:szCs w:val="21"/>
        </w:rPr>
        <w:t>了解其概念、功能、意义、要素、分类和特点。</w:t>
      </w:r>
    </w:p>
    <w:p w14:paraId="4EF02092">
      <w:pPr>
        <w:snapToGrid w:val="0"/>
        <w:spacing w:line="400" w:lineRule="exact"/>
        <w:ind w:left="420" w:leftChars="200"/>
        <w:rPr>
          <w:rFonts w:ascii="Calibri" w:hAnsi="宋体"/>
          <w:b/>
          <w:szCs w:val="21"/>
        </w:rPr>
      </w:pPr>
    </w:p>
    <w:p w14:paraId="766E2AAB">
      <w:pPr>
        <w:snapToGrid w:val="0"/>
        <w:spacing w:line="400" w:lineRule="exact"/>
        <w:ind w:left="420" w:leftChars="200"/>
        <w:rPr>
          <w:rFonts w:ascii="Calibri" w:hAnsi="Calibri"/>
          <w:b/>
          <w:szCs w:val="21"/>
        </w:rPr>
      </w:pPr>
      <w:r>
        <w:rPr>
          <w:rFonts w:hint="eastAsia" w:ascii="Calibri" w:hAnsi="宋体"/>
          <w:b/>
          <w:szCs w:val="21"/>
        </w:rPr>
        <w:t>（二）、</w:t>
      </w:r>
      <w:r>
        <w:rPr>
          <w:rFonts w:ascii="Calibri" w:hAnsi="宋体"/>
          <w:b/>
          <w:szCs w:val="21"/>
        </w:rPr>
        <w:t>文物学</w:t>
      </w:r>
      <w:r>
        <w:rPr>
          <w:rFonts w:hint="eastAsia" w:ascii="Calibri" w:hAnsi="宋体"/>
          <w:b/>
          <w:szCs w:val="21"/>
        </w:rPr>
        <w:t>及文物保护基础</w:t>
      </w:r>
    </w:p>
    <w:p w14:paraId="28001F65">
      <w:pPr>
        <w:snapToGrid w:val="0"/>
        <w:spacing w:line="400" w:lineRule="exact"/>
        <w:ind w:left="420" w:leftChars="200"/>
        <w:rPr>
          <w:rFonts w:ascii="Calibri" w:hAnsi="Calibri"/>
          <w:szCs w:val="21"/>
        </w:rPr>
      </w:pPr>
      <w:r>
        <w:rPr>
          <w:rFonts w:hint="eastAsia" w:ascii="Calibri" w:hAnsi="宋体"/>
          <w:szCs w:val="21"/>
        </w:rPr>
        <w:t>1．</w:t>
      </w:r>
      <w:r>
        <w:rPr>
          <w:rFonts w:ascii="Calibri" w:hAnsi="宋体"/>
          <w:szCs w:val="21"/>
        </w:rPr>
        <w:t>考查目标</w:t>
      </w:r>
    </w:p>
    <w:p w14:paraId="49986244">
      <w:pPr>
        <w:snapToGrid w:val="0"/>
        <w:spacing w:line="400" w:lineRule="exact"/>
        <w:ind w:left="420" w:leftChars="200" w:firstLine="210" w:firstLineChars="100"/>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系统掌握文物学的基础知识、基本概念、基本理论。</w:t>
      </w:r>
    </w:p>
    <w:p w14:paraId="3D33EDB5">
      <w:pPr>
        <w:snapToGrid w:val="0"/>
        <w:spacing w:line="400" w:lineRule="exact"/>
        <w:ind w:left="420" w:leftChars="200" w:firstLine="210" w:firstLineChars="100"/>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理解文物学教学的任务、过程、原则和方法。</w:t>
      </w:r>
    </w:p>
    <w:p w14:paraId="78F13348">
      <w:pPr>
        <w:snapToGrid w:val="0"/>
        <w:spacing w:line="400" w:lineRule="exact"/>
        <w:ind w:left="420" w:leftChars="200" w:firstLine="210" w:firstLineChars="100"/>
        <w:rPr>
          <w:rFonts w:ascii="Calibri" w:hAnsi="宋体"/>
          <w:szCs w:val="21"/>
        </w:rPr>
      </w:pPr>
      <w:r>
        <w:rPr>
          <w:rFonts w:ascii="Calibri" w:hAnsi="Calibri"/>
          <w:szCs w:val="21"/>
        </w:rPr>
        <w:t>3</w:t>
      </w:r>
      <w:r>
        <w:rPr>
          <w:rFonts w:hint="eastAsia" w:ascii="Calibri" w:hAnsi="宋体"/>
          <w:szCs w:val="21"/>
        </w:rPr>
        <w:t>）</w:t>
      </w:r>
      <w:r>
        <w:rPr>
          <w:rFonts w:ascii="Calibri" w:hAnsi="宋体"/>
          <w:szCs w:val="21"/>
        </w:rPr>
        <w:t>能运用文物学的基本理论来分析和解决文物领域的各类问题，以指导文物研究、文物工作和文物事业地发展、充分发挥文物的作用。</w:t>
      </w:r>
    </w:p>
    <w:p w14:paraId="0A39B8CA">
      <w:pPr>
        <w:snapToGrid w:val="0"/>
        <w:spacing w:line="400" w:lineRule="exact"/>
        <w:ind w:left="420" w:leftChars="200" w:firstLine="210" w:firstLineChars="100"/>
        <w:rPr>
          <w:rFonts w:ascii="Calibri" w:hAnsi="Calibri"/>
          <w:szCs w:val="21"/>
        </w:rPr>
      </w:pPr>
      <w:r>
        <w:rPr>
          <w:rFonts w:ascii="Calibri" w:hAnsi="宋体"/>
          <w:szCs w:val="21"/>
        </w:rPr>
        <w:t>4</w:t>
      </w:r>
      <w:r>
        <w:rPr>
          <w:rFonts w:hint="eastAsia" w:ascii="Calibri" w:hAnsi="宋体"/>
          <w:szCs w:val="21"/>
        </w:rPr>
        <w:t>）</w:t>
      </w:r>
      <w:r>
        <w:rPr>
          <w:rFonts w:ascii="Calibri" w:hAnsi="宋体"/>
          <w:szCs w:val="21"/>
        </w:rPr>
        <w:t>系统掌握</w:t>
      </w:r>
      <w:r>
        <w:rPr>
          <w:rFonts w:hint="eastAsia" w:ascii="Calibri" w:hAnsi="宋体"/>
          <w:szCs w:val="21"/>
        </w:rPr>
        <w:t>文物保存</w:t>
      </w:r>
      <w:r>
        <w:rPr>
          <w:rFonts w:ascii="Calibri" w:hAnsi="宋体"/>
          <w:szCs w:val="21"/>
        </w:rPr>
        <w:t>环境</w:t>
      </w:r>
      <w:r>
        <w:rPr>
          <w:rFonts w:hint="eastAsia" w:ascii="Calibri" w:hAnsi="宋体"/>
          <w:szCs w:val="21"/>
        </w:rPr>
        <w:t>因素</w:t>
      </w:r>
      <w:r>
        <w:rPr>
          <w:rFonts w:ascii="Calibri" w:hAnsi="宋体"/>
          <w:szCs w:val="21"/>
        </w:rPr>
        <w:t>的基础知识</w:t>
      </w:r>
      <w:r>
        <w:rPr>
          <w:rFonts w:hint="eastAsia" w:ascii="Calibri" w:hAnsi="宋体"/>
          <w:szCs w:val="21"/>
        </w:rPr>
        <w:t>及其</w:t>
      </w:r>
      <w:r>
        <w:rPr>
          <w:rFonts w:ascii="Calibri" w:hAnsi="宋体"/>
          <w:szCs w:val="21"/>
        </w:rPr>
        <w:t>对于</w:t>
      </w:r>
      <w:r>
        <w:rPr>
          <w:rFonts w:hint="eastAsia" w:ascii="Calibri" w:hAnsi="宋体"/>
          <w:szCs w:val="21"/>
        </w:rPr>
        <w:t>文物材料</w:t>
      </w:r>
      <w:r>
        <w:rPr>
          <w:rFonts w:ascii="Calibri" w:hAnsi="宋体"/>
          <w:szCs w:val="21"/>
        </w:rPr>
        <w:t>的影响</w:t>
      </w:r>
      <w:r>
        <w:rPr>
          <w:rFonts w:hint="eastAsia" w:ascii="Calibri" w:hAnsi="宋体"/>
          <w:szCs w:val="21"/>
        </w:rPr>
        <w:t>；了解文物科技分析的基本原理和技术要领，能够完成文物断代、成分解析、病害评估等基本工作；熟知</w:t>
      </w:r>
      <w:r>
        <w:rPr>
          <w:rFonts w:ascii="Calibri" w:hAnsi="宋体"/>
          <w:szCs w:val="21"/>
        </w:rPr>
        <w:t>国际通用的文物保护和修复的原则</w:t>
      </w:r>
      <w:r>
        <w:rPr>
          <w:rFonts w:hint="eastAsia" w:ascii="Calibri" w:hAnsi="宋体"/>
          <w:szCs w:val="21"/>
        </w:rPr>
        <w:t>；</w:t>
      </w:r>
      <w:r>
        <w:rPr>
          <w:rFonts w:ascii="Calibri" w:hAnsi="宋体"/>
          <w:szCs w:val="21"/>
        </w:rPr>
        <w:t>能运用文物保护学的基本知识和保护原则来分析和解决一些保护的现实问题。</w:t>
      </w:r>
    </w:p>
    <w:p w14:paraId="43E35A93">
      <w:pPr>
        <w:snapToGrid w:val="0"/>
        <w:spacing w:line="400" w:lineRule="exact"/>
        <w:ind w:left="420" w:leftChars="200" w:firstLine="210" w:firstLineChars="100"/>
        <w:rPr>
          <w:rFonts w:hint="eastAsia" w:ascii="Calibri" w:hAnsi="Calibri"/>
          <w:szCs w:val="21"/>
        </w:rPr>
      </w:pPr>
    </w:p>
    <w:p w14:paraId="4A1D0BCD">
      <w:pPr>
        <w:snapToGrid w:val="0"/>
        <w:spacing w:line="400" w:lineRule="exact"/>
        <w:ind w:left="420" w:leftChars="200"/>
        <w:rPr>
          <w:rFonts w:ascii="Calibri" w:hAnsi="Calibri"/>
          <w:szCs w:val="21"/>
        </w:rPr>
      </w:pPr>
      <w:r>
        <w:rPr>
          <w:rFonts w:hint="eastAsia" w:ascii="Calibri" w:hAnsi="宋体"/>
          <w:szCs w:val="21"/>
        </w:rPr>
        <w:t>2．</w:t>
      </w:r>
      <w:r>
        <w:rPr>
          <w:rFonts w:ascii="Calibri" w:hAnsi="宋体"/>
          <w:szCs w:val="21"/>
        </w:rPr>
        <w:t>考查内容</w:t>
      </w:r>
    </w:p>
    <w:p w14:paraId="01FED9BC">
      <w:pPr>
        <w:snapToGrid w:val="0"/>
        <w:spacing w:line="400" w:lineRule="exact"/>
        <w:ind w:left="420" w:leftChars="200" w:firstLine="210" w:firstLineChars="100"/>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文物学概述</w:t>
      </w:r>
    </w:p>
    <w:p w14:paraId="397A830B">
      <w:pPr>
        <w:snapToGrid w:val="0"/>
        <w:spacing w:line="400" w:lineRule="exact"/>
        <w:ind w:left="420" w:leftChars="200" w:firstLine="420" w:firstLineChars="200"/>
        <w:rPr>
          <w:rFonts w:ascii="Calibri" w:hAnsi="Calibri"/>
          <w:szCs w:val="21"/>
        </w:rPr>
      </w:pPr>
      <w:r>
        <w:rPr>
          <w:rFonts w:ascii="Calibri" w:hAnsi="Calibri"/>
          <w:szCs w:val="21"/>
        </w:rPr>
        <w:t>1</w:t>
      </w:r>
      <w:r>
        <w:rPr>
          <w:rFonts w:hint="eastAsia" w:ascii="Calibri" w:hAnsi="宋体"/>
          <w:szCs w:val="21"/>
        </w:rPr>
        <w:t>.1</w:t>
      </w:r>
      <w:r>
        <w:rPr>
          <w:rFonts w:ascii="Calibri" w:hAnsi="宋体"/>
          <w:szCs w:val="21"/>
        </w:rPr>
        <w:t>）文物学的对象和任务</w:t>
      </w:r>
    </w:p>
    <w:p w14:paraId="4B37A59F">
      <w:pPr>
        <w:snapToGrid w:val="0"/>
        <w:spacing w:line="400" w:lineRule="exact"/>
        <w:ind w:left="420" w:leftChars="200" w:firstLine="420" w:firstLineChars="200"/>
        <w:rPr>
          <w:rFonts w:ascii="Calibri" w:hAnsi="Calibri"/>
          <w:szCs w:val="21"/>
        </w:rPr>
      </w:pPr>
      <w:r>
        <w:rPr>
          <w:rFonts w:ascii="Calibri" w:hAnsi="宋体"/>
          <w:szCs w:val="21"/>
        </w:rPr>
        <w:t>文物学的研究对象是产生于对文物的研究，反之，文物学科的建立又促进了文物研究的提高和发展。文物学的任务是揭示文物研究的规律，探讨文物的价值和艺术，指导文物的实践工作。</w:t>
      </w:r>
    </w:p>
    <w:p w14:paraId="61739232">
      <w:pPr>
        <w:snapToGrid w:val="0"/>
        <w:spacing w:line="400" w:lineRule="exact"/>
        <w:ind w:left="420" w:leftChars="200" w:firstLine="420" w:firstLineChars="200"/>
        <w:rPr>
          <w:rFonts w:ascii="Calibri" w:hAnsi="Calibri"/>
          <w:szCs w:val="21"/>
        </w:rPr>
      </w:pPr>
      <w:r>
        <w:rPr>
          <w:rFonts w:hint="eastAsia" w:ascii="Calibri" w:hAnsi="Calibri"/>
          <w:szCs w:val="21"/>
        </w:rPr>
        <w:t>1</w:t>
      </w:r>
      <w:r>
        <w:rPr>
          <w:rFonts w:hint="eastAsia" w:ascii="Calibri" w:hAnsi="宋体"/>
          <w:szCs w:val="21"/>
        </w:rPr>
        <w:t>.</w:t>
      </w:r>
      <w:r>
        <w:rPr>
          <w:rFonts w:ascii="Calibri" w:hAnsi="Calibri"/>
          <w:szCs w:val="21"/>
        </w:rPr>
        <w:t>2</w:t>
      </w:r>
      <w:r>
        <w:rPr>
          <w:rFonts w:ascii="Calibri" w:hAnsi="宋体"/>
          <w:szCs w:val="21"/>
        </w:rPr>
        <w:t>）文物学的重点和聚集</w:t>
      </w:r>
    </w:p>
    <w:p w14:paraId="08401A10">
      <w:pPr>
        <w:snapToGrid w:val="0"/>
        <w:spacing w:line="400" w:lineRule="exact"/>
        <w:ind w:left="420" w:leftChars="200" w:firstLine="420" w:firstLineChars="200"/>
        <w:rPr>
          <w:rFonts w:ascii="Calibri" w:hAnsi="Calibri"/>
          <w:szCs w:val="21"/>
        </w:rPr>
      </w:pPr>
      <w:r>
        <w:rPr>
          <w:rFonts w:ascii="Calibri" w:hAnsi="宋体"/>
          <w:szCs w:val="21"/>
        </w:rPr>
        <w:t>主要关注和了解文物学的萌芽、文物学的发展、文物学的理论深化等阶段有代表性、有影响的流派、代表性专家、主要学术著作、研究方法和系统理论。</w:t>
      </w:r>
    </w:p>
    <w:p w14:paraId="3756BA47">
      <w:pPr>
        <w:snapToGrid w:val="0"/>
        <w:spacing w:line="400" w:lineRule="exact"/>
        <w:ind w:left="420" w:leftChars="200" w:firstLine="210" w:firstLineChars="100"/>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文物学研究的主要领域</w:t>
      </w:r>
    </w:p>
    <w:p w14:paraId="4E80A27D">
      <w:pPr>
        <w:snapToGrid w:val="0"/>
        <w:spacing w:line="400" w:lineRule="exact"/>
        <w:ind w:left="420" w:leftChars="200" w:firstLine="630" w:firstLineChars="300"/>
        <w:rPr>
          <w:rFonts w:ascii="Calibri" w:hAnsi="Calibri"/>
          <w:szCs w:val="21"/>
        </w:rPr>
      </w:pPr>
      <w:r>
        <w:rPr>
          <w:rFonts w:hint="eastAsia" w:ascii="Calibri" w:hAnsi="Calibri"/>
          <w:szCs w:val="21"/>
        </w:rPr>
        <w:t>2</w:t>
      </w:r>
      <w:r>
        <w:rPr>
          <w:rFonts w:hint="eastAsia" w:ascii="Calibri" w:hAnsi="宋体"/>
          <w:szCs w:val="21"/>
        </w:rPr>
        <w:t>.</w:t>
      </w:r>
      <w:r>
        <w:rPr>
          <w:rFonts w:ascii="Calibri" w:hAnsi="Calibri"/>
          <w:szCs w:val="21"/>
        </w:rPr>
        <w:t>1</w:t>
      </w:r>
      <w:r>
        <w:rPr>
          <w:rFonts w:ascii="Calibri" w:hAnsi="宋体"/>
          <w:szCs w:val="21"/>
        </w:rPr>
        <w:t>）研究文物的价值</w:t>
      </w:r>
    </w:p>
    <w:p w14:paraId="15916C05">
      <w:pPr>
        <w:snapToGrid w:val="0"/>
        <w:spacing w:line="400" w:lineRule="exact"/>
        <w:ind w:left="420" w:leftChars="200" w:firstLine="420" w:firstLineChars="200"/>
        <w:rPr>
          <w:rFonts w:ascii="Calibri" w:hAnsi="Calibri"/>
          <w:szCs w:val="21"/>
        </w:rPr>
      </w:pPr>
      <w:r>
        <w:rPr>
          <w:rFonts w:ascii="Calibri" w:hAnsi="宋体"/>
          <w:szCs w:val="21"/>
        </w:rPr>
        <w:t>总的来说，文物主要有历史价值、艺术价值和科学价值。文物可以补史的重要作用，更重要的是文物反映了当时人类的各种活动，而且还反映了这些活动之间的社会关系和产生的社会效果。</w:t>
      </w:r>
      <w:r>
        <w:rPr>
          <w:rFonts w:ascii="Calibri" w:hAnsi="Calibri"/>
          <w:szCs w:val="21"/>
        </w:rPr>
        <w:t> </w:t>
      </w:r>
    </w:p>
    <w:p w14:paraId="45FC8262">
      <w:pPr>
        <w:snapToGrid w:val="0"/>
        <w:spacing w:line="400" w:lineRule="exact"/>
        <w:ind w:left="420" w:leftChars="200" w:firstLine="630" w:firstLineChars="300"/>
        <w:rPr>
          <w:rFonts w:ascii="Calibri" w:hAnsi="Calibri"/>
          <w:szCs w:val="21"/>
        </w:rPr>
      </w:pPr>
      <w:r>
        <w:rPr>
          <w:rFonts w:hint="eastAsia" w:ascii="Calibri" w:hAnsi="Calibri"/>
          <w:szCs w:val="21"/>
        </w:rPr>
        <w:t>2</w:t>
      </w:r>
      <w:r>
        <w:rPr>
          <w:rFonts w:hint="eastAsia" w:ascii="Calibri" w:hAnsi="宋体"/>
          <w:szCs w:val="21"/>
        </w:rPr>
        <w:t>.</w:t>
      </w:r>
      <w:r>
        <w:rPr>
          <w:rFonts w:ascii="Calibri" w:hAnsi="Calibri"/>
          <w:szCs w:val="21"/>
        </w:rPr>
        <w:t>2</w:t>
      </w:r>
      <w:r>
        <w:rPr>
          <w:rFonts w:ascii="Calibri" w:hAnsi="宋体"/>
          <w:szCs w:val="21"/>
        </w:rPr>
        <w:t>）研究文物的作用</w:t>
      </w:r>
    </w:p>
    <w:p w14:paraId="33A927AB">
      <w:pPr>
        <w:snapToGrid w:val="0"/>
        <w:spacing w:line="400" w:lineRule="exact"/>
        <w:ind w:left="420" w:leftChars="200" w:firstLine="420" w:firstLineChars="200"/>
        <w:rPr>
          <w:rFonts w:ascii="Calibri" w:hAnsi="Calibri"/>
          <w:szCs w:val="21"/>
        </w:rPr>
      </w:pPr>
      <w:r>
        <w:rPr>
          <w:rFonts w:ascii="Calibri" w:hAnsi="宋体"/>
          <w:szCs w:val="21"/>
        </w:rPr>
        <w:t>文物的作用具体表现为以下两个方面：文物的史料作用和教育作用。</w:t>
      </w:r>
    </w:p>
    <w:p w14:paraId="29420498">
      <w:pPr>
        <w:snapToGrid w:val="0"/>
        <w:spacing w:line="400" w:lineRule="exact"/>
        <w:ind w:left="420" w:leftChars="200" w:firstLine="420" w:firstLineChars="200"/>
        <w:rPr>
          <w:rFonts w:ascii="Calibri" w:hAnsi="Calibri"/>
          <w:szCs w:val="21"/>
        </w:rPr>
      </w:pPr>
      <w:r>
        <w:rPr>
          <w:rFonts w:ascii="Calibri" w:hAnsi="宋体"/>
          <w:szCs w:val="21"/>
        </w:rPr>
        <w:t>文物的史料作用主要研究以下内容：</w:t>
      </w:r>
    </w:p>
    <w:p w14:paraId="692A26E6">
      <w:pPr>
        <w:snapToGrid w:val="0"/>
        <w:spacing w:line="400" w:lineRule="exact"/>
        <w:ind w:left="420" w:leftChars="200" w:firstLine="840" w:firstLineChars="400"/>
        <w:rPr>
          <w:rFonts w:ascii="Calibri" w:hAnsi="Calibri"/>
          <w:szCs w:val="21"/>
        </w:rPr>
      </w:pPr>
      <w:r>
        <w:rPr>
          <w:rFonts w:ascii="Calibri" w:hAnsi="宋体"/>
          <w:szCs w:val="21"/>
        </w:rPr>
        <w:t>证史作用</w:t>
      </w:r>
    </w:p>
    <w:p w14:paraId="70084F82">
      <w:pPr>
        <w:snapToGrid w:val="0"/>
        <w:spacing w:line="400" w:lineRule="exact"/>
        <w:ind w:left="420" w:leftChars="200" w:firstLine="840" w:firstLineChars="400"/>
        <w:rPr>
          <w:rFonts w:ascii="Calibri" w:hAnsi="Calibri"/>
          <w:szCs w:val="21"/>
        </w:rPr>
      </w:pPr>
      <w:r>
        <w:rPr>
          <w:rFonts w:ascii="Calibri" w:hAnsi="宋体"/>
          <w:szCs w:val="21"/>
        </w:rPr>
        <w:t>正史作用</w:t>
      </w:r>
    </w:p>
    <w:p w14:paraId="1AFB9CBE">
      <w:pPr>
        <w:snapToGrid w:val="0"/>
        <w:spacing w:line="400" w:lineRule="exact"/>
        <w:ind w:left="420" w:leftChars="200" w:firstLine="840" w:firstLineChars="400"/>
        <w:rPr>
          <w:rFonts w:ascii="Calibri" w:hAnsi="Calibri"/>
          <w:szCs w:val="21"/>
        </w:rPr>
      </w:pPr>
      <w:r>
        <w:rPr>
          <w:rFonts w:ascii="Calibri" w:hAnsi="宋体"/>
          <w:szCs w:val="21"/>
        </w:rPr>
        <w:t>补史作用</w:t>
      </w:r>
    </w:p>
    <w:p w14:paraId="3C00A283">
      <w:pPr>
        <w:snapToGrid w:val="0"/>
        <w:spacing w:line="400" w:lineRule="exact"/>
        <w:ind w:left="420" w:leftChars="200" w:firstLine="840" w:firstLineChars="400"/>
        <w:rPr>
          <w:rFonts w:ascii="Calibri" w:hAnsi="Calibri"/>
          <w:szCs w:val="21"/>
        </w:rPr>
      </w:pPr>
      <w:r>
        <w:rPr>
          <w:rFonts w:ascii="Calibri" w:hAnsi="宋体"/>
          <w:szCs w:val="21"/>
        </w:rPr>
        <w:t>史料作用</w:t>
      </w:r>
    </w:p>
    <w:p w14:paraId="1FC7F8E3">
      <w:pPr>
        <w:snapToGrid w:val="0"/>
        <w:spacing w:line="400" w:lineRule="exact"/>
        <w:ind w:left="420" w:leftChars="200" w:firstLine="840" w:firstLineChars="400"/>
        <w:rPr>
          <w:rFonts w:ascii="Calibri" w:hAnsi="Calibri"/>
          <w:szCs w:val="21"/>
        </w:rPr>
      </w:pPr>
      <w:r>
        <w:rPr>
          <w:rFonts w:ascii="Calibri" w:hAnsi="宋体"/>
          <w:szCs w:val="21"/>
        </w:rPr>
        <w:t>文物的教育作用主要探讨以下内容：</w:t>
      </w:r>
    </w:p>
    <w:p w14:paraId="0BF6820D">
      <w:pPr>
        <w:snapToGrid w:val="0"/>
        <w:spacing w:line="400" w:lineRule="exact"/>
        <w:ind w:left="420" w:leftChars="200" w:firstLine="840" w:firstLineChars="400"/>
        <w:rPr>
          <w:rFonts w:ascii="Calibri" w:hAnsi="Calibri"/>
          <w:szCs w:val="21"/>
        </w:rPr>
      </w:pPr>
      <w:r>
        <w:rPr>
          <w:rFonts w:ascii="Calibri" w:hAnsi="宋体"/>
          <w:szCs w:val="21"/>
        </w:rPr>
        <w:t>文物教育的特点</w:t>
      </w:r>
    </w:p>
    <w:p w14:paraId="755C6C8D">
      <w:pPr>
        <w:snapToGrid w:val="0"/>
        <w:spacing w:line="400" w:lineRule="exact"/>
        <w:ind w:left="420" w:leftChars="200" w:firstLine="840" w:firstLineChars="400"/>
        <w:rPr>
          <w:rFonts w:ascii="Calibri" w:hAnsi="Calibri"/>
          <w:szCs w:val="21"/>
        </w:rPr>
      </w:pPr>
      <w:r>
        <w:rPr>
          <w:rFonts w:ascii="Calibri" w:hAnsi="宋体"/>
          <w:szCs w:val="21"/>
        </w:rPr>
        <w:t>文物教育的场所</w:t>
      </w:r>
    </w:p>
    <w:p w14:paraId="54FC8376">
      <w:pPr>
        <w:snapToGrid w:val="0"/>
        <w:spacing w:line="400" w:lineRule="exact"/>
        <w:ind w:left="420" w:leftChars="200" w:firstLine="840" w:firstLineChars="400"/>
        <w:rPr>
          <w:rFonts w:ascii="Calibri" w:hAnsi="Calibri"/>
          <w:szCs w:val="21"/>
        </w:rPr>
      </w:pPr>
      <w:r>
        <w:rPr>
          <w:rFonts w:ascii="Calibri" w:hAnsi="宋体"/>
          <w:szCs w:val="21"/>
        </w:rPr>
        <w:t>文物教育的形式</w:t>
      </w:r>
    </w:p>
    <w:p w14:paraId="7FF06CFE">
      <w:pPr>
        <w:snapToGrid w:val="0"/>
        <w:spacing w:line="400" w:lineRule="exact"/>
        <w:ind w:left="420" w:leftChars="200" w:firstLine="840" w:firstLineChars="400"/>
        <w:rPr>
          <w:rFonts w:ascii="Calibri" w:hAnsi="Calibri"/>
          <w:szCs w:val="21"/>
        </w:rPr>
      </w:pPr>
      <w:r>
        <w:rPr>
          <w:rFonts w:ascii="Calibri" w:hAnsi="宋体"/>
          <w:szCs w:val="21"/>
        </w:rPr>
        <w:t>文物的教育功能</w:t>
      </w:r>
    </w:p>
    <w:p w14:paraId="3FBF7BF9">
      <w:pPr>
        <w:snapToGrid w:val="0"/>
        <w:spacing w:line="400" w:lineRule="exact"/>
        <w:ind w:left="420" w:leftChars="200" w:firstLine="630" w:firstLineChars="300"/>
        <w:rPr>
          <w:rFonts w:ascii="Calibri" w:hAnsi="Calibri"/>
          <w:szCs w:val="21"/>
        </w:rPr>
      </w:pPr>
      <w:r>
        <w:rPr>
          <w:rFonts w:hint="eastAsia" w:ascii="Calibri" w:hAnsi="Calibri"/>
          <w:szCs w:val="21"/>
        </w:rPr>
        <w:t>2</w:t>
      </w:r>
      <w:r>
        <w:rPr>
          <w:rFonts w:hint="eastAsia" w:ascii="Calibri" w:hAnsi="宋体"/>
          <w:szCs w:val="21"/>
        </w:rPr>
        <w:t>.</w:t>
      </w:r>
      <w:r>
        <w:rPr>
          <w:rFonts w:ascii="Calibri" w:hAnsi="Calibri"/>
          <w:szCs w:val="21"/>
        </w:rPr>
        <w:t>3</w:t>
      </w:r>
      <w:r>
        <w:rPr>
          <w:rFonts w:ascii="Calibri" w:hAnsi="宋体"/>
          <w:szCs w:val="21"/>
        </w:rPr>
        <w:t>）研究文物的分类</w:t>
      </w:r>
    </w:p>
    <w:p w14:paraId="246D94E2">
      <w:pPr>
        <w:snapToGrid w:val="0"/>
        <w:spacing w:line="400" w:lineRule="exact"/>
        <w:ind w:left="420" w:leftChars="200" w:firstLine="630" w:firstLineChars="300"/>
        <w:rPr>
          <w:rFonts w:ascii="Calibri" w:hAnsi="Calibri"/>
          <w:szCs w:val="21"/>
        </w:rPr>
      </w:pPr>
      <w:r>
        <w:rPr>
          <w:rFonts w:ascii="Calibri" w:hAnsi="宋体"/>
          <w:szCs w:val="21"/>
        </w:rPr>
        <w:t>分类是根据不同标准，对文物的同与异集合成类的过程。文物的分类方法较多，主要有时代分类法、区域分类法、存在形态分类法、质地分类法、功用分类法、属性（性质）分类法、来源、价值分类法等等。此外还包括</w:t>
      </w:r>
      <w:r>
        <w:rPr>
          <w:rFonts w:ascii="Calibri" w:hAnsi="Calibri"/>
          <w:szCs w:val="21"/>
        </w:rPr>
        <w:t>4</w:t>
      </w:r>
      <w:r>
        <w:rPr>
          <w:rFonts w:ascii="Calibri" w:hAnsi="宋体"/>
          <w:szCs w:val="21"/>
        </w:rPr>
        <w:t>）研究器物与遗迹、</w:t>
      </w:r>
      <w:r>
        <w:rPr>
          <w:rFonts w:ascii="Calibri" w:hAnsi="Calibri"/>
          <w:szCs w:val="21"/>
        </w:rPr>
        <w:t>5</w:t>
      </w:r>
      <w:r>
        <w:rPr>
          <w:rFonts w:ascii="Calibri" w:hAnsi="宋体"/>
          <w:szCs w:val="21"/>
        </w:rPr>
        <w:t>）研究文物鉴定、</w:t>
      </w:r>
      <w:r>
        <w:rPr>
          <w:rFonts w:ascii="Calibri" w:hAnsi="Calibri"/>
          <w:szCs w:val="21"/>
        </w:rPr>
        <w:t>6</w:t>
      </w:r>
      <w:r>
        <w:rPr>
          <w:rFonts w:ascii="Calibri" w:hAnsi="宋体"/>
          <w:szCs w:val="21"/>
        </w:rPr>
        <w:t>）研究文物保护、</w:t>
      </w:r>
      <w:r>
        <w:rPr>
          <w:rFonts w:ascii="Calibri" w:hAnsi="Calibri"/>
          <w:szCs w:val="21"/>
        </w:rPr>
        <w:t>7</w:t>
      </w:r>
      <w:r>
        <w:rPr>
          <w:rFonts w:ascii="Calibri" w:hAnsi="宋体"/>
          <w:szCs w:val="21"/>
        </w:rPr>
        <w:t>）研究文物管理、</w:t>
      </w:r>
      <w:r>
        <w:rPr>
          <w:rFonts w:ascii="Calibri" w:hAnsi="Calibri"/>
          <w:szCs w:val="21"/>
        </w:rPr>
        <w:t>8</w:t>
      </w:r>
      <w:r>
        <w:rPr>
          <w:rFonts w:ascii="Calibri" w:hAnsi="宋体"/>
          <w:szCs w:val="21"/>
        </w:rPr>
        <w:t>）研究队伍建设、</w:t>
      </w:r>
      <w:r>
        <w:rPr>
          <w:rFonts w:ascii="Calibri" w:hAnsi="Calibri"/>
          <w:szCs w:val="21"/>
        </w:rPr>
        <w:t>9</w:t>
      </w:r>
      <w:r>
        <w:rPr>
          <w:rFonts w:ascii="Calibri" w:hAnsi="宋体"/>
          <w:szCs w:val="21"/>
        </w:rPr>
        <w:t>）研究文物收藏、</w:t>
      </w:r>
      <w:r>
        <w:rPr>
          <w:rFonts w:ascii="Calibri" w:hAnsi="Calibri"/>
          <w:szCs w:val="21"/>
        </w:rPr>
        <w:t>10</w:t>
      </w:r>
      <w:r>
        <w:rPr>
          <w:rFonts w:ascii="Calibri" w:hAnsi="宋体"/>
          <w:szCs w:val="21"/>
        </w:rPr>
        <w:t>）研究文物旅游等内容。文物分类有利于文物保管，有利于文物的宣传，有利于文物的研究。</w:t>
      </w:r>
    </w:p>
    <w:p w14:paraId="702EC278">
      <w:pPr>
        <w:snapToGrid w:val="0"/>
        <w:spacing w:line="400" w:lineRule="exact"/>
        <w:ind w:left="420" w:leftChars="200" w:firstLine="420" w:firstLineChars="200"/>
        <w:rPr>
          <w:rFonts w:ascii="Calibri" w:hAnsi="Calibri"/>
          <w:szCs w:val="21"/>
        </w:rPr>
      </w:pPr>
      <w:r>
        <w:rPr>
          <w:rFonts w:ascii="Calibri" w:hAnsi="Calibri"/>
          <w:szCs w:val="21"/>
        </w:rPr>
        <w:t>3</w:t>
      </w:r>
      <w:r>
        <w:rPr>
          <w:rFonts w:hint="eastAsia" w:ascii="Calibri" w:hAnsi="宋体"/>
          <w:szCs w:val="21"/>
        </w:rPr>
        <w:t>）</w:t>
      </w:r>
      <w:r>
        <w:rPr>
          <w:rFonts w:ascii="Calibri" w:hAnsi="宋体"/>
          <w:szCs w:val="21"/>
        </w:rPr>
        <w:t>文物学研究的理论与方法</w:t>
      </w:r>
    </w:p>
    <w:p w14:paraId="4290BE31">
      <w:pPr>
        <w:snapToGrid w:val="0"/>
        <w:spacing w:line="400" w:lineRule="exact"/>
        <w:ind w:left="420" w:leftChars="200" w:firstLine="630" w:firstLineChars="300"/>
        <w:rPr>
          <w:rFonts w:ascii="Calibri" w:hAnsi="Calibri"/>
          <w:szCs w:val="21"/>
        </w:rPr>
      </w:pPr>
      <w:r>
        <w:rPr>
          <w:rFonts w:hint="eastAsia" w:ascii="Calibri" w:hAnsi="Calibri"/>
          <w:szCs w:val="21"/>
        </w:rPr>
        <w:t>3</w:t>
      </w:r>
      <w:r>
        <w:rPr>
          <w:rFonts w:hint="eastAsia" w:ascii="Calibri" w:hAnsi="宋体"/>
          <w:szCs w:val="21"/>
        </w:rPr>
        <w:t>.</w:t>
      </w:r>
      <w:r>
        <w:rPr>
          <w:rFonts w:ascii="Calibri" w:hAnsi="Calibri"/>
          <w:szCs w:val="21"/>
        </w:rPr>
        <w:t>1</w:t>
      </w:r>
      <w:r>
        <w:rPr>
          <w:rFonts w:ascii="Calibri" w:hAnsi="宋体"/>
          <w:szCs w:val="21"/>
        </w:rPr>
        <w:t>）文物学研究的理论</w:t>
      </w:r>
    </w:p>
    <w:p w14:paraId="28CF8D07">
      <w:pPr>
        <w:snapToGrid w:val="0"/>
        <w:spacing w:line="400" w:lineRule="exact"/>
        <w:ind w:left="420" w:leftChars="200" w:firstLine="630" w:firstLineChars="300"/>
        <w:rPr>
          <w:rFonts w:ascii="Calibri" w:hAnsi="Calibri"/>
          <w:szCs w:val="21"/>
        </w:rPr>
      </w:pPr>
      <w:r>
        <w:rPr>
          <w:rFonts w:ascii="Calibri" w:hAnsi="宋体"/>
          <w:szCs w:val="21"/>
        </w:rPr>
        <w:t>辩证唯物论</w:t>
      </w:r>
    </w:p>
    <w:p w14:paraId="38A23759">
      <w:pPr>
        <w:snapToGrid w:val="0"/>
        <w:spacing w:line="400" w:lineRule="exact"/>
        <w:ind w:left="420" w:leftChars="200" w:firstLine="630" w:firstLineChars="300"/>
        <w:rPr>
          <w:rFonts w:ascii="Calibri" w:hAnsi="Calibri"/>
          <w:szCs w:val="21"/>
        </w:rPr>
      </w:pPr>
      <w:r>
        <w:rPr>
          <w:rFonts w:ascii="Calibri" w:hAnsi="宋体"/>
          <w:szCs w:val="21"/>
        </w:rPr>
        <w:t>历史唯物论</w:t>
      </w:r>
    </w:p>
    <w:p w14:paraId="515AEEAA">
      <w:pPr>
        <w:snapToGrid w:val="0"/>
        <w:spacing w:line="400" w:lineRule="exact"/>
        <w:ind w:left="420" w:leftChars="200" w:firstLine="630" w:firstLineChars="300"/>
        <w:rPr>
          <w:rFonts w:ascii="Calibri" w:hAnsi="Calibri"/>
          <w:szCs w:val="21"/>
        </w:rPr>
      </w:pPr>
      <w:r>
        <w:rPr>
          <w:rFonts w:ascii="Calibri" w:hAnsi="宋体"/>
          <w:szCs w:val="21"/>
        </w:rPr>
        <w:t>文化进化论</w:t>
      </w:r>
    </w:p>
    <w:p w14:paraId="714EAC20">
      <w:pPr>
        <w:snapToGrid w:val="0"/>
        <w:spacing w:line="400" w:lineRule="exact"/>
        <w:ind w:left="420" w:leftChars="200" w:firstLine="630" w:firstLineChars="300"/>
        <w:rPr>
          <w:rFonts w:ascii="Calibri" w:hAnsi="Calibri"/>
          <w:szCs w:val="21"/>
        </w:rPr>
      </w:pPr>
      <w:r>
        <w:rPr>
          <w:rFonts w:ascii="Calibri" w:hAnsi="宋体"/>
          <w:szCs w:val="21"/>
        </w:rPr>
        <w:t>定位论和系统论</w:t>
      </w:r>
    </w:p>
    <w:p w14:paraId="22B17D68">
      <w:pPr>
        <w:snapToGrid w:val="0"/>
        <w:spacing w:line="400" w:lineRule="exact"/>
        <w:ind w:left="420" w:leftChars="200" w:firstLine="630" w:firstLineChars="300"/>
        <w:rPr>
          <w:rFonts w:ascii="Calibri" w:hAnsi="Calibri"/>
          <w:szCs w:val="21"/>
        </w:rPr>
      </w:pPr>
      <w:r>
        <w:rPr>
          <w:rFonts w:hint="eastAsia" w:ascii="Calibri" w:hAnsi="Calibri"/>
          <w:szCs w:val="21"/>
        </w:rPr>
        <w:t>3</w:t>
      </w:r>
      <w:r>
        <w:rPr>
          <w:rFonts w:hint="eastAsia" w:ascii="Calibri" w:hAnsi="宋体"/>
          <w:szCs w:val="21"/>
        </w:rPr>
        <w:t>.</w:t>
      </w:r>
      <w:r>
        <w:rPr>
          <w:rFonts w:ascii="Calibri" w:hAnsi="Calibri"/>
          <w:szCs w:val="21"/>
        </w:rPr>
        <w:t>2</w:t>
      </w:r>
      <w:r>
        <w:rPr>
          <w:rFonts w:ascii="Calibri" w:hAnsi="宋体"/>
          <w:szCs w:val="21"/>
        </w:rPr>
        <w:t>）文物学研究的方法</w:t>
      </w:r>
    </w:p>
    <w:p w14:paraId="5C3C4788">
      <w:pPr>
        <w:snapToGrid w:val="0"/>
        <w:spacing w:line="400" w:lineRule="exact"/>
        <w:ind w:left="420" w:leftChars="200" w:firstLine="630" w:firstLineChars="300"/>
        <w:rPr>
          <w:rFonts w:ascii="Calibri" w:hAnsi="Calibri"/>
          <w:szCs w:val="21"/>
        </w:rPr>
      </w:pPr>
      <w:r>
        <w:rPr>
          <w:rFonts w:ascii="Calibri" w:hAnsi="宋体"/>
          <w:szCs w:val="21"/>
        </w:rPr>
        <w:t>一般社会科学方法</w:t>
      </w:r>
    </w:p>
    <w:p w14:paraId="145A188F">
      <w:pPr>
        <w:snapToGrid w:val="0"/>
        <w:spacing w:line="400" w:lineRule="exact"/>
        <w:ind w:left="420" w:leftChars="200" w:firstLine="630" w:firstLineChars="300"/>
        <w:rPr>
          <w:rFonts w:ascii="Calibri" w:hAnsi="Calibri"/>
          <w:szCs w:val="21"/>
        </w:rPr>
      </w:pPr>
      <w:r>
        <w:rPr>
          <w:rFonts w:ascii="Calibri" w:hAnsi="宋体"/>
          <w:szCs w:val="21"/>
        </w:rPr>
        <w:t>现代科学技术的运用</w:t>
      </w:r>
    </w:p>
    <w:p w14:paraId="2AA5CF01">
      <w:pPr>
        <w:snapToGrid w:val="0"/>
        <w:spacing w:line="400" w:lineRule="exact"/>
        <w:ind w:left="420" w:leftChars="200" w:firstLine="420" w:firstLineChars="200"/>
        <w:rPr>
          <w:rFonts w:ascii="Calibri" w:hAnsi="Calibri"/>
          <w:szCs w:val="21"/>
        </w:rPr>
      </w:pPr>
      <w:r>
        <w:rPr>
          <w:rFonts w:ascii="Calibri" w:hAnsi="Calibri"/>
          <w:szCs w:val="21"/>
        </w:rPr>
        <w:t>4</w:t>
      </w:r>
      <w:r>
        <w:rPr>
          <w:rFonts w:hint="eastAsia" w:ascii="Calibri" w:hAnsi="宋体"/>
          <w:szCs w:val="21"/>
        </w:rPr>
        <w:t>）</w:t>
      </w:r>
      <w:r>
        <w:rPr>
          <w:rFonts w:ascii="Calibri" w:hAnsi="宋体"/>
          <w:szCs w:val="21"/>
        </w:rPr>
        <w:t>文物学的发展简史</w:t>
      </w:r>
    </w:p>
    <w:p w14:paraId="75AE5821">
      <w:pPr>
        <w:snapToGrid w:val="0"/>
        <w:spacing w:line="400" w:lineRule="exact"/>
        <w:ind w:left="420" w:leftChars="200" w:firstLine="630" w:firstLineChars="300"/>
        <w:rPr>
          <w:rFonts w:ascii="Calibri" w:hAnsi="Calibri"/>
          <w:szCs w:val="21"/>
        </w:rPr>
      </w:pPr>
      <w:r>
        <w:rPr>
          <w:rFonts w:hint="eastAsia" w:ascii="Calibri" w:hAnsi="Calibri"/>
          <w:szCs w:val="21"/>
        </w:rPr>
        <w:t>4</w:t>
      </w:r>
      <w:r>
        <w:rPr>
          <w:rFonts w:hint="eastAsia" w:ascii="Calibri" w:hAnsi="宋体"/>
          <w:szCs w:val="21"/>
        </w:rPr>
        <w:t>.</w:t>
      </w:r>
      <w:r>
        <w:rPr>
          <w:rFonts w:ascii="Calibri" w:hAnsi="Calibri"/>
          <w:szCs w:val="21"/>
        </w:rPr>
        <w:t>1</w:t>
      </w:r>
      <w:r>
        <w:rPr>
          <w:rFonts w:ascii="Calibri" w:hAnsi="宋体"/>
          <w:szCs w:val="21"/>
        </w:rPr>
        <w:t>）文物学的萌芽</w:t>
      </w:r>
    </w:p>
    <w:p w14:paraId="768712D1">
      <w:pPr>
        <w:snapToGrid w:val="0"/>
        <w:spacing w:line="400" w:lineRule="exact"/>
        <w:ind w:left="420" w:leftChars="200" w:firstLine="630" w:firstLineChars="300"/>
        <w:rPr>
          <w:rFonts w:ascii="Calibri" w:hAnsi="Calibri"/>
          <w:szCs w:val="21"/>
        </w:rPr>
      </w:pPr>
      <w:r>
        <w:rPr>
          <w:rFonts w:hint="eastAsia" w:ascii="Calibri" w:hAnsi="Calibri"/>
          <w:szCs w:val="21"/>
        </w:rPr>
        <w:t>4</w:t>
      </w:r>
      <w:r>
        <w:rPr>
          <w:rFonts w:hint="eastAsia" w:ascii="Calibri" w:hAnsi="宋体"/>
          <w:szCs w:val="21"/>
        </w:rPr>
        <w:t>.</w:t>
      </w:r>
      <w:r>
        <w:rPr>
          <w:rFonts w:ascii="Calibri" w:hAnsi="Calibri"/>
          <w:szCs w:val="21"/>
        </w:rPr>
        <w:t>2</w:t>
      </w:r>
      <w:r>
        <w:rPr>
          <w:rFonts w:ascii="Calibri" w:hAnsi="宋体"/>
          <w:szCs w:val="21"/>
        </w:rPr>
        <w:t>）文物学的产生</w:t>
      </w:r>
    </w:p>
    <w:p w14:paraId="4BAE472B">
      <w:pPr>
        <w:snapToGrid w:val="0"/>
        <w:spacing w:line="400" w:lineRule="exact"/>
        <w:ind w:left="420" w:leftChars="200" w:firstLine="630" w:firstLineChars="300"/>
        <w:rPr>
          <w:rFonts w:ascii="Calibri" w:hAnsi="Calibri"/>
          <w:szCs w:val="21"/>
        </w:rPr>
      </w:pPr>
      <w:r>
        <w:rPr>
          <w:rFonts w:hint="eastAsia" w:ascii="Calibri" w:hAnsi="宋体"/>
          <w:szCs w:val="21"/>
        </w:rPr>
        <w:t>4.</w:t>
      </w:r>
      <w:r>
        <w:rPr>
          <w:rFonts w:ascii="Calibri" w:hAnsi="Calibri"/>
          <w:szCs w:val="21"/>
        </w:rPr>
        <w:t>3</w:t>
      </w:r>
      <w:r>
        <w:rPr>
          <w:rFonts w:ascii="Calibri" w:hAnsi="宋体"/>
          <w:szCs w:val="21"/>
        </w:rPr>
        <w:t>）文物学的发展</w:t>
      </w:r>
    </w:p>
    <w:p w14:paraId="75E2236F">
      <w:pPr>
        <w:snapToGrid w:val="0"/>
        <w:spacing w:line="400" w:lineRule="exact"/>
        <w:ind w:left="420" w:leftChars="200" w:firstLine="420" w:firstLineChars="200"/>
        <w:rPr>
          <w:rFonts w:ascii="Calibri" w:hAnsi="Calibri"/>
          <w:szCs w:val="21"/>
        </w:rPr>
      </w:pPr>
      <w:r>
        <w:rPr>
          <w:rFonts w:ascii="Calibri" w:hAnsi="Calibri"/>
          <w:szCs w:val="21"/>
        </w:rPr>
        <w:t>5</w:t>
      </w:r>
      <w:r>
        <w:rPr>
          <w:rFonts w:hint="eastAsia" w:ascii="Calibri" w:hAnsi="宋体"/>
          <w:szCs w:val="21"/>
        </w:rPr>
        <w:t>）</w:t>
      </w:r>
      <w:r>
        <w:rPr>
          <w:rFonts w:ascii="Calibri" w:hAnsi="宋体"/>
          <w:szCs w:val="21"/>
        </w:rPr>
        <w:t>文物的性质</w:t>
      </w:r>
    </w:p>
    <w:p w14:paraId="07AA00EC">
      <w:pPr>
        <w:snapToGrid w:val="0"/>
        <w:spacing w:line="400" w:lineRule="exact"/>
        <w:ind w:left="420" w:leftChars="200" w:firstLine="630" w:firstLineChars="300"/>
        <w:rPr>
          <w:rFonts w:ascii="Calibri" w:hAnsi="Calibri"/>
          <w:szCs w:val="21"/>
        </w:rPr>
      </w:pPr>
      <w:r>
        <w:rPr>
          <w:rFonts w:hint="eastAsia" w:ascii="Calibri" w:hAnsi="Calibri"/>
          <w:szCs w:val="21"/>
        </w:rPr>
        <w:t>5</w:t>
      </w:r>
      <w:r>
        <w:rPr>
          <w:rFonts w:hint="eastAsia" w:ascii="Calibri" w:hAnsi="宋体"/>
          <w:szCs w:val="21"/>
        </w:rPr>
        <w:t>.</w:t>
      </w:r>
      <w:r>
        <w:rPr>
          <w:rFonts w:ascii="Calibri" w:hAnsi="Calibri"/>
          <w:szCs w:val="21"/>
        </w:rPr>
        <w:t>1</w:t>
      </w:r>
      <w:r>
        <w:rPr>
          <w:rFonts w:ascii="Calibri" w:hAnsi="宋体"/>
          <w:szCs w:val="21"/>
        </w:rPr>
        <w:t>）文物的定义</w:t>
      </w:r>
    </w:p>
    <w:p w14:paraId="4190772A">
      <w:pPr>
        <w:snapToGrid w:val="0"/>
        <w:spacing w:line="400" w:lineRule="exact"/>
        <w:ind w:left="420" w:leftChars="200" w:firstLine="630" w:firstLineChars="300"/>
        <w:rPr>
          <w:rFonts w:ascii="Calibri" w:hAnsi="Calibri"/>
          <w:szCs w:val="21"/>
        </w:rPr>
      </w:pPr>
      <w:r>
        <w:rPr>
          <w:rFonts w:hint="eastAsia" w:ascii="Calibri" w:hAnsi="Calibri"/>
          <w:szCs w:val="21"/>
        </w:rPr>
        <w:t>5</w:t>
      </w:r>
      <w:r>
        <w:rPr>
          <w:rFonts w:hint="eastAsia" w:ascii="Calibri" w:hAnsi="宋体"/>
          <w:szCs w:val="21"/>
        </w:rPr>
        <w:t>.</w:t>
      </w:r>
      <w:r>
        <w:rPr>
          <w:rFonts w:ascii="Calibri" w:hAnsi="Calibri"/>
          <w:szCs w:val="21"/>
        </w:rPr>
        <w:t>2</w:t>
      </w:r>
      <w:r>
        <w:rPr>
          <w:rFonts w:ascii="Calibri" w:hAnsi="宋体"/>
          <w:szCs w:val="21"/>
        </w:rPr>
        <w:t>）文物的内涵</w:t>
      </w:r>
    </w:p>
    <w:p w14:paraId="4C7C732F">
      <w:pPr>
        <w:snapToGrid w:val="0"/>
        <w:spacing w:line="400" w:lineRule="exact"/>
        <w:ind w:left="420" w:leftChars="200" w:firstLine="630" w:firstLineChars="300"/>
        <w:rPr>
          <w:rFonts w:ascii="Calibri" w:hAnsi="Calibri"/>
          <w:szCs w:val="21"/>
        </w:rPr>
      </w:pPr>
      <w:r>
        <w:rPr>
          <w:rFonts w:hint="eastAsia" w:ascii="Calibri" w:hAnsi="Calibri"/>
          <w:szCs w:val="21"/>
        </w:rPr>
        <w:t>5</w:t>
      </w:r>
      <w:r>
        <w:rPr>
          <w:rFonts w:hint="eastAsia" w:ascii="Calibri" w:hAnsi="宋体"/>
          <w:szCs w:val="21"/>
        </w:rPr>
        <w:t>.</w:t>
      </w:r>
      <w:r>
        <w:rPr>
          <w:rFonts w:ascii="Calibri" w:hAnsi="Calibri"/>
          <w:szCs w:val="21"/>
        </w:rPr>
        <w:t>3</w:t>
      </w:r>
      <w:r>
        <w:rPr>
          <w:rFonts w:ascii="Calibri" w:hAnsi="宋体"/>
          <w:szCs w:val="21"/>
        </w:rPr>
        <w:t>）文物的时限</w:t>
      </w:r>
    </w:p>
    <w:p w14:paraId="6E110127">
      <w:pPr>
        <w:snapToGrid w:val="0"/>
        <w:spacing w:line="400" w:lineRule="exact"/>
        <w:ind w:left="420" w:leftChars="200" w:firstLine="420" w:firstLineChars="200"/>
        <w:rPr>
          <w:rFonts w:ascii="Calibri" w:hAnsi="Calibri"/>
          <w:szCs w:val="21"/>
        </w:rPr>
      </w:pPr>
      <w:r>
        <w:rPr>
          <w:rFonts w:ascii="Calibri" w:hAnsi="Calibri"/>
          <w:szCs w:val="21"/>
        </w:rPr>
        <w:t>6</w:t>
      </w:r>
      <w:r>
        <w:rPr>
          <w:rFonts w:hint="eastAsia" w:ascii="Calibri" w:hAnsi="宋体"/>
          <w:szCs w:val="21"/>
        </w:rPr>
        <w:t>）</w:t>
      </w:r>
      <w:r>
        <w:rPr>
          <w:rFonts w:ascii="Calibri" w:hAnsi="宋体"/>
          <w:szCs w:val="21"/>
        </w:rPr>
        <w:t>文物的定名</w:t>
      </w:r>
    </w:p>
    <w:p w14:paraId="4877D15B">
      <w:pPr>
        <w:snapToGrid w:val="0"/>
        <w:spacing w:line="400" w:lineRule="exact"/>
        <w:ind w:left="420" w:leftChars="200" w:firstLine="630" w:firstLineChars="300"/>
        <w:rPr>
          <w:rFonts w:ascii="Calibri" w:hAnsi="Calibri"/>
          <w:szCs w:val="21"/>
        </w:rPr>
      </w:pPr>
      <w:r>
        <w:rPr>
          <w:rFonts w:hint="eastAsia" w:ascii="Calibri" w:hAnsi="Calibri"/>
          <w:szCs w:val="21"/>
        </w:rPr>
        <w:t>6</w:t>
      </w:r>
      <w:r>
        <w:rPr>
          <w:rFonts w:hint="eastAsia" w:ascii="Calibri" w:hAnsi="宋体"/>
          <w:szCs w:val="21"/>
        </w:rPr>
        <w:t>.</w:t>
      </w:r>
      <w:r>
        <w:rPr>
          <w:rFonts w:ascii="Calibri" w:hAnsi="Calibri"/>
          <w:szCs w:val="21"/>
        </w:rPr>
        <w:t>1</w:t>
      </w:r>
      <w:r>
        <w:rPr>
          <w:rFonts w:ascii="Calibri" w:hAnsi="宋体"/>
          <w:szCs w:val="21"/>
        </w:rPr>
        <w:t>）文物的定名原则与方法</w:t>
      </w:r>
      <w:r>
        <w:rPr>
          <w:rFonts w:ascii="Calibri" w:hAnsi="Calibri"/>
          <w:szCs w:val="21"/>
        </w:rPr>
        <w:t xml:space="preserve">  </w:t>
      </w:r>
    </w:p>
    <w:p w14:paraId="574F9FBC">
      <w:pPr>
        <w:snapToGrid w:val="0"/>
        <w:spacing w:line="400" w:lineRule="exact"/>
        <w:ind w:left="420" w:leftChars="200" w:firstLine="840" w:firstLineChars="400"/>
        <w:rPr>
          <w:rFonts w:ascii="Calibri" w:hAnsi="Calibri"/>
          <w:szCs w:val="21"/>
        </w:rPr>
      </w:pPr>
      <w:r>
        <w:rPr>
          <w:rFonts w:ascii="Calibri" w:hAnsi="宋体"/>
          <w:szCs w:val="21"/>
        </w:rPr>
        <w:t>文物定名的原则</w:t>
      </w:r>
    </w:p>
    <w:p w14:paraId="71196D59">
      <w:pPr>
        <w:snapToGrid w:val="0"/>
        <w:spacing w:line="400" w:lineRule="exact"/>
        <w:ind w:left="420" w:leftChars="200" w:firstLine="840" w:firstLineChars="400"/>
        <w:rPr>
          <w:rFonts w:ascii="Calibri" w:hAnsi="Calibri"/>
          <w:szCs w:val="21"/>
        </w:rPr>
      </w:pPr>
      <w:r>
        <w:rPr>
          <w:rFonts w:ascii="Calibri" w:hAnsi="宋体"/>
          <w:szCs w:val="21"/>
        </w:rPr>
        <w:t>文物定名的方法</w:t>
      </w:r>
    </w:p>
    <w:p w14:paraId="56E956DD">
      <w:pPr>
        <w:snapToGrid w:val="0"/>
        <w:spacing w:line="400" w:lineRule="exact"/>
        <w:ind w:left="420" w:leftChars="200" w:firstLine="420" w:firstLineChars="200"/>
        <w:rPr>
          <w:rFonts w:ascii="Calibri" w:hAnsi="Calibri"/>
          <w:szCs w:val="21"/>
        </w:rPr>
      </w:pPr>
      <w:r>
        <w:rPr>
          <w:rFonts w:ascii="Calibri" w:hAnsi="Calibri"/>
          <w:szCs w:val="21"/>
        </w:rPr>
        <w:t>7</w:t>
      </w:r>
      <w:r>
        <w:rPr>
          <w:rFonts w:hint="eastAsia" w:ascii="Calibri" w:hAnsi="宋体"/>
          <w:szCs w:val="21"/>
        </w:rPr>
        <w:t>）</w:t>
      </w:r>
      <w:r>
        <w:rPr>
          <w:rFonts w:ascii="Calibri" w:hAnsi="宋体"/>
          <w:szCs w:val="21"/>
        </w:rPr>
        <w:t>文物管理与保护</w:t>
      </w:r>
    </w:p>
    <w:p w14:paraId="5F229240">
      <w:pPr>
        <w:snapToGrid w:val="0"/>
        <w:spacing w:line="400" w:lineRule="exact"/>
        <w:ind w:left="420" w:leftChars="200" w:firstLine="630" w:firstLineChars="300"/>
        <w:rPr>
          <w:rFonts w:ascii="Calibri" w:hAnsi="Calibri"/>
          <w:szCs w:val="21"/>
        </w:rPr>
      </w:pPr>
      <w:r>
        <w:rPr>
          <w:rFonts w:hint="eastAsia" w:ascii="Calibri" w:hAnsi="宋体"/>
          <w:szCs w:val="21"/>
        </w:rPr>
        <w:t>7.</w:t>
      </w:r>
      <w:r>
        <w:rPr>
          <w:rFonts w:ascii="Calibri" w:hAnsi="Calibri"/>
          <w:szCs w:val="21"/>
        </w:rPr>
        <w:t>1</w:t>
      </w:r>
      <w:r>
        <w:rPr>
          <w:rFonts w:ascii="Calibri" w:hAnsi="宋体"/>
          <w:szCs w:val="21"/>
        </w:rPr>
        <w:t>）文物管理的内容</w:t>
      </w:r>
    </w:p>
    <w:p w14:paraId="34D0B2B9">
      <w:pPr>
        <w:snapToGrid w:val="0"/>
        <w:spacing w:line="400" w:lineRule="exact"/>
        <w:ind w:left="420" w:leftChars="200" w:firstLine="630" w:firstLineChars="300"/>
        <w:rPr>
          <w:rFonts w:ascii="Calibri" w:hAnsi="Calibri"/>
          <w:szCs w:val="21"/>
        </w:rPr>
      </w:pPr>
      <w:r>
        <w:rPr>
          <w:rFonts w:hint="eastAsia" w:ascii="Calibri" w:hAnsi="Calibri"/>
          <w:szCs w:val="21"/>
        </w:rPr>
        <w:t>7</w:t>
      </w:r>
      <w:r>
        <w:rPr>
          <w:rFonts w:hint="eastAsia" w:ascii="Calibri" w:hAnsi="宋体"/>
          <w:szCs w:val="21"/>
        </w:rPr>
        <w:t>.</w:t>
      </w:r>
      <w:r>
        <w:rPr>
          <w:rFonts w:ascii="Calibri" w:hAnsi="Calibri"/>
          <w:szCs w:val="21"/>
        </w:rPr>
        <w:t>2</w:t>
      </w:r>
      <w:r>
        <w:rPr>
          <w:rFonts w:ascii="Calibri" w:hAnsi="宋体"/>
          <w:szCs w:val="21"/>
        </w:rPr>
        <w:t>）文物保护管理措施</w:t>
      </w:r>
    </w:p>
    <w:p w14:paraId="51B5A7FA">
      <w:pPr>
        <w:snapToGrid w:val="0"/>
        <w:spacing w:line="400" w:lineRule="exact"/>
        <w:ind w:left="420" w:leftChars="200" w:firstLine="630" w:firstLineChars="300"/>
        <w:rPr>
          <w:rFonts w:ascii="Calibri" w:hAnsi="Calibri"/>
          <w:szCs w:val="21"/>
        </w:rPr>
      </w:pPr>
      <w:r>
        <w:rPr>
          <w:rFonts w:hint="eastAsia" w:ascii="Calibri" w:hAnsi="Calibri"/>
          <w:szCs w:val="21"/>
        </w:rPr>
        <w:t>7</w:t>
      </w:r>
      <w:r>
        <w:rPr>
          <w:rFonts w:hint="eastAsia" w:ascii="Calibri" w:hAnsi="宋体"/>
          <w:szCs w:val="21"/>
        </w:rPr>
        <w:t>.</w:t>
      </w:r>
      <w:r>
        <w:rPr>
          <w:rFonts w:ascii="Calibri" w:hAnsi="Calibri"/>
          <w:szCs w:val="21"/>
        </w:rPr>
        <w:t>3</w:t>
      </w:r>
      <w:r>
        <w:rPr>
          <w:rFonts w:ascii="Calibri" w:hAnsi="宋体"/>
          <w:szCs w:val="21"/>
        </w:rPr>
        <w:t>）文物管理机构的设置</w:t>
      </w:r>
    </w:p>
    <w:p w14:paraId="0AD4AD74">
      <w:pPr>
        <w:snapToGrid w:val="0"/>
        <w:spacing w:line="400" w:lineRule="exact"/>
        <w:ind w:left="420" w:leftChars="200" w:firstLine="630" w:firstLineChars="300"/>
        <w:rPr>
          <w:rFonts w:ascii="Calibri" w:hAnsi="Calibri"/>
          <w:szCs w:val="21"/>
        </w:rPr>
      </w:pPr>
      <w:r>
        <w:rPr>
          <w:rFonts w:hint="eastAsia" w:ascii="Calibri" w:hAnsi="Calibri"/>
          <w:szCs w:val="21"/>
        </w:rPr>
        <w:t>7</w:t>
      </w:r>
      <w:r>
        <w:rPr>
          <w:rFonts w:hint="eastAsia" w:ascii="Calibri" w:hAnsi="宋体"/>
          <w:szCs w:val="21"/>
        </w:rPr>
        <w:t>.</w:t>
      </w:r>
      <w:r>
        <w:rPr>
          <w:rFonts w:ascii="Calibri" w:hAnsi="Calibri"/>
          <w:szCs w:val="21"/>
        </w:rPr>
        <w:t>4</w:t>
      </w:r>
      <w:r>
        <w:rPr>
          <w:rFonts w:ascii="Calibri" w:hAnsi="宋体"/>
          <w:szCs w:val="21"/>
        </w:rPr>
        <w:t>）文物的管理</w:t>
      </w:r>
    </w:p>
    <w:p w14:paraId="5D1099DB">
      <w:pPr>
        <w:snapToGrid w:val="0"/>
        <w:spacing w:line="400" w:lineRule="exact"/>
        <w:ind w:left="420" w:leftChars="200" w:firstLine="840" w:firstLineChars="400"/>
        <w:rPr>
          <w:rFonts w:ascii="Calibri" w:hAnsi="Calibri"/>
          <w:szCs w:val="21"/>
        </w:rPr>
      </w:pPr>
      <w:r>
        <w:rPr>
          <w:rFonts w:ascii="Calibri" w:hAnsi="宋体"/>
          <w:szCs w:val="21"/>
        </w:rPr>
        <w:t>文物管理原则与方式</w:t>
      </w:r>
    </w:p>
    <w:p w14:paraId="5412EF1B">
      <w:pPr>
        <w:snapToGrid w:val="0"/>
        <w:spacing w:line="400" w:lineRule="exact"/>
        <w:ind w:left="420" w:leftChars="200" w:firstLine="840" w:firstLineChars="400"/>
        <w:rPr>
          <w:rFonts w:ascii="Calibri" w:hAnsi="Calibri"/>
          <w:szCs w:val="21"/>
        </w:rPr>
      </w:pPr>
      <w:r>
        <w:rPr>
          <w:rFonts w:ascii="Calibri" w:hAnsi="宋体"/>
          <w:szCs w:val="21"/>
        </w:rPr>
        <w:t>文物的法制管理</w:t>
      </w:r>
    </w:p>
    <w:p w14:paraId="2AB03E6C">
      <w:pPr>
        <w:snapToGrid w:val="0"/>
        <w:spacing w:line="400" w:lineRule="exact"/>
        <w:ind w:left="420" w:leftChars="200" w:firstLine="840" w:firstLineChars="400"/>
        <w:rPr>
          <w:rFonts w:ascii="Calibri" w:hAnsi="Calibri"/>
          <w:szCs w:val="21"/>
        </w:rPr>
      </w:pPr>
      <w:r>
        <w:rPr>
          <w:rFonts w:ascii="Calibri" w:hAnsi="宋体"/>
          <w:szCs w:val="21"/>
        </w:rPr>
        <w:t>馆藏文物的管理</w:t>
      </w:r>
    </w:p>
    <w:p w14:paraId="0C6B9DCA">
      <w:pPr>
        <w:snapToGrid w:val="0"/>
        <w:spacing w:line="400" w:lineRule="exact"/>
        <w:ind w:left="420" w:leftChars="200" w:firstLine="840" w:firstLineChars="400"/>
        <w:rPr>
          <w:rFonts w:ascii="Calibri" w:hAnsi="Calibri"/>
          <w:szCs w:val="21"/>
        </w:rPr>
      </w:pPr>
      <w:r>
        <w:rPr>
          <w:rFonts w:ascii="Calibri" w:hAnsi="宋体"/>
          <w:szCs w:val="21"/>
        </w:rPr>
        <w:t>文物保护单位的管理</w:t>
      </w:r>
    </w:p>
    <w:p w14:paraId="29BB1DDC">
      <w:pPr>
        <w:snapToGrid w:val="0"/>
        <w:spacing w:line="400" w:lineRule="exact"/>
        <w:ind w:left="420" w:leftChars="200" w:firstLine="840" w:firstLineChars="400"/>
        <w:rPr>
          <w:rFonts w:ascii="Calibri" w:hAnsi="Calibri"/>
          <w:szCs w:val="21"/>
        </w:rPr>
      </w:pPr>
      <w:r>
        <w:rPr>
          <w:rFonts w:ascii="Calibri" w:hAnsi="宋体"/>
          <w:szCs w:val="21"/>
        </w:rPr>
        <w:t>文物调查与管理</w:t>
      </w:r>
    </w:p>
    <w:p w14:paraId="5DBEAA4D">
      <w:pPr>
        <w:snapToGrid w:val="0"/>
        <w:spacing w:line="400" w:lineRule="exact"/>
        <w:ind w:left="420" w:leftChars="200" w:firstLine="840" w:firstLineChars="400"/>
        <w:rPr>
          <w:rFonts w:ascii="Calibri" w:hAnsi="Calibri"/>
          <w:szCs w:val="21"/>
        </w:rPr>
      </w:pPr>
      <w:r>
        <w:rPr>
          <w:rFonts w:ascii="Calibri" w:hAnsi="宋体"/>
          <w:szCs w:val="21"/>
        </w:rPr>
        <w:t>考古发掘的管理</w:t>
      </w:r>
    </w:p>
    <w:p w14:paraId="302D00F7">
      <w:pPr>
        <w:snapToGrid w:val="0"/>
        <w:spacing w:line="400" w:lineRule="exact"/>
        <w:ind w:left="420" w:leftChars="200" w:firstLine="840" w:firstLineChars="400"/>
        <w:rPr>
          <w:rFonts w:ascii="Calibri" w:hAnsi="Calibri"/>
          <w:szCs w:val="21"/>
        </w:rPr>
      </w:pPr>
      <w:r>
        <w:rPr>
          <w:rFonts w:ascii="Calibri" w:hAnsi="宋体"/>
          <w:szCs w:val="21"/>
        </w:rPr>
        <w:t>私人收藏文物的管理</w:t>
      </w:r>
    </w:p>
    <w:p w14:paraId="5FDD13F5">
      <w:pPr>
        <w:snapToGrid w:val="0"/>
        <w:spacing w:line="400" w:lineRule="exact"/>
        <w:ind w:left="420" w:leftChars="200" w:firstLine="840" w:firstLineChars="400"/>
        <w:rPr>
          <w:rFonts w:ascii="Calibri" w:hAnsi="Calibri"/>
          <w:szCs w:val="21"/>
        </w:rPr>
      </w:pPr>
      <w:r>
        <w:rPr>
          <w:rFonts w:ascii="Calibri" w:hAnsi="宋体"/>
          <w:szCs w:val="21"/>
        </w:rPr>
        <w:t>文物出境的管理</w:t>
      </w:r>
    </w:p>
    <w:p w14:paraId="2E1087BE">
      <w:pPr>
        <w:snapToGrid w:val="0"/>
        <w:spacing w:line="400" w:lineRule="exact"/>
        <w:ind w:left="420" w:leftChars="200" w:firstLine="840" w:firstLineChars="400"/>
        <w:rPr>
          <w:rFonts w:ascii="Calibri" w:hAnsi="Calibri"/>
          <w:szCs w:val="21"/>
        </w:rPr>
      </w:pPr>
      <w:r>
        <w:rPr>
          <w:rFonts w:ascii="Calibri" w:hAnsi="宋体"/>
          <w:szCs w:val="21"/>
        </w:rPr>
        <w:t>文物市场的管理</w:t>
      </w:r>
    </w:p>
    <w:p w14:paraId="2391E7E2">
      <w:pPr>
        <w:snapToGrid w:val="0"/>
        <w:spacing w:line="400" w:lineRule="exact"/>
        <w:ind w:left="420" w:leftChars="200" w:firstLine="420" w:firstLineChars="200"/>
        <w:rPr>
          <w:rFonts w:ascii="Calibri" w:hAnsi="Calibri"/>
          <w:szCs w:val="21"/>
        </w:rPr>
      </w:pPr>
      <w:r>
        <w:rPr>
          <w:rFonts w:ascii="Calibri" w:hAnsi="Calibri"/>
          <w:szCs w:val="21"/>
        </w:rPr>
        <w:t>8</w:t>
      </w:r>
      <w:r>
        <w:rPr>
          <w:rFonts w:hint="eastAsia" w:ascii="Calibri" w:hAnsi="宋体"/>
          <w:szCs w:val="21"/>
        </w:rPr>
        <w:t>）</w:t>
      </w:r>
      <w:r>
        <w:rPr>
          <w:rFonts w:ascii="Calibri" w:hAnsi="宋体"/>
          <w:szCs w:val="21"/>
        </w:rPr>
        <w:t>文物保护技术</w:t>
      </w:r>
    </w:p>
    <w:p w14:paraId="6C89E4C6">
      <w:pPr>
        <w:snapToGrid w:val="0"/>
        <w:spacing w:line="400" w:lineRule="exact"/>
        <w:ind w:left="420" w:leftChars="200" w:firstLine="630" w:firstLineChars="300"/>
        <w:rPr>
          <w:rFonts w:ascii="Calibri" w:hAnsi="Calibri"/>
          <w:szCs w:val="21"/>
        </w:rPr>
      </w:pPr>
      <w:r>
        <w:rPr>
          <w:rFonts w:hint="eastAsia" w:ascii="Calibri" w:hAnsi="Calibri"/>
          <w:szCs w:val="21"/>
        </w:rPr>
        <w:t>8</w:t>
      </w:r>
      <w:r>
        <w:rPr>
          <w:rFonts w:hint="eastAsia" w:ascii="Calibri" w:hAnsi="宋体"/>
          <w:szCs w:val="21"/>
        </w:rPr>
        <w:t>.</w:t>
      </w:r>
      <w:r>
        <w:rPr>
          <w:rFonts w:ascii="Calibri" w:hAnsi="Calibri"/>
          <w:szCs w:val="21"/>
        </w:rPr>
        <w:t>1</w:t>
      </w:r>
      <w:r>
        <w:rPr>
          <w:rFonts w:ascii="Calibri" w:hAnsi="宋体"/>
          <w:szCs w:val="21"/>
        </w:rPr>
        <w:t>）传统文物保护技术</w:t>
      </w:r>
    </w:p>
    <w:p w14:paraId="79963A0C">
      <w:pPr>
        <w:snapToGrid w:val="0"/>
        <w:spacing w:line="400" w:lineRule="exact"/>
        <w:ind w:left="420" w:leftChars="200" w:firstLine="630" w:firstLineChars="300"/>
        <w:rPr>
          <w:rFonts w:ascii="Calibri" w:hAnsi="Calibri"/>
          <w:szCs w:val="21"/>
        </w:rPr>
      </w:pPr>
      <w:r>
        <w:rPr>
          <w:rFonts w:hint="eastAsia" w:ascii="Calibri" w:hAnsi="Calibri"/>
          <w:szCs w:val="21"/>
        </w:rPr>
        <w:t>8</w:t>
      </w:r>
      <w:r>
        <w:rPr>
          <w:rFonts w:hint="eastAsia" w:ascii="Calibri" w:hAnsi="宋体"/>
          <w:szCs w:val="21"/>
        </w:rPr>
        <w:t>.</w:t>
      </w:r>
      <w:r>
        <w:rPr>
          <w:rFonts w:ascii="Calibri" w:hAnsi="Calibri"/>
          <w:szCs w:val="21"/>
        </w:rPr>
        <w:t>2</w:t>
      </w:r>
      <w:r>
        <w:rPr>
          <w:rFonts w:ascii="Calibri" w:hAnsi="宋体"/>
          <w:szCs w:val="21"/>
        </w:rPr>
        <w:t>）利用现代科学技术保护文物</w:t>
      </w:r>
    </w:p>
    <w:p w14:paraId="3CEB057A">
      <w:pPr>
        <w:snapToGrid w:val="0"/>
        <w:spacing w:line="400" w:lineRule="exact"/>
        <w:ind w:left="420" w:leftChars="200" w:firstLine="630" w:firstLineChars="300"/>
        <w:rPr>
          <w:rFonts w:ascii="Calibri" w:hAnsi="Calibri"/>
          <w:szCs w:val="21"/>
        </w:rPr>
      </w:pPr>
      <w:r>
        <w:rPr>
          <w:rFonts w:hint="eastAsia" w:ascii="Calibri" w:hAnsi="Calibri"/>
          <w:szCs w:val="21"/>
        </w:rPr>
        <w:t>8</w:t>
      </w:r>
      <w:r>
        <w:rPr>
          <w:rFonts w:hint="eastAsia" w:ascii="Calibri" w:hAnsi="宋体"/>
          <w:szCs w:val="21"/>
        </w:rPr>
        <w:t>.</w:t>
      </w:r>
      <w:r>
        <w:rPr>
          <w:rFonts w:ascii="Calibri" w:hAnsi="Calibri"/>
          <w:szCs w:val="21"/>
        </w:rPr>
        <w:t>3</w:t>
      </w:r>
      <w:r>
        <w:rPr>
          <w:rFonts w:ascii="Calibri" w:hAnsi="宋体"/>
          <w:szCs w:val="21"/>
        </w:rPr>
        <w:t>）文物保护中的专门技术</w:t>
      </w:r>
    </w:p>
    <w:p w14:paraId="56F03A72">
      <w:pPr>
        <w:snapToGrid w:val="0"/>
        <w:spacing w:line="400" w:lineRule="exact"/>
        <w:ind w:left="420" w:leftChars="200" w:firstLine="420" w:firstLineChars="200"/>
        <w:rPr>
          <w:rFonts w:ascii="Calibri" w:hAnsi="Calibri"/>
          <w:szCs w:val="21"/>
        </w:rPr>
      </w:pPr>
      <w:r>
        <w:rPr>
          <w:rFonts w:ascii="Calibri" w:hAnsi="Calibri"/>
          <w:szCs w:val="21"/>
        </w:rPr>
        <w:t>9</w:t>
      </w:r>
      <w:r>
        <w:rPr>
          <w:rFonts w:hint="eastAsia" w:ascii="Calibri" w:hAnsi="宋体"/>
          <w:szCs w:val="21"/>
        </w:rPr>
        <w:t>）</w:t>
      </w:r>
      <w:r>
        <w:rPr>
          <w:rFonts w:ascii="Calibri" w:hAnsi="宋体"/>
          <w:szCs w:val="21"/>
        </w:rPr>
        <w:t>历史文化名城的保护与管理</w:t>
      </w:r>
    </w:p>
    <w:p w14:paraId="6A68DB38">
      <w:pPr>
        <w:snapToGrid w:val="0"/>
        <w:spacing w:line="400" w:lineRule="exact"/>
        <w:ind w:left="420" w:leftChars="200" w:firstLine="630" w:firstLineChars="300"/>
        <w:rPr>
          <w:rFonts w:ascii="Calibri" w:hAnsi="Calibri"/>
          <w:szCs w:val="21"/>
        </w:rPr>
      </w:pPr>
      <w:r>
        <w:rPr>
          <w:rFonts w:hint="eastAsia" w:ascii="Calibri" w:hAnsi="Calibri"/>
          <w:szCs w:val="21"/>
        </w:rPr>
        <w:t>9</w:t>
      </w:r>
      <w:r>
        <w:rPr>
          <w:rFonts w:hint="eastAsia" w:ascii="Calibri" w:hAnsi="宋体"/>
          <w:szCs w:val="21"/>
        </w:rPr>
        <w:t>.1</w:t>
      </w:r>
      <w:r>
        <w:rPr>
          <w:rFonts w:ascii="Calibri" w:hAnsi="宋体"/>
          <w:szCs w:val="21"/>
        </w:rPr>
        <w:t>）制定保护规划</w:t>
      </w:r>
    </w:p>
    <w:p w14:paraId="3E001148">
      <w:pPr>
        <w:snapToGrid w:val="0"/>
        <w:spacing w:line="400" w:lineRule="exact"/>
        <w:ind w:left="420" w:leftChars="200" w:firstLine="630" w:firstLineChars="300"/>
        <w:rPr>
          <w:rFonts w:ascii="Calibri" w:hAnsi="Calibri"/>
          <w:szCs w:val="21"/>
        </w:rPr>
      </w:pPr>
      <w:r>
        <w:rPr>
          <w:rFonts w:hint="eastAsia" w:ascii="Calibri" w:hAnsi="Calibri"/>
          <w:szCs w:val="21"/>
        </w:rPr>
        <w:t>9</w:t>
      </w:r>
      <w:r>
        <w:rPr>
          <w:rFonts w:hint="eastAsia" w:ascii="Calibri" w:hAnsi="宋体"/>
          <w:szCs w:val="21"/>
        </w:rPr>
        <w:t>.</w:t>
      </w:r>
      <w:r>
        <w:rPr>
          <w:rFonts w:ascii="Calibri" w:hAnsi="Calibri"/>
          <w:szCs w:val="21"/>
        </w:rPr>
        <w:t>2</w:t>
      </w:r>
      <w:r>
        <w:rPr>
          <w:rFonts w:ascii="Calibri" w:hAnsi="宋体"/>
          <w:szCs w:val="21"/>
        </w:rPr>
        <w:t>）加强保护管理</w:t>
      </w:r>
    </w:p>
    <w:p w14:paraId="1C66C89C">
      <w:pPr>
        <w:snapToGrid w:val="0"/>
        <w:spacing w:line="400" w:lineRule="exact"/>
        <w:ind w:left="420" w:leftChars="200" w:firstLine="420" w:firstLineChars="200"/>
        <w:rPr>
          <w:rFonts w:ascii="Calibri" w:hAnsi="Calibri"/>
          <w:szCs w:val="21"/>
        </w:rPr>
      </w:pPr>
      <w:r>
        <w:rPr>
          <w:rFonts w:ascii="Calibri" w:hAnsi="Calibri"/>
          <w:szCs w:val="21"/>
        </w:rPr>
        <w:t>10</w:t>
      </w:r>
      <w:r>
        <w:rPr>
          <w:rFonts w:hint="eastAsia" w:ascii="Calibri" w:hAnsi="宋体"/>
          <w:szCs w:val="21"/>
        </w:rPr>
        <w:t>）</w:t>
      </w:r>
      <w:r>
        <w:rPr>
          <w:rFonts w:ascii="Calibri" w:hAnsi="宋体"/>
          <w:szCs w:val="21"/>
        </w:rPr>
        <w:t>文物工作人员的管理</w:t>
      </w:r>
    </w:p>
    <w:p w14:paraId="67F23ACF">
      <w:pPr>
        <w:snapToGrid w:val="0"/>
        <w:spacing w:line="400" w:lineRule="exact"/>
        <w:ind w:left="420" w:leftChars="200" w:firstLine="420" w:firstLineChars="200"/>
        <w:rPr>
          <w:rFonts w:ascii="Calibri" w:hAnsi="Calibri"/>
          <w:szCs w:val="21"/>
        </w:rPr>
      </w:pPr>
      <w:r>
        <w:rPr>
          <w:rFonts w:ascii="Calibri" w:hAnsi="Calibri"/>
          <w:szCs w:val="21"/>
        </w:rPr>
        <w:t>11</w:t>
      </w:r>
      <w:r>
        <w:rPr>
          <w:rFonts w:hint="eastAsia" w:ascii="Calibri" w:hAnsi="宋体"/>
          <w:szCs w:val="21"/>
        </w:rPr>
        <w:t>）</w:t>
      </w:r>
      <w:r>
        <w:rPr>
          <w:rFonts w:ascii="Calibri" w:hAnsi="宋体"/>
          <w:szCs w:val="21"/>
        </w:rPr>
        <w:t>文物保护的科研与文物保护科技的应用</w:t>
      </w:r>
    </w:p>
    <w:p w14:paraId="47274455">
      <w:pPr>
        <w:snapToGrid w:val="0"/>
        <w:spacing w:line="400" w:lineRule="exact"/>
        <w:ind w:left="420" w:leftChars="200" w:firstLine="420" w:firstLineChars="200"/>
        <w:rPr>
          <w:rFonts w:ascii="Calibri" w:hAnsi="宋体"/>
          <w:szCs w:val="21"/>
        </w:rPr>
      </w:pPr>
      <w:r>
        <w:rPr>
          <w:rFonts w:ascii="Calibri" w:hAnsi="Calibri"/>
          <w:szCs w:val="21"/>
        </w:rPr>
        <w:t>12</w:t>
      </w:r>
      <w:r>
        <w:rPr>
          <w:rFonts w:hint="eastAsia" w:ascii="Calibri" w:hAnsi="宋体"/>
          <w:szCs w:val="21"/>
        </w:rPr>
        <w:t>）</w:t>
      </w:r>
      <w:r>
        <w:rPr>
          <w:rFonts w:ascii="Calibri" w:hAnsi="宋体"/>
          <w:szCs w:val="21"/>
        </w:rPr>
        <w:t>文物保护方针</w:t>
      </w:r>
    </w:p>
    <w:p w14:paraId="6BFE1D63">
      <w:pPr>
        <w:snapToGrid w:val="0"/>
        <w:spacing w:line="400" w:lineRule="exact"/>
        <w:rPr>
          <w:rFonts w:hint="eastAsia" w:ascii="Calibri" w:hAnsi="Calibri"/>
          <w:szCs w:val="21"/>
        </w:rPr>
      </w:pPr>
    </w:p>
    <w:p w14:paraId="484E12C7">
      <w:pPr>
        <w:snapToGrid w:val="0"/>
        <w:spacing w:line="400" w:lineRule="exact"/>
        <w:ind w:left="420" w:leftChars="200"/>
        <w:rPr>
          <w:rFonts w:ascii="Calibri" w:hAnsi="Calibri"/>
          <w:b/>
          <w:szCs w:val="21"/>
        </w:rPr>
      </w:pPr>
      <w:r>
        <w:rPr>
          <w:rFonts w:hint="eastAsia" w:ascii="Calibri" w:hAnsi="宋体"/>
          <w:b/>
          <w:szCs w:val="21"/>
        </w:rPr>
        <w:t>（</w:t>
      </w:r>
      <w:r>
        <w:rPr>
          <w:rFonts w:ascii="Calibri" w:hAnsi="宋体"/>
          <w:b/>
          <w:szCs w:val="21"/>
        </w:rPr>
        <w:t>三</w:t>
      </w:r>
      <w:r>
        <w:rPr>
          <w:rFonts w:hint="eastAsia" w:ascii="Calibri" w:hAnsi="宋体"/>
          <w:b/>
          <w:szCs w:val="21"/>
        </w:rPr>
        <w:t>）、</w:t>
      </w:r>
      <w:r>
        <w:rPr>
          <w:rFonts w:ascii="Calibri" w:hAnsi="宋体"/>
          <w:b/>
          <w:szCs w:val="21"/>
        </w:rPr>
        <w:t>考古学概论</w:t>
      </w:r>
    </w:p>
    <w:p w14:paraId="2364491C">
      <w:pPr>
        <w:snapToGrid w:val="0"/>
        <w:spacing w:line="400" w:lineRule="exact"/>
        <w:ind w:left="420" w:leftChars="200"/>
        <w:rPr>
          <w:rFonts w:ascii="Calibri" w:hAnsi="Calibri"/>
          <w:szCs w:val="21"/>
        </w:rPr>
      </w:pPr>
      <w:r>
        <w:rPr>
          <w:rFonts w:hint="eastAsia" w:ascii="Calibri" w:hAnsi="宋体"/>
          <w:szCs w:val="21"/>
        </w:rPr>
        <w:t>1．</w:t>
      </w:r>
      <w:r>
        <w:rPr>
          <w:rFonts w:ascii="Calibri" w:hAnsi="宋体"/>
          <w:szCs w:val="21"/>
        </w:rPr>
        <w:t>考查目标</w:t>
      </w:r>
    </w:p>
    <w:p w14:paraId="1933F218">
      <w:pPr>
        <w:snapToGrid w:val="0"/>
        <w:spacing w:line="400" w:lineRule="exact"/>
        <w:ind w:left="420" w:leftChars="200" w:firstLine="210" w:firstLineChars="100"/>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系统掌握考古学的基础知识、基本概念、基本理论和研究目的。</w:t>
      </w:r>
    </w:p>
    <w:p w14:paraId="450E0F84">
      <w:pPr>
        <w:snapToGrid w:val="0"/>
        <w:spacing w:line="400" w:lineRule="exact"/>
        <w:ind w:left="420" w:leftChars="200" w:firstLine="210" w:firstLineChars="100"/>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了解考古学的主要任务、田野工作的原则和方法。</w:t>
      </w:r>
    </w:p>
    <w:p w14:paraId="333D1329">
      <w:pPr>
        <w:snapToGrid w:val="0"/>
        <w:spacing w:line="400" w:lineRule="exact"/>
        <w:ind w:left="420" w:leftChars="200" w:firstLine="210" w:firstLineChars="100"/>
        <w:rPr>
          <w:rFonts w:ascii="Calibri" w:hAnsi="Calibri"/>
          <w:szCs w:val="21"/>
        </w:rPr>
      </w:pPr>
      <w:r>
        <w:rPr>
          <w:rFonts w:ascii="Calibri" w:hAnsi="Calibri"/>
          <w:szCs w:val="21"/>
        </w:rPr>
        <w:t>3</w:t>
      </w:r>
      <w:r>
        <w:rPr>
          <w:rFonts w:hint="eastAsia" w:ascii="Calibri" w:hAnsi="宋体"/>
          <w:szCs w:val="21"/>
        </w:rPr>
        <w:t>）</w:t>
      </w:r>
      <w:r>
        <w:rPr>
          <w:rFonts w:ascii="Calibri" w:hAnsi="宋体"/>
          <w:szCs w:val="21"/>
        </w:rPr>
        <w:t>了解史前期和历史时期中国考古学文化的主要特征。</w:t>
      </w:r>
    </w:p>
    <w:p w14:paraId="1D1BD3F1">
      <w:pPr>
        <w:snapToGrid w:val="0"/>
        <w:spacing w:line="400" w:lineRule="exact"/>
        <w:ind w:left="420" w:leftChars="200" w:firstLine="210" w:firstLineChars="100"/>
        <w:rPr>
          <w:rFonts w:ascii="Calibri" w:hAnsi="Calibri"/>
          <w:szCs w:val="21"/>
        </w:rPr>
      </w:pPr>
      <w:r>
        <w:rPr>
          <w:rFonts w:ascii="Calibri" w:hAnsi="Calibri"/>
          <w:szCs w:val="21"/>
        </w:rPr>
        <w:t>4</w:t>
      </w:r>
      <w:r>
        <w:rPr>
          <w:rFonts w:hint="eastAsia" w:ascii="Calibri" w:hAnsi="宋体"/>
          <w:szCs w:val="21"/>
        </w:rPr>
        <w:t>）</w:t>
      </w:r>
      <w:r>
        <w:rPr>
          <w:rFonts w:ascii="Calibri" w:hAnsi="宋体"/>
          <w:szCs w:val="21"/>
        </w:rPr>
        <w:t>能运用考古学的基本理论和方法来进行田野发掘与实验室分析。</w:t>
      </w:r>
    </w:p>
    <w:p w14:paraId="65E39247">
      <w:pPr>
        <w:snapToGrid w:val="0"/>
        <w:spacing w:line="400" w:lineRule="exact"/>
        <w:ind w:left="420" w:leftChars="200"/>
        <w:rPr>
          <w:rFonts w:ascii="Calibri" w:hAnsi="Calibri"/>
          <w:szCs w:val="21"/>
        </w:rPr>
      </w:pPr>
      <w:r>
        <w:rPr>
          <w:rFonts w:hint="eastAsia" w:ascii="Calibri" w:hAnsi="宋体"/>
          <w:szCs w:val="21"/>
        </w:rPr>
        <w:t>2．</w:t>
      </w:r>
      <w:r>
        <w:rPr>
          <w:rFonts w:ascii="Calibri" w:hAnsi="宋体"/>
          <w:szCs w:val="21"/>
        </w:rPr>
        <w:t>考查内容</w:t>
      </w:r>
    </w:p>
    <w:p w14:paraId="00456F8A">
      <w:pPr>
        <w:snapToGrid w:val="0"/>
        <w:spacing w:line="400" w:lineRule="exact"/>
        <w:ind w:left="420" w:leftChars="200" w:firstLine="210" w:firstLineChars="100"/>
        <w:rPr>
          <w:rFonts w:ascii="Calibri" w:hAnsi="Calibri"/>
          <w:szCs w:val="21"/>
        </w:rPr>
      </w:pPr>
      <w:r>
        <w:rPr>
          <w:rFonts w:hint="eastAsia" w:ascii="Calibri" w:hAnsi="宋体"/>
          <w:szCs w:val="21"/>
        </w:rPr>
        <w:t>1）</w:t>
      </w:r>
      <w:r>
        <w:rPr>
          <w:rFonts w:ascii="Calibri" w:hAnsi="宋体"/>
          <w:szCs w:val="21"/>
        </w:rPr>
        <w:t>考古学概述</w:t>
      </w:r>
    </w:p>
    <w:p w14:paraId="0D8FB7C4">
      <w:pPr>
        <w:snapToGrid w:val="0"/>
        <w:spacing w:line="400" w:lineRule="exact"/>
        <w:ind w:left="420" w:leftChars="200" w:firstLine="420" w:firstLineChars="200"/>
        <w:rPr>
          <w:rFonts w:ascii="Calibri" w:hAnsi="Calibri"/>
          <w:szCs w:val="21"/>
        </w:rPr>
      </w:pPr>
      <w:r>
        <w:rPr>
          <w:rFonts w:hint="eastAsia" w:ascii="Calibri" w:hAnsi="宋体"/>
          <w:szCs w:val="21"/>
        </w:rPr>
        <w:t>1.1）</w:t>
      </w:r>
      <w:r>
        <w:rPr>
          <w:rFonts w:ascii="Calibri" w:hAnsi="宋体"/>
          <w:szCs w:val="21"/>
        </w:rPr>
        <w:t>考古学的对象和任务</w:t>
      </w:r>
    </w:p>
    <w:p w14:paraId="3836AC7E">
      <w:pPr>
        <w:snapToGrid w:val="0"/>
        <w:spacing w:line="400" w:lineRule="exact"/>
        <w:ind w:left="420" w:leftChars="200" w:firstLine="420" w:firstLineChars="200"/>
        <w:rPr>
          <w:rFonts w:ascii="Calibri" w:hAnsi="Calibri"/>
          <w:szCs w:val="21"/>
        </w:rPr>
      </w:pPr>
      <w:r>
        <w:rPr>
          <w:rFonts w:ascii="Calibri" w:hAnsi="宋体"/>
          <w:szCs w:val="21"/>
        </w:rPr>
        <w:t>考古学的研究对象是地下出土的物质遗存，需要从对这些物质文化的解读来了解古代人们的行为和思想活动，以重建和补充中国古代的历史。</w:t>
      </w:r>
    </w:p>
    <w:p w14:paraId="00D89594">
      <w:pPr>
        <w:snapToGrid w:val="0"/>
        <w:spacing w:line="400" w:lineRule="exact"/>
        <w:ind w:left="420" w:leftChars="200" w:firstLine="420" w:firstLineChars="200"/>
        <w:rPr>
          <w:rFonts w:ascii="Calibri" w:hAnsi="Calibri"/>
          <w:szCs w:val="21"/>
        </w:rPr>
      </w:pPr>
      <w:r>
        <w:rPr>
          <w:rFonts w:hint="eastAsia" w:ascii="Calibri" w:hAnsi="宋体"/>
          <w:szCs w:val="21"/>
        </w:rPr>
        <w:t>1.2）</w:t>
      </w:r>
      <w:r>
        <w:rPr>
          <w:rFonts w:ascii="Calibri" w:hAnsi="宋体"/>
          <w:szCs w:val="21"/>
        </w:rPr>
        <w:t>考古学的诞生和发展</w:t>
      </w:r>
    </w:p>
    <w:p w14:paraId="0701D532">
      <w:pPr>
        <w:snapToGrid w:val="0"/>
        <w:spacing w:line="400" w:lineRule="exact"/>
        <w:ind w:left="420" w:leftChars="200"/>
        <w:rPr>
          <w:rFonts w:ascii="Calibri" w:hAnsi="Calibri"/>
          <w:szCs w:val="21"/>
        </w:rPr>
      </w:pPr>
      <w:r>
        <w:rPr>
          <w:rFonts w:ascii="Calibri" w:hAnsi="Calibri"/>
          <w:szCs w:val="21"/>
        </w:rPr>
        <w:t xml:space="preserve">    </w:t>
      </w:r>
      <w:r>
        <w:rPr>
          <w:rFonts w:ascii="Calibri" w:hAnsi="宋体"/>
          <w:szCs w:val="21"/>
        </w:rPr>
        <w:t>考古学的诞生和发展，了解古物学、金石学与考古学的关系。北欧三期论的诞生，从进化考古学向文化历史考古学的发展，当代考古学发展的新趋势。</w:t>
      </w:r>
    </w:p>
    <w:p w14:paraId="10376869">
      <w:pPr>
        <w:snapToGrid w:val="0"/>
        <w:spacing w:line="400" w:lineRule="exact"/>
        <w:ind w:left="420" w:leftChars="200" w:firstLine="210" w:firstLineChars="100"/>
        <w:rPr>
          <w:rFonts w:ascii="Calibri" w:hAnsi="Calibri"/>
          <w:szCs w:val="21"/>
        </w:rPr>
      </w:pPr>
      <w:r>
        <w:rPr>
          <w:rFonts w:hint="eastAsia" w:ascii="Calibri" w:hAnsi="宋体"/>
          <w:szCs w:val="21"/>
        </w:rPr>
        <w:t>2）</w:t>
      </w:r>
      <w:r>
        <w:rPr>
          <w:rFonts w:ascii="Calibri" w:hAnsi="宋体"/>
          <w:szCs w:val="21"/>
        </w:rPr>
        <w:t>考古学基本概念</w:t>
      </w:r>
    </w:p>
    <w:p w14:paraId="358117B7">
      <w:pPr>
        <w:snapToGrid w:val="0"/>
        <w:spacing w:line="400" w:lineRule="exact"/>
        <w:ind w:left="420" w:leftChars="200" w:firstLine="420" w:firstLineChars="200"/>
        <w:rPr>
          <w:rFonts w:ascii="Calibri" w:hAnsi="Calibri"/>
          <w:szCs w:val="21"/>
        </w:rPr>
      </w:pPr>
      <w:r>
        <w:rPr>
          <w:rFonts w:hint="eastAsia" w:ascii="Calibri" w:hAnsi="宋体"/>
          <w:szCs w:val="21"/>
        </w:rPr>
        <w:t>2.1）</w:t>
      </w:r>
      <w:r>
        <w:rPr>
          <w:rFonts w:ascii="Calibri" w:hAnsi="宋体"/>
          <w:szCs w:val="21"/>
        </w:rPr>
        <w:t>考古学分支与种类</w:t>
      </w:r>
    </w:p>
    <w:p w14:paraId="76FC6881">
      <w:pPr>
        <w:snapToGrid w:val="0"/>
        <w:spacing w:line="400" w:lineRule="exact"/>
        <w:ind w:left="420" w:leftChars="200" w:firstLine="420" w:firstLineChars="200"/>
        <w:rPr>
          <w:rFonts w:ascii="Calibri" w:hAnsi="Calibri"/>
          <w:szCs w:val="21"/>
        </w:rPr>
      </w:pPr>
      <w:r>
        <w:rPr>
          <w:rFonts w:ascii="Calibri" w:hAnsi="宋体"/>
          <w:szCs w:val="21"/>
        </w:rPr>
        <w:t>对象时代分支如史前考古、历史考古等，方法分支如田野考古、科技考古、水下考古、航空考古、分子考古、实验考古等，专题分支如环境考古、人类体质考古、动植物考古、聚落考古、城市考古、农业考古、工业考古、陶瓷考古、建筑考古、美术考古、宗教考古、公众考古等。</w:t>
      </w:r>
    </w:p>
    <w:p w14:paraId="2D05CD5B">
      <w:pPr>
        <w:snapToGrid w:val="0"/>
        <w:spacing w:line="400" w:lineRule="exact"/>
        <w:ind w:left="420" w:leftChars="200" w:firstLine="420" w:firstLineChars="200"/>
        <w:rPr>
          <w:rFonts w:ascii="Calibri" w:hAnsi="Calibri"/>
          <w:szCs w:val="21"/>
        </w:rPr>
      </w:pPr>
      <w:r>
        <w:rPr>
          <w:rFonts w:hint="eastAsia" w:ascii="Calibri" w:hAnsi="宋体"/>
          <w:szCs w:val="21"/>
        </w:rPr>
        <w:t>2.2）</w:t>
      </w:r>
      <w:r>
        <w:rPr>
          <w:rFonts w:ascii="Calibri" w:hAnsi="宋体"/>
          <w:szCs w:val="21"/>
        </w:rPr>
        <w:t>考古的年代学</w:t>
      </w:r>
    </w:p>
    <w:p w14:paraId="4C640219">
      <w:pPr>
        <w:snapToGrid w:val="0"/>
        <w:spacing w:line="400" w:lineRule="exact"/>
        <w:ind w:left="420" w:leftChars="200"/>
        <w:rPr>
          <w:rFonts w:ascii="Calibri" w:hAnsi="Calibri"/>
          <w:szCs w:val="21"/>
        </w:rPr>
      </w:pPr>
      <w:r>
        <w:rPr>
          <w:rFonts w:ascii="Calibri" w:hAnsi="Calibri"/>
          <w:szCs w:val="21"/>
        </w:rPr>
        <w:t xml:space="preserve">    </w:t>
      </w:r>
      <w:r>
        <w:rPr>
          <w:rFonts w:ascii="Calibri" w:hAnsi="宋体"/>
          <w:szCs w:val="21"/>
        </w:rPr>
        <w:t>了解考古学各种断代方法，三期论、地层学、类型学、动物化石、树木年轮和纹泥等相对断代方法，以及碳</w:t>
      </w:r>
      <w:r>
        <w:rPr>
          <w:rFonts w:ascii="Calibri" w:hAnsi="Calibri"/>
          <w:szCs w:val="21"/>
        </w:rPr>
        <w:t>14</w:t>
      </w:r>
      <w:r>
        <w:rPr>
          <w:rFonts w:ascii="Calibri" w:hAnsi="宋体"/>
          <w:szCs w:val="21"/>
        </w:rPr>
        <w:t>、钾氩法、古地磁、铀系法等绝对断代方法的基本原理</w:t>
      </w:r>
    </w:p>
    <w:p w14:paraId="78E4D1DE">
      <w:pPr>
        <w:snapToGrid w:val="0"/>
        <w:spacing w:line="400" w:lineRule="exact"/>
        <w:ind w:left="420" w:leftChars="200" w:firstLine="420" w:firstLineChars="200"/>
        <w:rPr>
          <w:rFonts w:ascii="Calibri" w:hAnsi="Calibri"/>
          <w:szCs w:val="21"/>
        </w:rPr>
      </w:pPr>
      <w:r>
        <w:rPr>
          <w:rFonts w:hint="eastAsia" w:ascii="Calibri" w:hAnsi="宋体"/>
          <w:szCs w:val="21"/>
        </w:rPr>
        <w:t>2.3）</w:t>
      </w:r>
      <w:r>
        <w:rPr>
          <w:rFonts w:ascii="Calibri" w:hAnsi="宋体"/>
          <w:szCs w:val="21"/>
        </w:rPr>
        <w:t>考古发掘</w:t>
      </w:r>
    </w:p>
    <w:p w14:paraId="2A988DBB">
      <w:pPr>
        <w:snapToGrid w:val="0"/>
        <w:spacing w:line="400" w:lineRule="exact"/>
        <w:ind w:left="420" w:leftChars="200" w:firstLine="420" w:firstLineChars="200"/>
        <w:rPr>
          <w:rFonts w:ascii="Calibri" w:hAnsi="Calibri"/>
          <w:szCs w:val="21"/>
        </w:rPr>
      </w:pPr>
      <w:r>
        <w:rPr>
          <w:rFonts w:ascii="Calibri" w:hAnsi="宋体"/>
          <w:szCs w:val="21"/>
        </w:rPr>
        <w:t>了解考古发掘的规范与操作，水平和垂直发掘，探方和层位的控制，以及出土文物的采集、保存和记录。</w:t>
      </w:r>
    </w:p>
    <w:p w14:paraId="64F5C03D">
      <w:pPr>
        <w:snapToGrid w:val="0"/>
        <w:spacing w:line="400" w:lineRule="exact"/>
        <w:ind w:left="420" w:leftChars="200" w:firstLine="420" w:firstLineChars="200"/>
        <w:rPr>
          <w:rFonts w:ascii="Calibri" w:hAnsi="Calibri"/>
          <w:szCs w:val="21"/>
        </w:rPr>
      </w:pPr>
      <w:r>
        <w:rPr>
          <w:rFonts w:hint="eastAsia" w:ascii="Calibri" w:hAnsi="宋体"/>
          <w:szCs w:val="21"/>
        </w:rPr>
        <w:t>2.4）</w:t>
      </w:r>
      <w:r>
        <w:rPr>
          <w:rFonts w:ascii="Calibri" w:hAnsi="宋体"/>
          <w:szCs w:val="21"/>
        </w:rPr>
        <w:t>遗址的类型</w:t>
      </w:r>
    </w:p>
    <w:p w14:paraId="0738B7FD">
      <w:pPr>
        <w:snapToGrid w:val="0"/>
        <w:spacing w:line="400" w:lineRule="exact"/>
        <w:ind w:left="420" w:leftChars="200" w:firstLine="420" w:firstLineChars="200"/>
        <w:rPr>
          <w:rFonts w:ascii="Calibri" w:hAnsi="Calibri"/>
          <w:szCs w:val="21"/>
        </w:rPr>
      </w:pPr>
      <w:r>
        <w:rPr>
          <w:rFonts w:ascii="Calibri" w:hAnsi="宋体"/>
          <w:szCs w:val="21"/>
        </w:rPr>
        <w:t>了解考古发掘的遗址类型，旧石器时代的旷野遗址、洞穴遗址、石器制造场、新石器时代的村落、墓地、窖穴、灰坑、青铜时代的居址、庙宇、宫殿、贵族墓葬、村落和平民墓地，历史时期的城址和墓葬。</w:t>
      </w:r>
    </w:p>
    <w:p w14:paraId="2AAF5A5E">
      <w:pPr>
        <w:snapToGrid w:val="0"/>
        <w:spacing w:line="400" w:lineRule="exact"/>
        <w:ind w:left="420" w:leftChars="200" w:firstLine="420" w:firstLineChars="200"/>
        <w:rPr>
          <w:rFonts w:ascii="Calibri" w:hAnsi="Calibri"/>
          <w:szCs w:val="21"/>
        </w:rPr>
      </w:pPr>
      <w:r>
        <w:rPr>
          <w:rFonts w:hint="eastAsia" w:ascii="Calibri" w:hAnsi="宋体"/>
          <w:szCs w:val="21"/>
        </w:rPr>
        <w:t>2.5）</w:t>
      </w:r>
      <w:r>
        <w:rPr>
          <w:rFonts w:ascii="Calibri" w:hAnsi="宋体"/>
          <w:szCs w:val="21"/>
        </w:rPr>
        <w:t>考古材料的整理</w:t>
      </w:r>
    </w:p>
    <w:p w14:paraId="2EE57FE7">
      <w:pPr>
        <w:snapToGrid w:val="0"/>
        <w:spacing w:line="400" w:lineRule="exact"/>
        <w:ind w:left="420" w:leftChars="200" w:firstLine="420" w:firstLineChars="200"/>
        <w:rPr>
          <w:rFonts w:ascii="Calibri" w:hAnsi="Calibri"/>
          <w:szCs w:val="21"/>
        </w:rPr>
      </w:pPr>
      <w:r>
        <w:rPr>
          <w:rFonts w:ascii="Calibri" w:hAnsi="宋体"/>
          <w:szCs w:val="21"/>
        </w:rPr>
        <w:t>了解考古材料的野外处理，分类，类型学方法、考古学文化的定义，</w:t>
      </w:r>
    </w:p>
    <w:p w14:paraId="4DFCFB2C">
      <w:pPr>
        <w:snapToGrid w:val="0"/>
        <w:spacing w:line="400" w:lineRule="exact"/>
        <w:ind w:left="420" w:leftChars="200" w:firstLine="420" w:firstLineChars="200"/>
        <w:rPr>
          <w:rFonts w:ascii="Calibri" w:hAnsi="Calibri"/>
          <w:szCs w:val="21"/>
        </w:rPr>
      </w:pPr>
      <w:r>
        <w:rPr>
          <w:rFonts w:hint="eastAsia" w:ascii="Calibri" w:hAnsi="宋体"/>
          <w:szCs w:val="21"/>
        </w:rPr>
        <w:t>2.6）</w:t>
      </w:r>
      <w:r>
        <w:rPr>
          <w:rFonts w:ascii="Calibri" w:hAnsi="宋体"/>
          <w:szCs w:val="21"/>
        </w:rPr>
        <w:t>考古学的阐释</w:t>
      </w:r>
    </w:p>
    <w:p w14:paraId="227B56A5">
      <w:pPr>
        <w:snapToGrid w:val="0"/>
        <w:spacing w:line="400" w:lineRule="exact"/>
        <w:ind w:left="420" w:leftChars="200" w:firstLine="420" w:firstLineChars="200"/>
        <w:rPr>
          <w:rFonts w:ascii="Calibri" w:hAnsi="Calibri"/>
          <w:szCs w:val="21"/>
        </w:rPr>
      </w:pPr>
      <w:r>
        <w:rPr>
          <w:rFonts w:ascii="Calibri" w:hAnsi="宋体"/>
          <w:szCs w:val="21"/>
        </w:rPr>
        <w:t>文化历史年表，文化关系，传播迁移，文化生态，文化动力</w:t>
      </w:r>
    </w:p>
    <w:p w14:paraId="2E0584F4">
      <w:pPr>
        <w:snapToGrid w:val="0"/>
        <w:spacing w:line="400" w:lineRule="exact"/>
        <w:ind w:left="420" w:leftChars="200"/>
        <w:rPr>
          <w:rFonts w:ascii="Calibri" w:hAnsi="Calibri"/>
          <w:szCs w:val="21"/>
        </w:rPr>
      </w:pPr>
      <w:r>
        <w:rPr>
          <w:rFonts w:hint="eastAsia" w:ascii="Calibri" w:hAnsi="宋体"/>
          <w:szCs w:val="21"/>
        </w:rPr>
        <w:t>3．</w:t>
      </w:r>
      <w:r>
        <w:rPr>
          <w:rFonts w:ascii="Calibri" w:hAnsi="宋体"/>
          <w:szCs w:val="21"/>
        </w:rPr>
        <w:t>中国考古学知识</w:t>
      </w:r>
    </w:p>
    <w:p w14:paraId="235BEC39">
      <w:pPr>
        <w:snapToGrid w:val="0"/>
        <w:spacing w:line="400" w:lineRule="exact"/>
        <w:ind w:left="420" w:leftChars="200" w:firstLine="210" w:firstLineChars="100"/>
        <w:rPr>
          <w:rFonts w:ascii="Calibri" w:hAnsi="Calibri"/>
          <w:szCs w:val="21"/>
        </w:rPr>
      </w:pPr>
      <w:r>
        <w:rPr>
          <w:rFonts w:hint="eastAsia" w:ascii="Calibri" w:hAnsi="宋体"/>
          <w:szCs w:val="21"/>
        </w:rPr>
        <w:t>1）</w:t>
      </w:r>
      <w:r>
        <w:rPr>
          <w:rFonts w:ascii="Calibri" w:hAnsi="宋体"/>
          <w:szCs w:val="21"/>
        </w:rPr>
        <w:t>旧石器时代</w:t>
      </w:r>
    </w:p>
    <w:p w14:paraId="6AB37D12">
      <w:pPr>
        <w:snapToGrid w:val="0"/>
        <w:spacing w:line="400" w:lineRule="exact"/>
        <w:ind w:left="420" w:leftChars="200" w:firstLine="420" w:firstLineChars="200"/>
        <w:rPr>
          <w:rFonts w:ascii="Calibri" w:hAnsi="Calibri"/>
          <w:szCs w:val="21"/>
        </w:rPr>
      </w:pPr>
      <w:r>
        <w:rPr>
          <w:rFonts w:ascii="Calibri" w:hAnsi="宋体"/>
          <w:szCs w:val="21"/>
        </w:rPr>
        <w:t>人类起源和旧石器文化，各时期重要的古人类化石，旧石器早、中晚期代表性文化。</w:t>
      </w:r>
    </w:p>
    <w:p w14:paraId="7DA63DE4">
      <w:pPr>
        <w:snapToGrid w:val="0"/>
        <w:spacing w:line="400" w:lineRule="exact"/>
        <w:ind w:left="420" w:leftChars="200" w:firstLine="210" w:firstLineChars="100"/>
        <w:rPr>
          <w:rFonts w:ascii="Calibri" w:hAnsi="Calibri"/>
          <w:szCs w:val="21"/>
        </w:rPr>
      </w:pPr>
      <w:r>
        <w:rPr>
          <w:rFonts w:hint="eastAsia" w:ascii="Calibri" w:hAnsi="宋体"/>
          <w:szCs w:val="21"/>
        </w:rPr>
        <w:t>2）</w:t>
      </w:r>
      <w:r>
        <w:rPr>
          <w:rFonts w:ascii="Calibri" w:hAnsi="宋体"/>
          <w:szCs w:val="21"/>
        </w:rPr>
        <w:t>新石器时代</w:t>
      </w:r>
    </w:p>
    <w:p w14:paraId="7E2FAD7D">
      <w:pPr>
        <w:snapToGrid w:val="0"/>
        <w:spacing w:line="400" w:lineRule="exact"/>
        <w:ind w:left="420" w:leftChars="200" w:firstLine="420" w:firstLineChars="200"/>
        <w:rPr>
          <w:rFonts w:ascii="Calibri" w:hAnsi="Calibri"/>
          <w:szCs w:val="21"/>
        </w:rPr>
      </w:pPr>
      <w:r>
        <w:rPr>
          <w:rFonts w:ascii="Calibri" w:hAnsi="宋体"/>
          <w:szCs w:val="21"/>
        </w:rPr>
        <w:t>了解黄河流域、长江流域各时期的主要考古学文化，掌握各考古学文化的年代范围、地理分布，主要的文化特征如陶器、石器、玉器、经济形态、聚落分布和葬俗等。</w:t>
      </w:r>
    </w:p>
    <w:p w14:paraId="3B7F00C3">
      <w:pPr>
        <w:snapToGrid w:val="0"/>
        <w:spacing w:line="400" w:lineRule="exact"/>
        <w:ind w:left="420" w:leftChars="200" w:firstLine="210" w:firstLineChars="100"/>
        <w:rPr>
          <w:rFonts w:ascii="Calibri" w:hAnsi="Calibri"/>
          <w:szCs w:val="21"/>
        </w:rPr>
      </w:pPr>
      <w:r>
        <w:rPr>
          <w:rFonts w:hint="eastAsia" w:ascii="Calibri" w:hAnsi="宋体"/>
          <w:szCs w:val="21"/>
        </w:rPr>
        <w:t>3</w:t>
      </w:r>
      <w:r>
        <w:rPr>
          <w:rFonts w:ascii="Calibri" w:hAnsi="宋体"/>
          <w:szCs w:val="21"/>
        </w:rPr>
        <w:t>）青铜时代</w:t>
      </w:r>
    </w:p>
    <w:p w14:paraId="6BB3CA8C">
      <w:pPr>
        <w:snapToGrid w:val="0"/>
        <w:spacing w:line="400" w:lineRule="exact"/>
        <w:ind w:left="420" w:leftChars="200" w:firstLine="420" w:firstLineChars="200"/>
        <w:rPr>
          <w:rFonts w:ascii="Calibri" w:hAnsi="Calibri"/>
          <w:szCs w:val="21"/>
        </w:rPr>
      </w:pPr>
      <w:r>
        <w:rPr>
          <w:rFonts w:ascii="Calibri" w:hAnsi="宋体"/>
          <w:szCs w:val="21"/>
        </w:rPr>
        <w:t>夏商周三代主要考古学文化及其时空框架，主要文化的特点如陶器、铜器、玉器，主要城址和墓葬。</w:t>
      </w:r>
    </w:p>
    <w:p w14:paraId="3A11B68B">
      <w:pPr>
        <w:snapToGrid w:val="0"/>
        <w:spacing w:line="400" w:lineRule="exact"/>
        <w:ind w:left="420" w:leftChars="200" w:firstLine="210" w:firstLineChars="100"/>
        <w:rPr>
          <w:rFonts w:ascii="Calibri" w:hAnsi="Calibri"/>
          <w:szCs w:val="21"/>
        </w:rPr>
      </w:pPr>
      <w:r>
        <w:rPr>
          <w:rFonts w:hint="eastAsia" w:ascii="Calibri" w:hAnsi="宋体"/>
          <w:szCs w:val="21"/>
        </w:rPr>
        <w:t>4</w:t>
      </w:r>
      <w:r>
        <w:rPr>
          <w:rFonts w:ascii="Calibri" w:hAnsi="宋体"/>
          <w:szCs w:val="21"/>
        </w:rPr>
        <w:t>）铁器时代</w:t>
      </w:r>
    </w:p>
    <w:p w14:paraId="2EB98A35">
      <w:pPr>
        <w:snapToGrid w:val="0"/>
        <w:spacing w:line="400" w:lineRule="exact"/>
        <w:ind w:left="420" w:leftChars="200" w:firstLine="420" w:firstLineChars="200"/>
        <w:rPr>
          <w:rFonts w:ascii="Calibri" w:hAnsi="Calibri"/>
          <w:szCs w:val="21"/>
        </w:rPr>
      </w:pPr>
      <w:r>
        <w:rPr>
          <w:rFonts w:ascii="Calibri" w:hAnsi="宋体"/>
          <w:szCs w:val="21"/>
        </w:rPr>
        <w:t>了解秦汉至宋元时期的城址和重要墓葬特点，玉器、铁器、金银器，陶瓷考古，佛教考古，建筑考古等。</w:t>
      </w:r>
    </w:p>
    <w:p w14:paraId="01D81472">
      <w:pPr>
        <w:snapToGrid w:val="0"/>
        <w:spacing w:line="400" w:lineRule="exact"/>
        <w:ind w:left="420" w:leftChars="200"/>
        <w:rPr>
          <w:rFonts w:ascii="Calibri" w:hAnsi="Calibri"/>
          <w:szCs w:val="21"/>
        </w:rPr>
      </w:pPr>
      <w:r>
        <w:rPr>
          <w:rFonts w:hint="eastAsia" w:ascii="Calibri" w:hAnsi="宋体"/>
          <w:szCs w:val="21"/>
        </w:rPr>
        <w:t>4．</w:t>
      </w:r>
      <w:r>
        <w:rPr>
          <w:rFonts w:ascii="Calibri" w:hAnsi="宋体"/>
          <w:szCs w:val="21"/>
        </w:rPr>
        <w:t>技术、工具与其他文物</w:t>
      </w:r>
    </w:p>
    <w:p w14:paraId="66BEA594">
      <w:pPr>
        <w:snapToGrid w:val="0"/>
        <w:spacing w:line="400" w:lineRule="exact"/>
        <w:ind w:left="420" w:leftChars="200" w:firstLine="210" w:firstLineChars="100"/>
        <w:rPr>
          <w:rFonts w:ascii="Calibri" w:hAnsi="Calibri"/>
          <w:szCs w:val="21"/>
        </w:rPr>
      </w:pPr>
      <w:r>
        <w:rPr>
          <w:rFonts w:hint="eastAsia" w:ascii="Calibri" w:hAnsi="宋体"/>
          <w:szCs w:val="21"/>
        </w:rPr>
        <w:t>1</w:t>
      </w:r>
      <w:r>
        <w:rPr>
          <w:rFonts w:ascii="Calibri" w:hAnsi="宋体"/>
          <w:szCs w:val="21"/>
        </w:rPr>
        <w:t>）石器技术与种类</w:t>
      </w:r>
    </w:p>
    <w:p w14:paraId="05F10E84">
      <w:pPr>
        <w:snapToGrid w:val="0"/>
        <w:spacing w:line="400" w:lineRule="exact"/>
        <w:ind w:left="420" w:leftChars="200" w:firstLine="420" w:firstLineChars="200"/>
        <w:rPr>
          <w:rFonts w:ascii="Calibri" w:hAnsi="Calibri"/>
          <w:szCs w:val="21"/>
        </w:rPr>
      </w:pPr>
      <w:r>
        <w:rPr>
          <w:rFonts w:ascii="Calibri" w:hAnsi="宋体"/>
          <w:szCs w:val="21"/>
        </w:rPr>
        <w:t>打制石器的技术和主要类型，旧石器技术的发展。磨制石器的发展和主要类型及功能，了解两种石器技术原料、加工、和分析研究的特点。</w:t>
      </w:r>
    </w:p>
    <w:p w14:paraId="030B3095">
      <w:pPr>
        <w:snapToGrid w:val="0"/>
        <w:spacing w:line="400" w:lineRule="exact"/>
        <w:ind w:left="420" w:leftChars="200" w:firstLine="210" w:firstLineChars="100"/>
        <w:rPr>
          <w:rFonts w:ascii="Calibri" w:hAnsi="Calibri"/>
          <w:szCs w:val="21"/>
        </w:rPr>
      </w:pPr>
      <w:r>
        <w:rPr>
          <w:rFonts w:hint="eastAsia" w:ascii="Calibri" w:hAnsi="宋体"/>
          <w:szCs w:val="21"/>
        </w:rPr>
        <w:t>2</w:t>
      </w:r>
      <w:r>
        <w:rPr>
          <w:rFonts w:ascii="Calibri" w:hAnsi="宋体"/>
          <w:szCs w:val="21"/>
        </w:rPr>
        <w:t>）陶器技术及种类</w:t>
      </w:r>
    </w:p>
    <w:p w14:paraId="1AF52244">
      <w:pPr>
        <w:snapToGrid w:val="0"/>
        <w:spacing w:line="400" w:lineRule="exact"/>
        <w:ind w:left="420" w:leftChars="200" w:firstLine="420" w:firstLineChars="200"/>
        <w:rPr>
          <w:rFonts w:ascii="Calibri" w:hAnsi="Calibri"/>
          <w:szCs w:val="21"/>
        </w:rPr>
      </w:pPr>
      <w:r>
        <w:rPr>
          <w:rFonts w:ascii="Calibri" w:hAnsi="宋体"/>
          <w:szCs w:val="21"/>
        </w:rPr>
        <w:t>了解陶器加工的特点，技术的变迁，原料处理、形制特征、加工技术与用途的关系，手工、慢轮和快轮的区别与意义。</w:t>
      </w:r>
    </w:p>
    <w:p w14:paraId="32F51390">
      <w:pPr>
        <w:snapToGrid w:val="0"/>
        <w:spacing w:line="400" w:lineRule="exact"/>
        <w:ind w:left="420" w:leftChars="200" w:firstLine="210" w:firstLineChars="100"/>
        <w:rPr>
          <w:rFonts w:ascii="Calibri" w:hAnsi="Calibri"/>
          <w:szCs w:val="21"/>
        </w:rPr>
      </w:pPr>
      <w:r>
        <w:rPr>
          <w:rFonts w:hint="eastAsia" w:ascii="Calibri" w:hAnsi="宋体"/>
          <w:szCs w:val="21"/>
        </w:rPr>
        <w:t>3</w:t>
      </w:r>
      <w:r>
        <w:rPr>
          <w:rFonts w:ascii="Calibri" w:hAnsi="宋体"/>
          <w:szCs w:val="21"/>
        </w:rPr>
        <w:t>）金属技术及种类</w:t>
      </w:r>
    </w:p>
    <w:p w14:paraId="5994000D">
      <w:pPr>
        <w:snapToGrid w:val="0"/>
        <w:spacing w:line="400" w:lineRule="exact"/>
        <w:ind w:left="420" w:leftChars="200" w:firstLine="420" w:firstLineChars="200"/>
        <w:rPr>
          <w:rFonts w:ascii="Calibri" w:hAnsi="Calibri"/>
          <w:szCs w:val="21"/>
        </w:rPr>
      </w:pPr>
      <w:r>
        <w:rPr>
          <w:rFonts w:ascii="Calibri" w:hAnsi="宋体"/>
          <w:szCs w:val="21"/>
        </w:rPr>
        <w:t>铜器和铁器的生产、种类、用途。</w:t>
      </w:r>
    </w:p>
    <w:p w14:paraId="76486B9B">
      <w:pPr>
        <w:snapToGrid w:val="0"/>
        <w:spacing w:line="400" w:lineRule="exact"/>
        <w:ind w:left="420" w:leftChars="200"/>
        <w:rPr>
          <w:rFonts w:ascii="Calibri" w:hAnsi="Calibri"/>
          <w:szCs w:val="21"/>
        </w:rPr>
      </w:pPr>
      <w:r>
        <w:rPr>
          <w:rFonts w:hint="eastAsia" w:ascii="Calibri" w:hAnsi="宋体"/>
          <w:szCs w:val="21"/>
        </w:rPr>
        <w:t>5．</w:t>
      </w:r>
      <w:r>
        <w:rPr>
          <w:rFonts w:ascii="Calibri" w:hAnsi="宋体"/>
          <w:szCs w:val="21"/>
        </w:rPr>
        <w:t>重建历史</w:t>
      </w:r>
    </w:p>
    <w:p w14:paraId="630E78B2">
      <w:pPr>
        <w:snapToGrid w:val="0"/>
        <w:spacing w:line="400" w:lineRule="exact"/>
        <w:ind w:left="420" w:leftChars="200" w:firstLine="210" w:firstLineChars="100"/>
        <w:rPr>
          <w:rFonts w:ascii="Calibri" w:hAnsi="Calibri"/>
          <w:szCs w:val="21"/>
        </w:rPr>
      </w:pPr>
      <w:r>
        <w:rPr>
          <w:rFonts w:hint="eastAsia" w:ascii="Calibri" w:hAnsi="宋体"/>
          <w:szCs w:val="21"/>
        </w:rPr>
        <w:t>1）</w:t>
      </w:r>
      <w:r>
        <w:rPr>
          <w:rFonts w:ascii="Calibri" w:hAnsi="宋体"/>
          <w:szCs w:val="21"/>
        </w:rPr>
        <w:t>重建史前生计</w:t>
      </w:r>
    </w:p>
    <w:p w14:paraId="12125265">
      <w:pPr>
        <w:snapToGrid w:val="0"/>
        <w:spacing w:line="400" w:lineRule="exact"/>
        <w:ind w:left="420" w:leftChars="200" w:firstLine="420" w:firstLineChars="200"/>
        <w:rPr>
          <w:rFonts w:ascii="Calibri" w:hAnsi="Calibri"/>
          <w:szCs w:val="21"/>
        </w:rPr>
      </w:pPr>
      <w:r>
        <w:rPr>
          <w:rFonts w:ascii="Calibri" w:hAnsi="宋体"/>
          <w:szCs w:val="21"/>
        </w:rPr>
        <w:t>从环境、动物、植物、器物、人类骨骸（食谱分析）和工具来提炼人地关系的信息，了解人类从狩猎采集向农业的转变。</w:t>
      </w:r>
    </w:p>
    <w:p w14:paraId="4649E59A">
      <w:pPr>
        <w:snapToGrid w:val="0"/>
        <w:spacing w:line="400" w:lineRule="exact"/>
        <w:ind w:left="420" w:leftChars="200" w:firstLine="210" w:firstLineChars="100"/>
        <w:rPr>
          <w:rFonts w:ascii="Calibri" w:hAnsi="Calibri"/>
          <w:szCs w:val="21"/>
        </w:rPr>
      </w:pPr>
      <w:r>
        <w:rPr>
          <w:rFonts w:hint="eastAsia" w:ascii="Calibri" w:hAnsi="宋体"/>
          <w:szCs w:val="21"/>
        </w:rPr>
        <w:t>2）</w:t>
      </w:r>
      <w:r>
        <w:rPr>
          <w:rFonts w:ascii="Calibri" w:hAnsi="宋体"/>
          <w:szCs w:val="21"/>
        </w:rPr>
        <w:t>重建史前的社会</w:t>
      </w:r>
    </w:p>
    <w:p w14:paraId="35249BDB">
      <w:pPr>
        <w:snapToGrid w:val="0"/>
        <w:spacing w:line="400" w:lineRule="exact"/>
        <w:ind w:left="420" w:leftChars="200" w:firstLine="420" w:firstLineChars="200"/>
        <w:rPr>
          <w:rFonts w:ascii="Calibri" w:hAnsi="Calibri"/>
          <w:szCs w:val="21"/>
        </w:rPr>
      </w:pPr>
      <w:r>
        <w:rPr>
          <w:rFonts w:ascii="Calibri" w:hAnsi="宋体"/>
          <w:szCs w:val="21"/>
        </w:rPr>
        <w:t>从聚落形态来了解社会复杂化，人口规模、经济形态、聚落规模和等级、墓葬规模和等级、庙宇、城址和纪念性建筑的特点和发展。</w:t>
      </w:r>
    </w:p>
    <w:p w14:paraId="38F26ABB">
      <w:pPr>
        <w:snapToGrid w:val="0"/>
        <w:spacing w:line="400" w:lineRule="exact"/>
        <w:ind w:left="420" w:leftChars="200" w:firstLine="210" w:firstLineChars="100"/>
        <w:rPr>
          <w:rFonts w:ascii="Calibri" w:hAnsi="Calibri"/>
          <w:szCs w:val="21"/>
        </w:rPr>
      </w:pPr>
      <w:r>
        <w:rPr>
          <w:rFonts w:hint="eastAsia" w:ascii="Calibri" w:hAnsi="宋体"/>
          <w:szCs w:val="21"/>
        </w:rPr>
        <w:t>3</w:t>
      </w:r>
      <w:r>
        <w:rPr>
          <w:rFonts w:ascii="Calibri" w:hAnsi="宋体"/>
          <w:szCs w:val="21"/>
        </w:rPr>
        <w:t>）探索古代人类的思想</w:t>
      </w:r>
    </w:p>
    <w:p w14:paraId="1FFE31D5">
      <w:pPr>
        <w:snapToGrid w:val="0"/>
        <w:spacing w:line="400" w:lineRule="exact"/>
        <w:ind w:left="420" w:leftChars="200" w:firstLine="420" w:firstLineChars="200"/>
        <w:rPr>
          <w:rFonts w:ascii="Calibri" w:hAnsi="Calibri"/>
          <w:szCs w:val="21"/>
        </w:rPr>
      </w:pPr>
      <w:r>
        <w:rPr>
          <w:rFonts w:ascii="Calibri" w:hAnsi="宋体"/>
          <w:szCs w:val="21"/>
        </w:rPr>
        <w:t>了解墓葬的安置、纪念性建筑、玉器、青铜器奢侈品的象征意义，随葬品和墓室壁画如何反映了古代人们的宇宙观和生死观。</w:t>
      </w:r>
    </w:p>
    <w:p w14:paraId="49503DEF">
      <w:pPr>
        <w:snapToGrid w:val="0"/>
        <w:spacing w:line="400" w:lineRule="exact"/>
        <w:ind w:left="420" w:leftChars="200"/>
        <w:rPr>
          <w:rFonts w:ascii="Calibri" w:hAnsi="Calibri"/>
          <w:szCs w:val="21"/>
        </w:rPr>
      </w:pPr>
      <w:r>
        <w:rPr>
          <w:rFonts w:hint="eastAsia" w:ascii="Calibri" w:hAnsi="宋体"/>
          <w:szCs w:val="21"/>
        </w:rPr>
        <w:t>6．</w:t>
      </w:r>
      <w:r>
        <w:rPr>
          <w:rFonts w:ascii="Calibri" w:hAnsi="宋体"/>
          <w:szCs w:val="21"/>
        </w:rPr>
        <w:t>发掘、保护与利用</w:t>
      </w:r>
    </w:p>
    <w:p w14:paraId="2905B142">
      <w:pPr>
        <w:snapToGrid w:val="0"/>
        <w:spacing w:line="400" w:lineRule="exact"/>
        <w:ind w:left="420" w:leftChars="200" w:firstLine="420" w:firstLineChars="200"/>
        <w:rPr>
          <w:rFonts w:ascii="Calibri" w:hAnsi="Calibri"/>
          <w:szCs w:val="21"/>
        </w:rPr>
      </w:pPr>
      <w:r>
        <w:rPr>
          <w:rFonts w:ascii="Calibri" w:hAnsi="宋体"/>
          <w:szCs w:val="21"/>
        </w:rPr>
        <w:t>了解考古发掘是一种破坏，地下文物是不可再生的文化遗产，人类活动和盗墓成为地下文化遗产保护严峻的挑战，建立当代文化遗产保护的理念，开展公众考古教育活动。</w:t>
      </w:r>
    </w:p>
    <w:p w14:paraId="13908B25">
      <w:pPr>
        <w:snapToGrid w:val="0"/>
        <w:spacing w:line="400" w:lineRule="exact"/>
        <w:ind w:left="420" w:leftChars="200" w:firstLine="630" w:firstLineChars="300"/>
        <w:rPr>
          <w:rFonts w:ascii="Calibri" w:hAnsi="Calibri"/>
          <w:szCs w:val="21"/>
        </w:rPr>
      </w:pPr>
    </w:p>
    <w:p w14:paraId="79AC5295">
      <w:pPr>
        <w:snapToGrid w:val="0"/>
        <w:spacing w:line="400" w:lineRule="exact"/>
        <w:ind w:firstLine="420" w:firstLineChars="200"/>
        <w:rPr>
          <w:rFonts w:hint="eastAsia" w:ascii="黑体" w:hAnsi="宋体" w:eastAsia="黑体"/>
          <w:szCs w:val="21"/>
        </w:rPr>
      </w:pPr>
      <w:r>
        <w:rPr>
          <w:rFonts w:hint="eastAsia" w:ascii="黑体" w:hAnsi="宋体" w:eastAsia="黑体"/>
          <w:szCs w:val="21"/>
        </w:rPr>
        <w:t>四、考试方式与分值</w:t>
      </w:r>
    </w:p>
    <w:p w14:paraId="498DB8CE">
      <w:pPr>
        <w:snapToGrid w:val="0"/>
        <w:spacing w:line="400" w:lineRule="exact"/>
        <w:rPr>
          <w:rFonts w:hint="eastAsia" w:ascii="Calibri" w:hAnsi="宋体"/>
          <w:szCs w:val="21"/>
        </w:rPr>
      </w:pPr>
      <w:r>
        <w:rPr>
          <w:rFonts w:ascii="Calibri" w:hAnsi="宋体"/>
          <w:szCs w:val="21"/>
        </w:rPr>
        <w:t>本科目满分</w:t>
      </w:r>
      <w:r>
        <w:rPr>
          <w:rFonts w:ascii="Calibri" w:hAnsi="Calibri"/>
          <w:szCs w:val="21"/>
        </w:rPr>
        <w:t>300</w:t>
      </w:r>
      <w:r>
        <w:rPr>
          <w:rFonts w:ascii="Calibri" w:hAnsi="宋体"/>
          <w:szCs w:val="21"/>
        </w:rPr>
        <w:t>分，考试时间为</w:t>
      </w:r>
      <w:r>
        <w:rPr>
          <w:rFonts w:ascii="Calibri" w:hAnsi="Calibri"/>
          <w:szCs w:val="21"/>
        </w:rPr>
        <w:t>180</w:t>
      </w:r>
      <w:r>
        <w:rPr>
          <w:rFonts w:ascii="Calibri" w:hAnsi="宋体"/>
          <w:szCs w:val="21"/>
        </w:rPr>
        <w:t>分钟，答题方式为闭卷、笔试。由各培养单位自行命题，全国统一考试。</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757EB">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lang/>
      </w:rPr>
      <w:t>10</w:t>
    </w:r>
    <w:r>
      <w:fldChar w:fldCharType="end"/>
    </w:r>
  </w:p>
  <w:p w14:paraId="05544254">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406CD">
    <w:pPr>
      <w:pStyle w:val="8"/>
      <w:framePr w:wrap="around" w:vAnchor="text" w:hAnchor="margin" w:xAlign="center" w:y="1"/>
      <w:rPr>
        <w:rStyle w:val="14"/>
      </w:rPr>
    </w:pPr>
    <w:r>
      <w:fldChar w:fldCharType="begin"/>
    </w:r>
    <w:r>
      <w:rPr>
        <w:rStyle w:val="14"/>
      </w:rPr>
      <w:instrText xml:space="preserve">PAGE  </w:instrText>
    </w:r>
    <w:r>
      <w:fldChar w:fldCharType="end"/>
    </w:r>
  </w:p>
  <w:p w14:paraId="47858B94">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5B"/>
    <w:rsid w:val="00001458"/>
    <w:rsid w:val="00001BAC"/>
    <w:rsid w:val="00004F09"/>
    <w:rsid w:val="00006C5C"/>
    <w:rsid w:val="0001545D"/>
    <w:rsid w:val="0002638D"/>
    <w:rsid w:val="00037754"/>
    <w:rsid w:val="000378B9"/>
    <w:rsid w:val="000518A0"/>
    <w:rsid w:val="000666A6"/>
    <w:rsid w:val="00067820"/>
    <w:rsid w:val="00072011"/>
    <w:rsid w:val="00073CA5"/>
    <w:rsid w:val="00077E52"/>
    <w:rsid w:val="00090647"/>
    <w:rsid w:val="0009302D"/>
    <w:rsid w:val="00096C0E"/>
    <w:rsid w:val="000A6F4B"/>
    <w:rsid w:val="000B0677"/>
    <w:rsid w:val="000B21B9"/>
    <w:rsid w:val="000C1A44"/>
    <w:rsid w:val="000C2D65"/>
    <w:rsid w:val="000C7B4C"/>
    <w:rsid w:val="000D13AF"/>
    <w:rsid w:val="000D16EC"/>
    <w:rsid w:val="000D33C8"/>
    <w:rsid w:val="000E13EA"/>
    <w:rsid w:val="000E21DD"/>
    <w:rsid w:val="000F75C7"/>
    <w:rsid w:val="00103D8D"/>
    <w:rsid w:val="00113055"/>
    <w:rsid w:val="00113EAE"/>
    <w:rsid w:val="00117224"/>
    <w:rsid w:val="00121217"/>
    <w:rsid w:val="001305F5"/>
    <w:rsid w:val="00133757"/>
    <w:rsid w:val="001338DA"/>
    <w:rsid w:val="00134B8E"/>
    <w:rsid w:val="00143216"/>
    <w:rsid w:val="001443D6"/>
    <w:rsid w:val="00145801"/>
    <w:rsid w:val="00145A01"/>
    <w:rsid w:val="0014643F"/>
    <w:rsid w:val="00156753"/>
    <w:rsid w:val="001608E7"/>
    <w:rsid w:val="00164008"/>
    <w:rsid w:val="001666AF"/>
    <w:rsid w:val="00172AC6"/>
    <w:rsid w:val="00172C23"/>
    <w:rsid w:val="001829E4"/>
    <w:rsid w:val="00183554"/>
    <w:rsid w:val="001955C7"/>
    <w:rsid w:val="001A4CEC"/>
    <w:rsid w:val="001C13D5"/>
    <w:rsid w:val="001C4EE8"/>
    <w:rsid w:val="001E477F"/>
    <w:rsid w:val="001E74D4"/>
    <w:rsid w:val="00200040"/>
    <w:rsid w:val="00200C8B"/>
    <w:rsid w:val="00207BFA"/>
    <w:rsid w:val="0021266E"/>
    <w:rsid w:val="00216C4A"/>
    <w:rsid w:val="00217545"/>
    <w:rsid w:val="00225BA5"/>
    <w:rsid w:val="00235B4C"/>
    <w:rsid w:val="002362A6"/>
    <w:rsid w:val="00241B96"/>
    <w:rsid w:val="00243AEC"/>
    <w:rsid w:val="00252019"/>
    <w:rsid w:val="00270C41"/>
    <w:rsid w:val="00287501"/>
    <w:rsid w:val="002953A9"/>
    <w:rsid w:val="002A738A"/>
    <w:rsid w:val="002A7CDA"/>
    <w:rsid w:val="002B70FD"/>
    <w:rsid w:val="002C3293"/>
    <w:rsid w:val="002C641D"/>
    <w:rsid w:val="002E3C9C"/>
    <w:rsid w:val="002F06F2"/>
    <w:rsid w:val="002F3142"/>
    <w:rsid w:val="002F46DA"/>
    <w:rsid w:val="00301CAE"/>
    <w:rsid w:val="0030211D"/>
    <w:rsid w:val="00303038"/>
    <w:rsid w:val="00304287"/>
    <w:rsid w:val="00305DB6"/>
    <w:rsid w:val="00306C14"/>
    <w:rsid w:val="00316567"/>
    <w:rsid w:val="003232D8"/>
    <w:rsid w:val="00323ACA"/>
    <w:rsid w:val="00324CD9"/>
    <w:rsid w:val="00325699"/>
    <w:rsid w:val="00326852"/>
    <w:rsid w:val="0033196C"/>
    <w:rsid w:val="00336D48"/>
    <w:rsid w:val="00337A6F"/>
    <w:rsid w:val="00342ADF"/>
    <w:rsid w:val="00346657"/>
    <w:rsid w:val="00366259"/>
    <w:rsid w:val="003722F9"/>
    <w:rsid w:val="00377042"/>
    <w:rsid w:val="0038755D"/>
    <w:rsid w:val="00392567"/>
    <w:rsid w:val="00392826"/>
    <w:rsid w:val="00393C75"/>
    <w:rsid w:val="003A66B7"/>
    <w:rsid w:val="003A6B00"/>
    <w:rsid w:val="003C0B15"/>
    <w:rsid w:val="003C3F63"/>
    <w:rsid w:val="003D730D"/>
    <w:rsid w:val="003D748D"/>
    <w:rsid w:val="003E4356"/>
    <w:rsid w:val="003E6782"/>
    <w:rsid w:val="003F1460"/>
    <w:rsid w:val="004045C0"/>
    <w:rsid w:val="004052C0"/>
    <w:rsid w:val="00406E8B"/>
    <w:rsid w:val="00416C5F"/>
    <w:rsid w:val="00421495"/>
    <w:rsid w:val="00423042"/>
    <w:rsid w:val="0044256E"/>
    <w:rsid w:val="004447B4"/>
    <w:rsid w:val="00455898"/>
    <w:rsid w:val="004833F4"/>
    <w:rsid w:val="00487208"/>
    <w:rsid w:val="00496B3A"/>
    <w:rsid w:val="004A1C46"/>
    <w:rsid w:val="004B03F9"/>
    <w:rsid w:val="004B44DE"/>
    <w:rsid w:val="004E1AD1"/>
    <w:rsid w:val="004F44F4"/>
    <w:rsid w:val="004F5883"/>
    <w:rsid w:val="00501AB5"/>
    <w:rsid w:val="0053094F"/>
    <w:rsid w:val="00535927"/>
    <w:rsid w:val="00540ECA"/>
    <w:rsid w:val="00565BBF"/>
    <w:rsid w:val="005673F5"/>
    <w:rsid w:val="00571004"/>
    <w:rsid w:val="00573533"/>
    <w:rsid w:val="005745DC"/>
    <w:rsid w:val="0058771D"/>
    <w:rsid w:val="005A0E3F"/>
    <w:rsid w:val="005A33C5"/>
    <w:rsid w:val="005B5D7C"/>
    <w:rsid w:val="005B744A"/>
    <w:rsid w:val="005C2688"/>
    <w:rsid w:val="005E42A3"/>
    <w:rsid w:val="005E4A78"/>
    <w:rsid w:val="005E7046"/>
    <w:rsid w:val="00603AAF"/>
    <w:rsid w:val="0060666E"/>
    <w:rsid w:val="006122A2"/>
    <w:rsid w:val="0062539E"/>
    <w:rsid w:val="00626A0B"/>
    <w:rsid w:val="0063552D"/>
    <w:rsid w:val="00636C7B"/>
    <w:rsid w:val="00640E3D"/>
    <w:rsid w:val="006629F3"/>
    <w:rsid w:val="00671F07"/>
    <w:rsid w:val="006723A3"/>
    <w:rsid w:val="006727BC"/>
    <w:rsid w:val="006863B2"/>
    <w:rsid w:val="00686A4C"/>
    <w:rsid w:val="006876C3"/>
    <w:rsid w:val="006910AA"/>
    <w:rsid w:val="00695BDD"/>
    <w:rsid w:val="00696FB8"/>
    <w:rsid w:val="006A635D"/>
    <w:rsid w:val="006B0D03"/>
    <w:rsid w:val="006B1DC3"/>
    <w:rsid w:val="006C1D60"/>
    <w:rsid w:val="006D0413"/>
    <w:rsid w:val="006E2EB2"/>
    <w:rsid w:val="007000A3"/>
    <w:rsid w:val="007001A0"/>
    <w:rsid w:val="007064B6"/>
    <w:rsid w:val="00721C99"/>
    <w:rsid w:val="007316F7"/>
    <w:rsid w:val="0074260F"/>
    <w:rsid w:val="00744D25"/>
    <w:rsid w:val="00751006"/>
    <w:rsid w:val="00752AA0"/>
    <w:rsid w:val="00754B8D"/>
    <w:rsid w:val="00761A0E"/>
    <w:rsid w:val="0077060B"/>
    <w:rsid w:val="007721BD"/>
    <w:rsid w:val="00777566"/>
    <w:rsid w:val="00783306"/>
    <w:rsid w:val="00786704"/>
    <w:rsid w:val="00792635"/>
    <w:rsid w:val="00793238"/>
    <w:rsid w:val="007A253E"/>
    <w:rsid w:val="007A7439"/>
    <w:rsid w:val="007C5FC1"/>
    <w:rsid w:val="007C6DE3"/>
    <w:rsid w:val="007C7FB7"/>
    <w:rsid w:val="007D00CF"/>
    <w:rsid w:val="007D1892"/>
    <w:rsid w:val="007D3782"/>
    <w:rsid w:val="007E1E2C"/>
    <w:rsid w:val="007E3396"/>
    <w:rsid w:val="007F7915"/>
    <w:rsid w:val="0081183B"/>
    <w:rsid w:val="008118AC"/>
    <w:rsid w:val="008132AE"/>
    <w:rsid w:val="0081362B"/>
    <w:rsid w:val="008319B9"/>
    <w:rsid w:val="00842B01"/>
    <w:rsid w:val="00842C3D"/>
    <w:rsid w:val="00842E0F"/>
    <w:rsid w:val="008511D1"/>
    <w:rsid w:val="00855665"/>
    <w:rsid w:val="00863853"/>
    <w:rsid w:val="00866BC8"/>
    <w:rsid w:val="00872572"/>
    <w:rsid w:val="0087747F"/>
    <w:rsid w:val="0088584A"/>
    <w:rsid w:val="00886944"/>
    <w:rsid w:val="008A115B"/>
    <w:rsid w:val="008A2CF6"/>
    <w:rsid w:val="008A501E"/>
    <w:rsid w:val="008A7922"/>
    <w:rsid w:val="008B54A5"/>
    <w:rsid w:val="008B75D8"/>
    <w:rsid w:val="008C7DE2"/>
    <w:rsid w:val="008D10CC"/>
    <w:rsid w:val="008D2CA4"/>
    <w:rsid w:val="008D75AF"/>
    <w:rsid w:val="008E483D"/>
    <w:rsid w:val="008E55DF"/>
    <w:rsid w:val="008F1EE2"/>
    <w:rsid w:val="008F2DE5"/>
    <w:rsid w:val="008F4B50"/>
    <w:rsid w:val="008F4DEF"/>
    <w:rsid w:val="008F5463"/>
    <w:rsid w:val="0090179D"/>
    <w:rsid w:val="00923465"/>
    <w:rsid w:val="00953463"/>
    <w:rsid w:val="009615D1"/>
    <w:rsid w:val="0097089F"/>
    <w:rsid w:val="00982DE2"/>
    <w:rsid w:val="00983D3E"/>
    <w:rsid w:val="00984841"/>
    <w:rsid w:val="009A1081"/>
    <w:rsid w:val="009B65AC"/>
    <w:rsid w:val="009D104C"/>
    <w:rsid w:val="009D70C1"/>
    <w:rsid w:val="009E72CA"/>
    <w:rsid w:val="00A01094"/>
    <w:rsid w:val="00A079A9"/>
    <w:rsid w:val="00A1521E"/>
    <w:rsid w:val="00A26064"/>
    <w:rsid w:val="00A313E8"/>
    <w:rsid w:val="00A44286"/>
    <w:rsid w:val="00A5419B"/>
    <w:rsid w:val="00A65DB2"/>
    <w:rsid w:val="00A8182C"/>
    <w:rsid w:val="00A821F6"/>
    <w:rsid w:val="00A85CE3"/>
    <w:rsid w:val="00A864C1"/>
    <w:rsid w:val="00A947BD"/>
    <w:rsid w:val="00A974EB"/>
    <w:rsid w:val="00A97975"/>
    <w:rsid w:val="00AA29B0"/>
    <w:rsid w:val="00AC0C1A"/>
    <w:rsid w:val="00AD540D"/>
    <w:rsid w:val="00AF0C8D"/>
    <w:rsid w:val="00AF456C"/>
    <w:rsid w:val="00AF790B"/>
    <w:rsid w:val="00B041AF"/>
    <w:rsid w:val="00B0663A"/>
    <w:rsid w:val="00B14A5B"/>
    <w:rsid w:val="00B16012"/>
    <w:rsid w:val="00B16336"/>
    <w:rsid w:val="00B21704"/>
    <w:rsid w:val="00B367BD"/>
    <w:rsid w:val="00B40528"/>
    <w:rsid w:val="00B438B2"/>
    <w:rsid w:val="00B47ADC"/>
    <w:rsid w:val="00B5003C"/>
    <w:rsid w:val="00B56C8C"/>
    <w:rsid w:val="00B75C63"/>
    <w:rsid w:val="00B8210A"/>
    <w:rsid w:val="00B87946"/>
    <w:rsid w:val="00B87D4B"/>
    <w:rsid w:val="00B96DF3"/>
    <w:rsid w:val="00BA2826"/>
    <w:rsid w:val="00BA39A6"/>
    <w:rsid w:val="00BA4C1D"/>
    <w:rsid w:val="00BB20EF"/>
    <w:rsid w:val="00BB44B2"/>
    <w:rsid w:val="00BB4718"/>
    <w:rsid w:val="00BC6E5B"/>
    <w:rsid w:val="00BD508F"/>
    <w:rsid w:val="00BD62E7"/>
    <w:rsid w:val="00BE32BF"/>
    <w:rsid w:val="00BE3A24"/>
    <w:rsid w:val="00BF117E"/>
    <w:rsid w:val="00BF51AB"/>
    <w:rsid w:val="00C00AE5"/>
    <w:rsid w:val="00C014A0"/>
    <w:rsid w:val="00C01D07"/>
    <w:rsid w:val="00C316A6"/>
    <w:rsid w:val="00C60729"/>
    <w:rsid w:val="00C714F7"/>
    <w:rsid w:val="00C73BDD"/>
    <w:rsid w:val="00C76A1E"/>
    <w:rsid w:val="00C77F81"/>
    <w:rsid w:val="00C85D26"/>
    <w:rsid w:val="00C93385"/>
    <w:rsid w:val="00C964B5"/>
    <w:rsid w:val="00C9712E"/>
    <w:rsid w:val="00CA1E06"/>
    <w:rsid w:val="00CA3892"/>
    <w:rsid w:val="00CA68EC"/>
    <w:rsid w:val="00CA7A2A"/>
    <w:rsid w:val="00CB28C6"/>
    <w:rsid w:val="00CC4B67"/>
    <w:rsid w:val="00CD71E2"/>
    <w:rsid w:val="00CE65DC"/>
    <w:rsid w:val="00CF4B42"/>
    <w:rsid w:val="00D0433C"/>
    <w:rsid w:val="00D46D3A"/>
    <w:rsid w:val="00D50F46"/>
    <w:rsid w:val="00D524DB"/>
    <w:rsid w:val="00D63682"/>
    <w:rsid w:val="00D64615"/>
    <w:rsid w:val="00D6776C"/>
    <w:rsid w:val="00D70B85"/>
    <w:rsid w:val="00D745E7"/>
    <w:rsid w:val="00D758B4"/>
    <w:rsid w:val="00D90BBD"/>
    <w:rsid w:val="00D926CE"/>
    <w:rsid w:val="00D94D3E"/>
    <w:rsid w:val="00D94EED"/>
    <w:rsid w:val="00DA1732"/>
    <w:rsid w:val="00DA2347"/>
    <w:rsid w:val="00DC540F"/>
    <w:rsid w:val="00DD0FAA"/>
    <w:rsid w:val="00DD1549"/>
    <w:rsid w:val="00DE74E0"/>
    <w:rsid w:val="00DF185A"/>
    <w:rsid w:val="00DF1D3A"/>
    <w:rsid w:val="00DF5427"/>
    <w:rsid w:val="00E14CA3"/>
    <w:rsid w:val="00E240BE"/>
    <w:rsid w:val="00E334D4"/>
    <w:rsid w:val="00E37078"/>
    <w:rsid w:val="00E44B7E"/>
    <w:rsid w:val="00E469B0"/>
    <w:rsid w:val="00E51C61"/>
    <w:rsid w:val="00E60B30"/>
    <w:rsid w:val="00E62D5C"/>
    <w:rsid w:val="00E741E0"/>
    <w:rsid w:val="00E74239"/>
    <w:rsid w:val="00E832FA"/>
    <w:rsid w:val="00E904DD"/>
    <w:rsid w:val="00EA1A6E"/>
    <w:rsid w:val="00EC4749"/>
    <w:rsid w:val="00F03A47"/>
    <w:rsid w:val="00F07B26"/>
    <w:rsid w:val="00F145E8"/>
    <w:rsid w:val="00F17E6F"/>
    <w:rsid w:val="00F2362D"/>
    <w:rsid w:val="00F23837"/>
    <w:rsid w:val="00F265BB"/>
    <w:rsid w:val="00F26CD8"/>
    <w:rsid w:val="00F31809"/>
    <w:rsid w:val="00F35BBD"/>
    <w:rsid w:val="00F3703D"/>
    <w:rsid w:val="00F435EB"/>
    <w:rsid w:val="00F57788"/>
    <w:rsid w:val="00F62B55"/>
    <w:rsid w:val="00F62D1C"/>
    <w:rsid w:val="00F6359A"/>
    <w:rsid w:val="00F7294A"/>
    <w:rsid w:val="00F979DE"/>
    <w:rsid w:val="00F97C05"/>
    <w:rsid w:val="00FA1AF0"/>
    <w:rsid w:val="00FA45A2"/>
    <w:rsid w:val="00FA7728"/>
    <w:rsid w:val="00FB6943"/>
    <w:rsid w:val="00FC2CC2"/>
    <w:rsid w:val="00FD0256"/>
    <w:rsid w:val="00FF3A5A"/>
    <w:rsid w:val="00FF6329"/>
    <w:rsid w:val="07566BB6"/>
    <w:rsid w:val="2F14704F"/>
    <w:rsid w:val="32D656AF"/>
    <w:rsid w:val="3CCC2D07"/>
    <w:rsid w:val="55F40E9A"/>
    <w:rsid w:val="73D544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13">
    <w:name w:val="Default Paragraph Font"/>
    <w:unhideWhenUsed/>
    <w:uiPriority w:val="1"/>
  </w:style>
  <w:style w:type="table" w:default="1" w:styleId="11">
    <w:name w:val="Normal Table"/>
    <w:unhideWhenUsed/>
    <w:qFormat/>
    <w:uiPriority w:val="99"/>
    <w:tblPr>
      <w:tblStyle w:val="11"/>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Body Text Indent"/>
    <w:basedOn w:val="1"/>
    <w:uiPriority w:val="0"/>
    <w:pPr>
      <w:spacing w:after="120"/>
      <w:ind w:left="420" w:leftChars="200"/>
    </w:pPr>
  </w:style>
  <w:style w:type="paragraph" w:styleId="4">
    <w:name w:val="Plain Text"/>
    <w:basedOn w:val="1"/>
    <w:link w:val="17"/>
    <w:uiPriority w:val="0"/>
    <w:rPr>
      <w:rFonts w:ascii="宋体" w:hAnsi="Courier New" w:cs="Courier New"/>
      <w:szCs w:val="21"/>
    </w:rPr>
  </w:style>
  <w:style w:type="paragraph" w:styleId="5">
    <w:name w:val="Date"/>
    <w:basedOn w:val="1"/>
    <w:next w:val="1"/>
    <w:uiPriority w:val="0"/>
    <w:pPr>
      <w:ind w:left="100" w:leftChars="2500"/>
    </w:pPr>
  </w:style>
  <w:style w:type="paragraph" w:styleId="6">
    <w:name w:val="Body Text Indent 2"/>
    <w:basedOn w:val="1"/>
    <w:link w:val="16"/>
    <w:uiPriority w:val="0"/>
    <w:pPr>
      <w:spacing w:line="480" w:lineRule="auto"/>
      <w:ind w:firstLine="509" w:firstLineChars="212"/>
    </w:pPr>
    <w:rPr>
      <w:rFonts w:ascii="宋体"/>
      <w:sz w:val="24"/>
    </w:r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2"/>
    <w:next w:val="2"/>
    <w:semiHidden/>
    <w:uiPriority w:val="0"/>
    <w:rPr>
      <w:b/>
      <w:bCs/>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uiPriority w:val="0"/>
  </w:style>
  <w:style w:type="character" w:styleId="15">
    <w:name w:val="annotation reference"/>
    <w:semiHidden/>
    <w:uiPriority w:val="0"/>
    <w:rPr>
      <w:sz w:val="21"/>
      <w:szCs w:val="21"/>
    </w:rPr>
  </w:style>
  <w:style w:type="character" w:customStyle="1" w:styleId="16">
    <w:name w:val="正文文本缩进 2 字符"/>
    <w:link w:val="6"/>
    <w:uiPriority w:val="0"/>
    <w:rPr>
      <w:rFonts w:ascii="宋体" w:hAnsi="Times New Roman"/>
      <w:kern w:val="2"/>
      <w:sz w:val="24"/>
      <w:szCs w:val="24"/>
    </w:rPr>
  </w:style>
  <w:style w:type="character" w:customStyle="1" w:styleId="17">
    <w:name w:val="纯文本 字符"/>
    <w:link w:val="4"/>
    <w:uiPriority w:val="0"/>
    <w:rPr>
      <w:rFonts w:ascii="宋体" w:hAnsi="Courier New" w:cs="Courier New"/>
      <w:kern w:val="2"/>
      <w:sz w:val="21"/>
      <w:szCs w:val="21"/>
    </w:rPr>
  </w:style>
  <w:style w:type="character" w:customStyle="1" w:styleId="18">
    <w:name w:val="页眉 字符"/>
    <w:link w:val="9"/>
    <w:semiHidden/>
    <w:uiPriority w:val="99"/>
    <w:rPr>
      <w:rFonts w:ascii="Times New Roman" w:hAnsi="Times New Roman"/>
      <w:kern w:val="2"/>
      <w:sz w:val="18"/>
      <w:szCs w:val="18"/>
    </w:rPr>
  </w:style>
  <w:style w:type="paragraph" w:customStyle="1" w:styleId="19">
    <w:name w:val="msolistparagraph"/>
    <w:basedOn w:val="1"/>
    <w:uiPriority w:val="0"/>
    <w:pPr>
      <w:widowControl/>
      <w:spacing w:before="100" w:beforeAutospacing="1" w:after="100" w:afterAutospacing="1"/>
      <w:jc w:val="left"/>
    </w:pPr>
    <w:rPr>
      <w:rFonts w:ascii="Verdana" w:hAnsi="Verdana" w:cs="宋体"/>
      <w:color w:val="000000"/>
      <w:kern w:val="0"/>
      <w:sz w:val="20"/>
      <w:szCs w:val="20"/>
    </w:rPr>
  </w:style>
  <w:style w:type="paragraph" w:styleId="20">
    <w:name w:val=""/>
    <w:hidden/>
    <w:unhideWhenUsed/>
    <w:uiPriority w:val="99"/>
    <w:rPr>
      <w:rFonts w:ascii="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全国会计硕士专业学位教育指导委员会秘书处</Company>
  <Pages>8</Pages>
  <Words>835</Words>
  <Characters>4765</Characters>
  <Lines>39</Lines>
  <Paragraphs>11</Paragraphs>
  <TotalTime>0</TotalTime>
  <ScaleCrop>false</ScaleCrop>
  <LinksUpToDate>false</LinksUpToDate>
  <CharactersWithSpaces>5589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2023-08-19T06:50:00Z</dcterms:created>
  <dc:creator>山东大学研究生招生办公室;孙水</dc:creator>
  <dc:description>山东大学2011年硕士研究生入学考试自命题考试大纲</dc:description>
  <cp:keywords>2011年硕士研究生入学考试考试大纲</cp:keywords>
  <cp:lastModifiedBy>vertesyuan</cp:lastModifiedBy>
  <cp:lastPrinted>2009-09-17T01:56:00Z</cp:lastPrinted>
  <dcterms:modified xsi:type="dcterms:W3CDTF">2024-10-11T00:54:12Z</dcterms:modified>
  <dc:title>全国会计硕士专业学位教育指导委员会秘书处</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D47B504500B24682A12897A223CF9FEC_13</vt:lpwstr>
  </property>
</Properties>
</file>