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29F9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eastAsia="黑体"/>
          <w:b/>
          <w:sz w:val="32"/>
          <w:szCs w:val="32"/>
        </w:rPr>
      </w:pPr>
      <w:bookmarkStart w:id="0" w:name="_GoBack"/>
      <w:bookmarkEnd w:id="0"/>
      <w:r>
        <w:rPr>
          <w:rFonts w:hint="eastAsia" w:ascii="黑体" w:eastAsia="黑体"/>
          <w:sz w:val="32"/>
          <w:szCs w:val="32"/>
        </w:rPr>
        <w:t>830</w:t>
      </w:r>
      <w:r>
        <w:rPr>
          <w:rFonts w:hint="eastAsia" w:ascii="黑体" w:eastAsia="黑体"/>
          <w:color w:val="000000"/>
          <w:sz w:val="32"/>
          <w:szCs w:val="32"/>
        </w:rPr>
        <w:t>-</w:t>
      </w:r>
      <w:r>
        <w:rPr>
          <w:rFonts w:hint="eastAsia" w:ascii="黑体" w:eastAsia="黑体"/>
          <w:sz w:val="32"/>
          <w:szCs w:val="32"/>
        </w:rPr>
        <w:t>半导体物理</w:t>
      </w:r>
    </w:p>
    <w:p w14:paraId="4894196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宋体" w:eastAsia="黑体"/>
          <w:szCs w:val="21"/>
        </w:rPr>
      </w:pPr>
    </w:p>
    <w:p w14:paraId="5A463AC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黑体" w:hAnsi="Calibri" w:eastAsia="黑体"/>
          <w:szCs w:val="21"/>
        </w:rPr>
      </w:pPr>
      <w:r>
        <w:rPr>
          <w:rFonts w:hint="eastAsia" w:ascii="黑体" w:hAnsi="宋体" w:eastAsia="黑体"/>
          <w:szCs w:val="21"/>
        </w:rPr>
        <w:t>一、考试目的</w:t>
      </w:r>
    </w:p>
    <w:p w14:paraId="1DB01E2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ascii="Calibri" w:hAnsi="宋体"/>
          <w:szCs w:val="21"/>
        </w:rPr>
        <w:t>《半导体物理》是微电子学与固体电子学硕士研究生</w:t>
      </w:r>
      <w:r>
        <w:rPr>
          <w:rFonts w:hint="eastAsia" w:ascii="Calibri" w:hAnsi="宋体"/>
          <w:szCs w:val="21"/>
          <w:lang w:val="en-US" w:eastAsia="zh-CN"/>
        </w:rPr>
        <w:t>招生</w:t>
      </w:r>
      <w:r>
        <w:rPr>
          <w:rFonts w:ascii="Calibri" w:hAnsi="宋体"/>
          <w:szCs w:val="21"/>
        </w:rPr>
        <w:t>考试的科目之一。《半导体物理》考试要力求反映微电子硕士学位的特点，科学、公平、准确、规范地测评考生的基本素质和综合能力，以利于选拔具有发展潜力的优秀人才入学，为我国现代化建设事业与微电子产业的发展培养适应我国现代化建设的实际需求，德智体全面发展，掌握微电子学专业所必需的知识、理论和实验技能，能在微电子学及相关专业从事科研、教学、科技开发、工程技术、生产管理及行政管理等工作的专门人才。</w:t>
      </w:r>
    </w:p>
    <w:p w14:paraId="79C7C0A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黑体" w:hAnsi="Calibri" w:eastAsia="黑体"/>
          <w:szCs w:val="21"/>
        </w:rPr>
      </w:pPr>
    </w:p>
    <w:p w14:paraId="75A2548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黑体" w:hAnsi="Calibri" w:eastAsia="黑体"/>
          <w:szCs w:val="21"/>
        </w:rPr>
      </w:pPr>
      <w:r>
        <w:rPr>
          <w:rFonts w:hint="eastAsia" w:ascii="黑体" w:hAnsi="宋体" w:eastAsia="黑体"/>
          <w:szCs w:val="21"/>
        </w:rPr>
        <w:t>二、考试要求</w:t>
      </w:r>
    </w:p>
    <w:p w14:paraId="6540EB5D">
      <w:pPr>
        <w:keepNext w:val="0"/>
        <w:keepLines w:val="0"/>
        <w:pageBreakBefore w:val="0"/>
        <w:widowControl w:val="0"/>
        <w:kinsoku/>
        <w:wordWrap/>
        <w:overflowPunct/>
        <w:topLinePunct w:val="0"/>
        <w:autoSpaceDE/>
        <w:autoSpaceDN/>
        <w:bidi w:val="0"/>
        <w:adjustRightInd/>
        <w:snapToGrid w:val="0"/>
        <w:spacing w:line="360" w:lineRule="auto"/>
        <w:ind w:firstLine="315" w:firstLineChars="150"/>
        <w:textAlignment w:val="auto"/>
        <w:rPr>
          <w:rFonts w:hint="eastAsia" w:ascii="Calibri" w:hAnsi="宋体"/>
          <w:szCs w:val="21"/>
        </w:rPr>
      </w:pPr>
      <w:r>
        <w:rPr>
          <w:rFonts w:ascii="Calibri" w:hAnsi="宋体"/>
          <w:szCs w:val="21"/>
        </w:rPr>
        <w:t>测试考生对半导体物理的基本概念、基础知识的掌握情况和运用能力。</w:t>
      </w:r>
    </w:p>
    <w:p w14:paraId="1B99C97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Calibri" w:hAnsi="Calibri"/>
          <w:szCs w:val="21"/>
        </w:rPr>
      </w:pPr>
    </w:p>
    <w:p w14:paraId="426A649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黑体" w:hAnsi="Calibri" w:eastAsia="黑体"/>
          <w:szCs w:val="21"/>
        </w:rPr>
      </w:pPr>
      <w:r>
        <w:rPr>
          <w:rFonts w:hint="eastAsia" w:ascii="黑体" w:hAnsi="宋体" w:eastAsia="黑体"/>
          <w:szCs w:val="21"/>
        </w:rPr>
        <w:t>三、考试内容</w:t>
      </w:r>
    </w:p>
    <w:p w14:paraId="60C42DD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b/>
          <w:szCs w:val="21"/>
        </w:rPr>
      </w:pPr>
      <w:r>
        <w:rPr>
          <w:rFonts w:ascii="Calibri" w:hAnsi="Calibri"/>
          <w:szCs w:val="21"/>
        </w:rPr>
        <w:t>1</w:t>
      </w:r>
      <w:r>
        <w:rPr>
          <w:rFonts w:hint="eastAsia"/>
          <w:color w:val="000000"/>
          <w:szCs w:val="21"/>
        </w:rPr>
        <w:t>．</w:t>
      </w:r>
      <w:r>
        <w:rPr>
          <w:rFonts w:ascii="Calibri" w:hAnsi="宋体"/>
          <w:b/>
          <w:szCs w:val="21"/>
        </w:rPr>
        <w:t>半导体中的电子状态</w:t>
      </w:r>
    </w:p>
    <w:p w14:paraId="647BE70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ascii="Calibri" w:hAnsi="Calibri"/>
          <w:szCs w:val="21"/>
        </w:rPr>
        <w:t>1）</w:t>
      </w:r>
      <w:r>
        <w:rPr>
          <w:rFonts w:ascii="Calibri" w:hAnsi="宋体"/>
          <w:szCs w:val="21"/>
        </w:rPr>
        <w:t>半导体的晶格结构和结合性质</w:t>
      </w:r>
    </w:p>
    <w:p w14:paraId="4D94C36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2</w:t>
      </w:r>
      <w:r>
        <w:rPr>
          <w:rFonts w:ascii="Calibri" w:hAnsi="Calibri"/>
          <w:szCs w:val="21"/>
        </w:rPr>
        <w:t>）</w:t>
      </w:r>
      <w:r>
        <w:rPr>
          <w:rFonts w:ascii="Calibri" w:hAnsi="宋体"/>
          <w:szCs w:val="21"/>
        </w:rPr>
        <w:t>半导体中的电子状态和能带</w:t>
      </w:r>
    </w:p>
    <w:p w14:paraId="1868207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3</w:t>
      </w:r>
      <w:r>
        <w:rPr>
          <w:rFonts w:ascii="Calibri" w:hAnsi="Calibri"/>
          <w:szCs w:val="21"/>
        </w:rPr>
        <w:t>）</w:t>
      </w:r>
      <w:r>
        <w:rPr>
          <w:rFonts w:ascii="Calibri" w:hAnsi="宋体"/>
          <w:szCs w:val="21"/>
        </w:rPr>
        <w:t>半导体中电子的运动</w:t>
      </w:r>
      <w:r>
        <w:rPr>
          <w:rFonts w:ascii="Calibri" w:hAnsi="Calibri"/>
          <w:szCs w:val="21"/>
        </w:rPr>
        <w:t xml:space="preserve"> </w:t>
      </w:r>
      <w:r>
        <w:rPr>
          <w:rFonts w:ascii="Calibri" w:hAnsi="宋体"/>
          <w:szCs w:val="21"/>
        </w:rPr>
        <w:t>有效质量</w:t>
      </w:r>
    </w:p>
    <w:p w14:paraId="34DAD62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4</w:t>
      </w:r>
      <w:r>
        <w:rPr>
          <w:rFonts w:ascii="Calibri" w:hAnsi="Calibri"/>
          <w:szCs w:val="21"/>
        </w:rPr>
        <w:t>）</w:t>
      </w:r>
      <w:r>
        <w:rPr>
          <w:rFonts w:ascii="Calibri" w:hAnsi="宋体"/>
          <w:szCs w:val="21"/>
        </w:rPr>
        <w:t>半导体的导电结构</w:t>
      </w:r>
      <w:r>
        <w:rPr>
          <w:rFonts w:ascii="Calibri" w:hAnsi="Calibri"/>
          <w:szCs w:val="21"/>
        </w:rPr>
        <w:t xml:space="preserve"> </w:t>
      </w:r>
      <w:r>
        <w:rPr>
          <w:rFonts w:ascii="Calibri" w:hAnsi="宋体"/>
          <w:szCs w:val="21"/>
        </w:rPr>
        <w:t>空穴</w:t>
      </w:r>
    </w:p>
    <w:p w14:paraId="2FBEE6C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5</w:t>
      </w:r>
      <w:r>
        <w:rPr>
          <w:rFonts w:ascii="Calibri" w:hAnsi="Calibri"/>
          <w:szCs w:val="21"/>
        </w:rPr>
        <w:t>）</w:t>
      </w:r>
      <w:r>
        <w:rPr>
          <w:rFonts w:ascii="Calibri" w:hAnsi="宋体"/>
          <w:szCs w:val="21"/>
        </w:rPr>
        <w:t>回旋共振</w:t>
      </w:r>
    </w:p>
    <w:p w14:paraId="3D9CE48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6</w:t>
      </w:r>
      <w:r>
        <w:rPr>
          <w:rFonts w:ascii="Calibri" w:hAnsi="Calibri"/>
          <w:szCs w:val="21"/>
        </w:rPr>
        <w:t>）</w:t>
      </w:r>
      <w:r>
        <w:rPr>
          <w:rFonts w:ascii="Calibri" w:hAnsi="宋体"/>
          <w:szCs w:val="21"/>
        </w:rPr>
        <w:t>硅和锗的能带结构</w:t>
      </w:r>
    </w:p>
    <w:p w14:paraId="4CCAB10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7</w:t>
      </w:r>
      <w:r>
        <w:rPr>
          <w:rFonts w:ascii="Calibri" w:hAnsi="Calibri"/>
          <w:szCs w:val="21"/>
        </w:rPr>
        <w:t>）III-V</w:t>
      </w:r>
      <w:r>
        <w:rPr>
          <w:rFonts w:ascii="Calibri" w:hAnsi="宋体"/>
          <w:szCs w:val="21"/>
        </w:rPr>
        <w:t>族化合物半导体的能带结构</w:t>
      </w:r>
    </w:p>
    <w:p w14:paraId="0063931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8</w:t>
      </w:r>
      <w:r>
        <w:rPr>
          <w:rFonts w:ascii="Calibri" w:hAnsi="Calibri"/>
          <w:szCs w:val="21"/>
        </w:rPr>
        <w:t>）II-VI</w:t>
      </w:r>
      <w:r>
        <w:rPr>
          <w:rFonts w:ascii="Calibri" w:hAnsi="宋体"/>
          <w:szCs w:val="21"/>
        </w:rPr>
        <w:t>族化合物半导体的能带结构</w:t>
      </w:r>
    </w:p>
    <w:p w14:paraId="59EF40E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b/>
          <w:szCs w:val="21"/>
        </w:rPr>
      </w:pPr>
      <w:r>
        <w:rPr>
          <w:rFonts w:hint="eastAsia" w:ascii="Calibri" w:hAnsi="Calibri"/>
          <w:szCs w:val="21"/>
        </w:rPr>
        <w:t>2</w:t>
      </w:r>
      <w:r>
        <w:rPr>
          <w:rFonts w:hint="eastAsia"/>
          <w:color w:val="000000"/>
          <w:szCs w:val="21"/>
        </w:rPr>
        <w:t>．</w:t>
      </w:r>
      <w:r>
        <w:rPr>
          <w:rFonts w:ascii="Calibri" w:hAnsi="宋体"/>
          <w:b/>
          <w:szCs w:val="21"/>
        </w:rPr>
        <w:t>半导体中杂质和缺陷能级</w:t>
      </w:r>
    </w:p>
    <w:p w14:paraId="1207324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ascii="Calibri" w:hAnsi="Calibri"/>
          <w:szCs w:val="21"/>
        </w:rPr>
        <w:t>1）</w:t>
      </w:r>
      <w:r>
        <w:rPr>
          <w:rFonts w:ascii="Calibri" w:hAnsi="宋体"/>
          <w:szCs w:val="21"/>
        </w:rPr>
        <w:t>硅、锗晶体中的杂质能级</w:t>
      </w:r>
    </w:p>
    <w:p w14:paraId="19479C7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2</w:t>
      </w:r>
      <w:r>
        <w:rPr>
          <w:rFonts w:ascii="Calibri" w:hAnsi="Calibri"/>
          <w:szCs w:val="21"/>
        </w:rPr>
        <w:t>）III-V</w:t>
      </w:r>
      <w:r>
        <w:rPr>
          <w:rFonts w:ascii="Calibri" w:hAnsi="宋体"/>
          <w:szCs w:val="21"/>
        </w:rPr>
        <w:t>族化合物中的杂质能级</w:t>
      </w:r>
    </w:p>
    <w:p w14:paraId="438CB47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Calibri" w:hAnsi="Calibri"/>
          <w:szCs w:val="21"/>
        </w:rPr>
      </w:pPr>
      <w:r>
        <w:rPr>
          <w:rFonts w:hint="eastAsia" w:ascii="Calibri" w:hAnsi="Calibri"/>
          <w:szCs w:val="21"/>
        </w:rPr>
        <w:t>3</w:t>
      </w:r>
      <w:r>
        <w:rPr>
          <w:rFonts w:ascii="Calibri" w:hAnsi="Calibri"/>
          <w:szCs w:val="21"/>
        </w:rPr>
        <w:t>）</w:t>
      </w:r>
      <w:r>
        <w:rPr>
          <w:rFonts w:ascii="Calibri" w:hAnsi="宋体"/>
          <w:szCs w:val="21"/>
        </w:rPr>
        <w:t>缺陷、位错能级</w:t>
      </w:r>
    </w:p>
    <w:p w14:paraId="0C12FA5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黑体" w:hAnsi="Calibri" w:eastAsia="黑体"/>
          <w:szCs w:val="21"/>
        </w:rPr>
      </w:pPr>
      <w:r>
        <w:rPr>
          <w:rFonts w:hint="eastAsia" w:ascii="Calibri" w:hAnsi="Calibri"/>
          <w:szCs w:val="21"/>
        </w:rPr>
        <w:t>3</w:t>
      </w:r>
      <w:r>
        <w:rPr>
          <w:rFonts w:hint="eastAsia"/>
          <w:color w:val="000000"/>
          <w:szCs w:val="21"/>
        </w:rPr>
        <w:t>．</w:t>
      </w:r>
      <w:r>
        <w:rPr>
          <w:rFonts w:hint="eastAsia" w:ascii="黑体" w:hAnsi="宋体" w:eastAsia="黑体"/>
          <w:szCs w:val="21"/>
        </w:rPr>
        <w:t>半导体中载流子的统计分布</w:t>
      </w:r>
    </w:p>
    <w:p w14:paraId="194CFE1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ascii="Calibri" w:hAnsi="Calibri"/>
          <w:szCs w:val="21"/>
        </w:rPr>
        <w:t>1）</w:t>
      </w:r>
      <w:r>
        <w:rPr>
          <w:rFonts w:ascii="Calibri" w:hAnsi="宋体"/>
          <w:szCs w:val="21"/>
        </w:rPr>
        <w:t>状态密度</w:t>
      </w:r>
    </w:p>
    <w:p w14:paraId="5A505E2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2</w:t>
      </w:r>
      <w:r>
        <w:rPr>
          <w:rFonts w:ascii="Calibri" w:hAnsi="Calibri"/>
          <w:szCs w:val="21"/>
        </w:rPr>
        <w:t>）</w:t>
      </w:r>
      <w:r>
        <w:rPr>
          <w:rFonts w:ascii="Calibri" w:hAnsi="宋体"/>
          <w:szCs w:val="21"/>
        </w:rPr>
        <w:t>费米能级和载流子的统计分布</w:t>
      </w:r>
    </w:p>
    <w:p w14:paraId="41C9605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3</w:t>
      </w:r>
      <w:r>
        <w:rPr>
          <w:rFonts w:ascii="Calibri" w:hAnsi="Calibri"/>
          <w:szCs w:val="21"/>
        </w:rPr>
        <w:t>）</w:t>
      </w:r>
      <w:r>
        <w:rPr>
          <w:rFonts w:ascii="Calibri" w:hAnsi="宋体"/>
          <w:szCs w:val="21"/>
        </w:rPr>
        <w:t>本征半导体的载流子浓度</w:t>
      </w:r>
    </w:p>
    <w:p w14:paraId="5079F56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4</w:t>
      </w:r>
      <w:r>
        <w:rPr>
          <w:rFonts w:ascii="Calibri" w:hAnsi="Calibri"/>
          <w:szCs w:val="21"/>
        </w:rPr>
        <w:t>）</w:t>
      </w:r>
      <w:r>
        <w:rPr>
          <w:rFonts w:ascii="Calibri" w:hAnsi="宋体"/>
          <w:szCs w:val="21"/>
        </w:rPr>
        <w:t>杂质半导体的载流子浓度</w:t>
      </w:r>
    </w:p>
    <w:p w14:paraId="0F7A956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5</w:t>
      </w:r>
      <w:r>
        <w:rPr>
          <w:rFonts w:ascii="Calibri" w:hAnsi="Calibri"/>
          <w:szCs w:val="21"/>
        </w:rPr>
        <w:t>）</w:t>
      </w:r>
      <w:r>
        <w:rPr>
          <w:rFonts w:ascii="Calibri" w:hAnsi="宋体"/>
          <w:szCs w:val="21"/>
        </w:rPr>
        <w:t>一般情况下的载流子统计分布</w:t>
      </w:r>
    </w:p>
    <w:p w14:paraId="4404C1F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6</w:t>
      </w:r>
      <w:r>
        <w:rPr>
          <w:rFonts w:ascii="Calibri" w:hAnsi="Calibri"/>
          <w:szCs w:val="21"/>
        </w:rPr>
        <w:t>）</w:t>
      </w:r>
      <w:r>
        <w:rPr>
          <w:rFonts w:ascii="Calibri" w:hAnsi="宋体"/>
          <w:szCs w:val="21"/>
        </w:rPr>
        <w:t>简并半导体</w:t>
      </w:r>
    </w:p>
    <w:p w14:paraId="3081B86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b/>
          <w:szCs w:val="21"/>
        </w:rPr>
      </w:pPr>
      <w:r>
        <w:rPr>
          <w:rFonts w:hint="eastAsia" w:ascii="Calibri" w:hAnsi="Calibri"/>
          <w:szCs w:val="21"/>
        </w:rPr>
        <w:t>4</w:t>
      </w:r>
      <w:r>
        <w:rPr>
          <w:rFonts w:hint="eastAsia"/>
          <w:color w:val="000000"/>
          <w:szCs w:val="21"/>
        </w:rPr>
        <w:t>．</w:t>
      </w:r>
      <w:r>
        <w:rPr>
          <w:rFonts w:ascii="Calibri" w:hAnsi="宋体"/>
          <w:b/>
          <w:szCs w:val="21"/>
        </w:rPr>
        <w:t>半导体的导电性</w:t>
      </w:r>
    </w:p>
    <w:p w14:paraId="3B4816E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ascii="Calibri" w:hAnsi="Calibri"/>
          <w:szCs w:val="21"/>
        </w:rPr>
        <w:t>1）</w:t>
      </w:r>
      <w:r>
        <w:rPr>
          <w:rFonts w:ascii="Calibri" w:hAnsi="宋体"/>
          <w:szCs w:val="21"/>
        </w:rPr>
        <w:t>载流子的漂移运动</w:t>
      </w:r>
      <w:r>
        <w:rPr>
          <w:rFonts w:ascii="Calibri" w:hAnsi="Calibri"/>
          <w:szCs w:val="21"/>
        </w:rPr>
        <w:t xml:space="preserve"> </w:t>
      </w:r>
      <w:r>
        <w:rPr>
          <w:rFonts w:ascii="Calibri" w:hAnsi="宋体"/>
          <w:szCs w:val="21"/>
        </w:rPr>
        <w:t>迁移率</w:t>
      </w:r>
    </w:p>
    <w:p w14:paraId="3F0D207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2</w:t>
      </w:r>
      <w:r>
        <w:rPr>
          <w:rFonts w:ascii="Calibri" w:hAnsi="Calibri"/>
          <w:szCs w:val="21"/>
        </w:rPr>
        <w:t>）</w:t>
      </w:r>
      <w:r>
        <w:rPr>
          <w:rFonts w:ascii="Calibri" w:hAnsi="宋体"/>
          <w:szCs w:val="21"/>
        </w:rPr>
        <w:t>载流子的散射</w:t>
      </w:r>
    </w:p>
    <w:p w14:paraId="3F114B9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3</w:t>
      </w:r>
      <w:r>
        <w:rPr>
          <w:rFonts w:ascii="Calibri" w:hAnsi="Calibri"/>
          <w:szCs w:val="21"/>
        </w:rPr>
        <w:t>）</w:t>
      </w:r>
      <w:r>
        <w:rPr>
          <w:rFonts w:ascii="Calibri" w:hAnsi="宋体"/>
          <w:szCs w:val="21"/>
        </w:rPr>
        <w:t>迁移率与杂质浓度和温度的关系</w:t>
      </w:r>
    </w:p>
    <w:p w14:paraId="0487585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4</w:t>
      </w:r>
      <w:r>
        <w:rPr>
          <w:rFonts w:ascii="Calibri" w:hAnsi="Calibri"/>
          <w:szCs w:val="21"/>
        </w:rPr>
        <w:t>）</w:t>
      </w:r>
      <w:r>
        <w:rPr>
          <w:rFonts w:ascii="Calibri" w:hAnsi="宋体"/>
          <w:szCs w:val="21"/>
        </w:rPr>
        <w:t>电阻率及其与杂质浓度和温度的关系</w:t>
      </w:r>
    </w:p>
    <w:p w14:paraId="4D886B7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5</w:t>
      </w:r>
      <w:r>
        <w:rPr>
          <w:rFonts w:ascii="Calibri" w:hAnsi="Calibri"/>
          <w:szCs w:val="21"/>
        </w:rPr>
        <w:t>）</w:t>
      </w:r>
      <w:r>
        <w:rPr>
          <w:rFonts w:ascii="Calibri" w:hAnsi="宋体"/>
          <w:szCs w:val="21"/>
        </w:rPr>
        <w:t>强电场下的效应</w:t>
      </w:r>
      <w:r>
        <w:rPr>
          <w:rFonts w:ascii="Calibri" w:hAnsi="Calibri"/>
          <w:szCs w:val="21"/>
        </w:rPr>
        <w:t xml:space="preserve"> </w:t>
      </w:r>
      <w:r>
        <w:rPr>
          <w:rFonts w:ascii="Calibri" w:hAnsi="宋体"/>
          <w:szCs w:val="21"/>
        </w:rPr>
        <w:t>热载流子</w:t>
      </w:r>
    </w:p>
    <w:p w14:paraId="140E026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6</w:t>
      </w:r>
      <w:r>
        <w:rPr>
          <w:rFonts w:ascii="Calibri" w:hAnsi="Calibri"/>
          <w:szCs w:val="21"/>
        </w:rPr>
        <w:t>）</w:t>
      </w:r>
      <w:r>
        <w:rPr>
          <w:rFonts w:ascii="Calibri" w:hAnsi="宋体"/>
          <w:szCs w:val="21"/>
        </w:rPr>
        <w:t>欧姆定律的偏离</w:t>
      </w:r>
    </w:p>
    <w:p w14:paraId="2AB213E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7</w:t>
      </w:r>
      <w:r>
        <w:rPr>
          <w:rFonts w:ascii="Calibri" w:hAnsi="Calibri"/>
          <w:szCs w:val="21"/>
        </w:rPr>
        <w:t>）</w:t>
      </w:r>
      <w:r>
        <w:rPr>
          <w:rFonts w:ascii="Calibri" w:hAnsi="宋体"/>
          <w:szCs w:val="21"/>
        </w:rPr>
        <w:t>多能谷散射</w:t>
      </w:r>
      <w:r>
        <w:rPr>
          <w:rFonts w:ascii="Calibri" w:hAnsi="Calibri"/>
          <w:szCs w:val="21"/>
        </w:rPr>
        <w:t xml:space="preserve"> </w:t>
      </w:r>
      <w:r>
        <w:rPr>
          <w:rFonts w:ascii="Calibri" w:hAnsi="宋体"/>
          <w:szCs w:val="21"/>
        </w:rPr>
        <w:t>耿氏效应</w:t>
      </w:r>
    </w:p>
    <w:p w14:paraId="534EF5C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b/>
          <w:szCs w:val="21"/>
        </w:rPr>
      </w:pPr>
      <w:r>
        <w:rPr>
          <w:rFonts w:hint="eastAsia" w:ascii="Calibri" w:hAnsi="Calibri"/>
          <w:szCs w:val="21"/>
        </w:rPr>
        <w:t>5</w:t>
      </w:r>
      <w:r>
        <w:rPr>
          <w:rFonts w:hint="eastAsia"/>
          <w:color w:val="000000"/>
          <w:szCs w:val="21"/>
        </w:rPr>
        <w:t>．</w:t>
      </w:r>
      <w:r>
        <w:rPr>
          <w:rFonts w:ascii="Calibri" w:hAnsi="宋体"/>
          <w:b/>
          <w:szCs w:val="21"/>
        </w:rPr>
        <w:t>非平衡载流子</w:t>
      </w:r>
    </w:p>
    <w:p w14:paraId="00F1423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ascii="Calibri" w:hAnsi="Calibri"/>
          <w:szCs w:val="21"/>
        </w:rPr>
        <w:t>1）</w:t>
      </w:r>
      <w:r>
        <w:rPr>
          <w:rFonts w:ascii="Calibri" w:hAnsi="宋体"/>
          <w:szCs w:val="21"/>
        </w:rPr>
        <w:t>非平衡载流子的注入与复合</w:t>
      </w:r>
    </w:p>
    <w:p w14:paraId="39E5CA7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2</w:t>
      </w:r>
      <w:r>
        <w:rPr>
          <w:rFonts w:ascii="Calibri" w:hAnsi="Calibri"/>
          <w:szCs w:val="21"/>
        </w:rPr>
        <w:t>）</w:t>
      </w:r>
      <w:r>
        <w:rPr>
          <w:rFonts w:ascii="Calibri" w:hAnsi="宋体"/>
          <w:szCs w:val="21"/>
        </w:rPr>
        <w:t>非平衡载流子的寿命</w:t>
      </w:r>
    </w:p>
    <w:p w14:paraId="6B42CD7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3</w:t>
      </w:r>
      <w:r>
        <w:rPr>
          <w:rFonts w:ascii="Calibri" w:hAnsi="Calibri"/>
          <w:szCs w:val="21"/>
        </w:rPr>
        <w:t>）</w:t>
      </w:r>
      <w:r>
        <w:rPr>
          <w:rFonts w:ascii="Calibri" w:hAnsi="宋体"/>
          <w:szCs w:val="21"/>
        </w:rPr>
        <w:t>准费米能级</w:t>
      </w:r>
    </w:p>
    <w:p w14:paraId="538DFFC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4</w:t>
      </w:r>
      <w:r>
        <w:rPr>
          <w:rFonts w:ascii="Calibri" w:hAnsi="Calibri"/>
          <w:szCs w:val="21"/>
        </w:rPr>
        <w:t>）</w:t>
      </w:r>
      <w:r>
        <w:rPr>
          <w:rFonts w:ascii="Calibri" w:hAnsi="宋体"/>
          <w:szCs w:val="21"/>
        </w:rPr>
        <w:t>复合理论</w:t>
      </w:r>
    </w:p>
    <w:p w14:paraId="4D4E520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5</w:t>
      </w:r>
      <w:r>
        <w:rPr>
          <w:rFonts w:ascii="Calibri" w:hAnsi="Calibri"/>
          <w:szCs w:val="21"/>
        </w:rPr>
        <w:t>）</w:t>
      </w:r>
      <w:r>
        <w:rPr>
          <w:rFonts w:ascii="Calibri" w:hAnsi="宋体"/>
          <w:szCs w:val="21"/>
        </w:rPr>
        <w:t>陷阱效应</w:t>
      </w:r>
    </w:p>
    <w:p w14:paraId="7470327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6</w:t>
      </w:r>
      <w:r>
        <w:rPr>
          <w:rFonts w:ascii="Calibri" w:hAnsi="Calibri"/>
          <w:szCs w:val="21"/>
        </w:rPr>
        <w:t>）</w:t>
      </w:r>
      <w:r>
        <w:rPr>
          <w:rFonts w:ascii="Calibri" w:hAnsi="宋体"/>
          <w:szCs w:val="21"/>
        </w:rPr>
        <w:t>载流子的扩散运动</w:t>
      </w:r>
    </w:p>
    <w:p w14:paraId="52B7D13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7</w:t>
      </w:r>
      <w:r>
        <w:rPr>
          <w:rFonts w:ascii="Calibri" w:hAnsi="Calibri"/>
          <w:szCs w:val="21"/>
        </w:rPr>
        <w:t>）</w:t>
      </w:r>
      <w:r>
        <w:rPr>
          <w:rFonts w:ascii="Calibri" w:hAnsi="宋体"/>
          <w:szCs w:val="21"/>
        </w:rPr>
        <w:t>载流子的漂移运动</w:t>
      </w:r>
      <w:r>
        <w:rPr>
          <w:rFonts w:ascii="Calibri" w:hAnsi="Calibri"/>
          <w:szCs w:val="21"/>
        </w:rPr>
        <w:t xml:space="preserve"> </w:t>
      </w:r>
      <w:r>
        <w:rPr>
          <w:rFonts w:ascii="Calibri" w:hAnsi="宋体"/>
          <w:szCs w:val="21"/>
        </w:rPr>
        <w:t>爱因斯坦关系式</w:t>
      </w:r>
    </w:p>
    <w:p w14:paraId="40AA778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8</w:t>
      </w:r>
      <w:r>
        <w:rPr>
          <w:rFonts w:ascii="Calibri" w:hAnsi="Calibri"/>
          <w:szCs w:val="21"/>
        </w:rPr>
        <w:t>）</w:t>
      </w:r>
      <w:r>
        <w:rPr>
          <w:rFonts w:hint="eastAsia" w:ascii="Calibri" w:hAnsi="Calibri"/>
          <w:szCs w:val="21"/>
        </w:rPr>
        <w:t>d</w:t>
      </w:r>
      <w:r>
        <w:rPr>
          <w:rFonts w:ascii="Calibri" w:hAnsi="宋体"/>
          <w:szCs w:val="21"/>
        </w:rPr>
        <w:t>续性方程式</w:t>
      </w:r>
    </w:p>
    <w:p w14:paraId="380F860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b/>
          <w:szCs w:val="21"/>
        </w:rPr>
      </w:pPr>
      <w:r>
        <w:rPr>
          <w:rFonts w:hint="eastAsia" w:ascii="Calibri" w:hAnsi="Calibri"/>
          <w:szCs w:val="21"/>
        </w:rPr>
        <w:t>6</w:t>
      </w:r>
      <w:r>
        <w:rPr>
          <w:rFonts w:hint="eastAsia"/>
          <w:color w:val="000000"/>
          <w:szCs w:val="21"/>
        </w:rPr>
        <w:t>．</w:t>
      </w:r>
      <w:r>
        <w:rPr>
          <w:rFonts w:ascii="Calibri" w:hAnsi="宋体"/>
          <w:b/>
          <w:szCs w:val="21"/>
        </w:rPr>
        <w:t>半导体的光学性质和光电与发光现象</w:t>
      </w:r>
    </w:p>
    <w:p w14:paraId="6B0F697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1</w:t>
      </w:r>
      <w:r>
        <w:rPr>
          <w:rFonts w:ascii="Calibri" w:hAnsi="Calibri"/>
          <w:szCs w:val="21"/>
        </w:rPr>
        <w:t>）</w:t>
      </w:r>
      <w:r>
        <w:rPr>
          <w:rFonts w:ascii="Calibri" w:hAnsi="宋体"/>
          <w:szCs w:val="21"/>
        </w:rPr>
        <w:t>半导体的光学常数</w:t>
      </w:r>
    </w:p>
    <w:p w14:paraId="382EA9D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2</w:t>
      </w:r>
      <w:r>
        <w:rPr>
          <w:rFonts w:ascii="Calibri" w:hAnsi="Calibri"/>
          <w:szCs w:val="21"/>
        </w:rPr>
        <w:t>）</w:t>
      </w:r>
      <w:r>
        <w:rPr>
          <w:rFonts w:ascii="Calibri" w:hAnsi="宋体"/>
          <w:szCs w:val="21"/>
        </w:rPr>
        <w:t>半导体的光吸收</w:t>
      </w:r>
    </w:p>
    <w:p w14:paraId="69B58DE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3</w:t>
      </w:r>
      <w:r>
        <w:rPr>
          <w:rFonts w:ascii="Calibri" w:hAnsi="Calibri"/>
          <w:szCs w:val="21"/>
        </w:rPr>
        <w:t>）</w:t>
      </w:r>
      <w:r>
        <w:rPr>
          <w:rFonts w:ascii="Calibri" w:hAnsi="宋体"/>
          <w:szCs w:val="21"/>
        </w:rPr>
        <w:t>半导体的光电导</w:t>
      </w:r>
    </w:p>
    <w:p w14:paraId="4956F62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4</w:t>
      </w:r>
      <w:r>
        <w:rPr>
          <w:rFonts w:ascii="Calibri" w:hAnsi="Calibri"/>
          <w:szCs w:val="21"/>
        </w:rPr>
        <w:t>）</w:t>
      </w:r>
      <w:r>
        <w:rPr>
          <w:rFonts w:ascii="Calibri" w:hAnsi="宋体"/>
          <w:szCs w:val="21"/>
        </w:rPr>
        <w:t>半导体的光生伏特效应</w:t>
      </w:r>
    </w:p>
    <w:p w14:paraId="335F11F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5</w:t>
      </w:r>
      <w:r>
        <w:rPr>
          <w:rFonts w:ascii="Calibri" w:hAnsi="Calibri"/>
          <w:szCs w:val="21"/>
        </w:rPr>
        <w:t>）</w:t>
      </w:r>
      <w:r>
        <w:rPr>
          <w:rFonts w:ascii="Calibri" w:hAnsi="宋体"/>
          <w:szCs w:val="21"/>
        </w:rPr>
        <w:t>半导体发光</w:t>
      </w:r>
    </w:p>
    <w:p w14:paraId="43D6759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6</w:t>
      </w:r>
      <w:r>
        <w:rPr>
          <w:rFonts w:ascii="Calibri" w:hAnsi="Calibri"/>
          <w:szCs w:val="21"/>
        </w:rPr>
        <w:t>）</w:t>
      </w:r>
      <w:r>
        <w:rPr>
          <w:rFonts w:ascii="Calibri" w:hAnsi="宋体"/>
          <w:szCs w:val="21"/>
        </w:rPr>
        <w:t>半导体激光</w:t>
      </w:r>
    </w:p>
    <w:p w14:paraId="5055F01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b/>
          <w:szCs w:val="21"/>
        </w:rPr>
      </w:pPr>
      <w:r>
        <w:rPr>
          <w:rFonts w:hint="eastAsia" w:ascii="Calibri" w:hAnsi="Calibri"/>
          <w:szCs w:val="21"/>
        </w:rPr>
        <w:t>7</w:t>
      </w:r>
      <w:r>
        <w:rPr>
          <w:rFonts w:hint="eastAsia"/>
          <w:color w:val="000000"/>
          <w:szCs w:val="21"/>
        </w:rPr>
        <w:t>．</w:t>
      </w:r>
      <w:r>
        <w:rPr>
          <w:rFonts w:ascii="Calibri" w:hAnsi="宋体"/>
          <w:b/>
          <w:szCs w:val="21"/>
        </w:rPr>
        <w:t>半导体磁和压阻效应</w:t>
      </w:r>
    </w:p>
    <w:p w14:paraId="5348581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1</w:t>
      </w:r>
      <w:r>
        <w:rPr>
          <w:rFonts w:ascii="Calibri" w:hAnsi="Calibri"/>
          <w:szCs w:val="21"/>
        </w:rPr>
        <w:t>）</w:t>
      </w:r>
      <w:r>
        <w:rPr>
          <w:rFonts w:ascii="Calibri" w:hAnsi="宋体"/>
          <w:szCs w:val="21"/>
        </w:rPr>
        <w:t>霍尔效应</w:t>
      </w:r>
    </w:p>
    <w:p w14:paraId="3FE0776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2</w:t>
      </w:r>
      <w:r>
        <w:rPr>
          <w:rFonts w:ascii="Calibri" w:hAnsi="Calibri"/>
          <w:szCs w:val="21"/>
        </w:rPr>
        <w:t>）</w:t>
      </w:r>
      <w:r>
        <w:rPr>
          <w:rFonts w:ascii="Calibri" w:hAnsi="宋体"/>
          <w:szCs w:val="21"/>
        </w:rPr>
        <w:t>磁光效应</w:t>
      </w:r>
    </w:p>
    <w:p w14:paraId="3A35EF6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hint="eastAsia" w:ascii="Calibri" w:hAnsi="Calibri"/>
          <w:szCs w:val="21"/>
        </w:rPr>
        <w:t>3</w:t>
      </w:r>
      <w:r>
        <w:rPr>
          <w:rFonts w:ascii="Calibri" w:hAnsi="Calibri"/>
          <w:szCs w:val="21"/>
        </w:rPr>
        <w:t>）</w:t>
      </w:r>
      <w:r>
        <w:rPr>
          <w:rFonts w:ascii="Calibri" w:hAnsi="宋体"/>
          <w:szCs w:val="21"/>
        </w:rPr>
        <w:t>量子化霍尔效应</w:t>
      </w:r>
    </w:p>
    <w:p w14:paraId="3BCCA1C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Calibri" w:hAnsi="宋体"/>
          <w:szCs w:val="21"/>
        </w:rPr>
      </w:pPr>
    </w:p>
    <w:p w14:paraId="3BA2C5D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黑体" w:hAnsi="Calibri" w:eastAsia="黑体"/>
          <w:szCs w:val="21"/>
        </w:rPr>
      </w:pPr>
      <w:r>
        <w:rPr>
          <w:rFonts w:hint="eastAsia" w:ascii="黑体" w:hAnsi="宋体" w:eastAsia="黑体"/>
          <w:szCs w:val="21"/>
        </w:rPr>
        <w:t>四、考试题型与分值</w:t>
      </w:r>
    </w:p>
    <w:p w14:paraId="79FB31C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Calibri" w:hAnsi="Calibri"/>
          <w:szCs w:val="21"/>
        </w:rPr>
      </w:pPr>
      <w:r>
        <w:rPr>
          <w:rFonts w:ascii="Calibri" w:hAnsi="宋体"/>
          <w:szCs w:val="21"/>
        </w:rPr>
        <w:t>坚持理论联系实际、基础知识与理解运用相结合的原则，题型包括看图分析、计算与推导、问答、简述、名词解释等。本科目满分</w:t>
      </w:r>
      <w:r>
        <w:rPr>
          <w:rFonts w:ascii="Calibri" w:hAnsi="Calibri"/>
          <w:szCs w:val="21"/>
        </w:rPr>
        <w:t>150</w:t>
      </w:r>
      <w:r>
        <w:rPr>
          <w:rFonts w:ascii="Calibri" w:hAnsi="宋体"/>
          <w:szCs w:val="21"/>
        </w:rPr>
        <w:t>分。</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97D72">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lang/>
      </w:rPr>
      <w:t>1</w:t>
    </w:r>
    <w:r>
      <w:rPr>
        <w:rStyle w:val="6"/>
      </w:rPr>
      <w:fldChar w:fldCharType="end"/>
    </w:r>
  </w:p>
  <w:p w14:paraId="023A62D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329D6">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5DCF688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MDIxODJkMTFhYjZhYmQ3ZmIxOTQwMzM3ZjcxMjQifQ=="/>
  </w:docVars>
  <w:rsids>
    <w:rsidRoot w:val="00D25CA3"/>
    <w:rsid w:val="00004ACB"/>
    <w:rsid w:val="00043B98"/>
    <w:rsid w:val="00046A71"/>
    <w:rsid w:val="00062390"/>
    <w:rsid w:val="000748F3"/>
    <w:rsid w:val="000E5AC0"/>
    <w:rsid w:val="00114EAD"/>
    <w:rsid w:val="00125AD3"/>
    <w:rsid w:val="00193A7B"/>
    <w:rsid w:val="001C01F0"/>
    <w:rsid w:val="001D1839"/>
    <w:rsid w:val="001E206B"/>
    <w:rsid w:val="00263273"/>
    <w:rsid w:val="002A647A"/>
    <w:rsid w:val="003004B4"/>
    <w:rsid w:val="0030655A"/>
    <w:rsid w:val="00385B55"/>
    <w:rsid w:val="00386353"/>
    <w:rsid w:val="003D3950"/>
    <w:rsid w:val="00426F88"/>
    <w:rsid w:val="00441D46"/>
    <w:rsid w:val="00480666"/>
    <w:rsid w:val="00496BD5"/>
    <w:rsid w:val="004E27DB"/>
    <w:rsid w:val="004F0B4F"/>
    <w:rsid w:val="00523584"/>
    <w:rsid w:val="0053637E"/>
    <w:rsid w:val="005967F5"/>
    <w:rsid w:val="005B0018"/>
    <w:rsid w:val="005B1DF0"/>
    <w:rsid w:val="00625BDA"/>
    <w:rsid w:val="00641758"/>
    <w:rsid w:val="00642EA5"/>
    <w:rsid w:val="0064771B"/>
    <w:rsid w:val="0068516C"/>
    <w:rsid w:val="006F5AFC"/>
    <w:rsid w:val="006F69AC"/>
    <w:rsid w:val="0070505F"/>
    <w:rsid w:val="00705306"/>
    <w:rsid w:val="00707ACE"/>
    <w:rsid w:val="007173CC"/>
    <w:rsid w:val="00786201"/>
    <w:rsid w:val="007D2BCB"/>
    <w:rsid w:val="007F36AA"/>
    <w:rsid w:val="008215F1"/>
    <w:rsid w:val="0083313D"/>
    <w:rsid w:val="0083580E"/>
    <w:rsid w:val="00835D06"/>
    <w:rsid w:val="00861FF1"/>
    <w:rsid w:val="00890FAC"/>
    <w:rsid w:val="00927DEB"/>
    <w:rsid w:val="00942C93"/>
    <w:rsid w:val="0094721B"/>
    <w:rsid w:val="009535F9"/>
    <w:rsid w:val="00987C7E"/>
    <w:rsid w:val="00994EB5"/>
    <w:rsid w:val="009C02AF"/>
    <w:rsid w:val="00A04DD5"/>
    <w:rsid w:val="00A603D7"/>
    <w:rsid w:val="00A653E6"/>
    <w:rsid w:val="00A8149A"/>
    <w:rsid w:val="00AA5EC8"/>
    <w:rsid w:val="00AB1A06"/>
    <w:rsid w:val="00AB1BD2"/>
    <w:rsid w:val="00AC03BB"/>
    <w:rsid w:val="00AC1031"/>
    <w:rsid w:val="00AC1FAA"/>
    <w:rsid w:val="00AC68FC"/>
    <w:rsid w:val="00AD78A3"/>
    <w:rsid w:val="00AF4B78"/>
    <w:rsid w:val="00B278DD"/>
    <w:rsid w:val="00B83084"/>
    <w:rsid w:val="00BC5225"/>
    <w:rsid w:val="00BF5D81"/>
    <w:rsid w:val="00C06C9D"/>
    <w:rsid w:val="00C15E07"/>
    <w:rsid w:val="00C34E34"/>
    <w:rsid w:val="00C37054"/>
    <w:rsid w:val="00C6569B"/>
    <w:rsid w:val="00C76C69"/>
    <w:rsid w:val="00CA277F"/>
    <w:rsid w:val="00D008FA"/>
    <w:rsid w:val="00D25CA3"/>
    <w:rsid w:val="00D37E0E"/>
    <w:rsid w:val="00D53DB4"/>
    <w:rsid w:val="00D666AD"/>
    <w:rsid w:val="00D76218"/>
    <w:rsid w:val="00D80840"/>
    <w:rsid w:val="00DB2F02"/>
    <w:rsid w:val="00DB3F7C"/>
    <w:rsid w:val="00E13878"/>
    <w:rsid w:val="00E35943"/>
    <w:rsid w:val="00EC7D89"/>
    <w:rsid w:val="00ED0DDF"/>
    <w:rsid w:val="00ED5C10"/>
    <w:rsid w:val="00EE4CC3"/>
    <w:rsid w:val="00F43F0F"/>
    <w:rsid w:val="00F75B5C"/>
    <w:rsid w:val="00FA0AB8"/>
    <w:rsid w:val="00FB1153"/>
    <w:rsid w:val="00FD7BEB"/>
    <w:rsid w:val="00FF614E"/>
    <w:rsid w:val="0FD97BDB"/>
    <w:rsid w:val="21707212"/>
    <w:rsid w:val="24DE120E"/>
    <w:rsid w:val="62B3261F"/>
    <w:rsid w:val="700573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874</Words>
  <Characters>891</Characters>
  <Lines>6</Lines>
  <Paragraphs>1</Paragraphs>
  <TotalTime>0</TotalTime>
  <ScaleCrop>false</ScaleCrop>
  <LinksUpToDate>false</LinksUpToDate>
  <CharactersWithSpaces>897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2011-07-11T01:13:00Z</dcterms:created>
  <dc:creator>山东大学研究生招生办公室; imac</dc:creator>
  <dc:description>山东大学2011年硕士研究生入学考试自命题考试大纲</dc:description>
  <cp:keywords>2011年硕士研究生入学考试考试大纲</cp:keywords>
  <cp:lastModifiedBy>vertesyuan</cp:lastModifiedBy>
  <dcterms:modified xsi:type="dcterms:W3CDTF">2024-10-11T00:57:49Z</dcterms:modified>
  <dc:title>全国会计硕士专业学位教育指导委员会秘书处</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F9105FB44C414D478E8B558B243BE25B_13</vt:lpwstr>
  </property>
</Properties>
</file>