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AEAAA">
      <w:pPr>
        <w:pStyle w:val="20"/>
        <w:adjustRightInd w:val="0"/>
        <w:snapToGrid w:val="0"/>
        <w:spacing w:line="360" w:lineRule="auto"/>
        <w:jc w:val="center"/>
        <w:rPr>
          <w:rFonts w:hint="eastAsia" w:ascii="黑体" w:hAnsi="宋体" w:eastAsia="黑体"/>
          <w:color w:val="000000"/>
          <w:sz w:val="32"/>
          <w:szCs w:val="32"/>
        </w:rPr>
      </w:pPr>
      <w:bookmarkStart w:id="0" w:name="_GoBack"/>
      <w:bookmarkEnd w:id="0"/>
      <w:r>
        <w:rPr>
          <w:rFonts w:hint="eastAsia" w:ascii="黑体" w:hAnsi="宋体" w:eastAsia="黑体"/>
          <w:color w:val="000000"/>
          <w:sz w:val="32"/>
          <w:szCs w:val="32"/>
        </w:rPr>
        <w:t>636-中外美术史</w:t>
      </w:r>
    </w:p>
    <w:p w14:paraId="0E2BFEE4">
      <w:pPr>
        <w:jc w:val="center"/>
        <w:rPr>
          <w:rFonts w:hint="eastAsia" w:ascii="黑体" w:hAnsi="宋体" w:eastAsia="黑体"/>
          <w:szCs w:val="21"/>
        </w:rPr>
      </w:pPr>
    </w:p>
    <w:p w14:paraId="6E895648">
      <w:pPr>
        <w:pStyle w:val="20"/>
        <w:adjustRightInd w:val="0"/>
        <w:snapToGrid w:val="0"/>
        <w:spacing w:line="400" w:lineRule="exact"/>
        <w:ind w:firstLine="420" w:firstLineChars="200"/>
        <w:rPr>
          <w:rFonts w:hint="eastAsia" w:ascii="黑体" w:eastAsia="黑体"/>
          <w:color w:val="000000"/>
          <w:szCs w:val="21"/>
        </w:rPr>
      </w:pPr>
      <w:r>
        <w:rPr>
          <w:rFonts w:hint="eastAsia" w:ascii="黑体" w:hAnsi="宋体" w:eastAsia="黑体"/>
          <w:color w:val="000000"/>
          <w:szCs w:val="21"/>
        </w:rPr>
        <w:t>一、考试目的</w:t>
      </w:r>
    </w:p>
    <w:p w14:paraId="57FE2A5A">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本考试旨在全面考察考生对《中外美术史》的基本概念、基础知识、基本理论的掌握程度及运用能力。</w:t>
      </w:r>
    </w:p>
    <w:p w14:paraId="0B226DDC">
      <w:pPr>
        <w:adjustRightInd w:val="0"/>
        <w:snapToGrid w:val="0"/>
        <w:spacing w:line="400" w:lineRule="exact"/>
        <w:ind w:firstLine="420" w:firstLineChars="200"/>
        <w:rPr>
          <w:rFonts w:ascii="Calibri" w:hAnsi="Calibri"/>
          <w:color w:val="000000"/>
          <w:szCs w:val="21"/>
        </w:rPr>
      </w:pPr>
    </w:p>
    <w:p w14:paraId="54A89393">
      <w:pPr>
        <w:pStyle w:val="20"/>
        <w:adjustRightInd w:val="0"/>
        <w:snapToGrid w:val="0"/>
        <w:spacing w:line="400" w:lineRule="exact"/>
        <w:ind w:firstLine="420" w:firstLineChars="200"/>
        <w:rPr>
          <w:rFonts w:hint="eastAsia" w:ascii="黑体" w:eastAsia="黑体"/>
          <w:color w:val="000000"/>
          <w:szCs w:val="21"/>
        </w:rPr>
      </w:pPr>
      <w:r>
        <w:rPr>
          <w:rFonts w:hint="eastAsia" w:ascii="黑体" w:hAnsi="宋体" w:eastAsia="黑体"/>
          <w:color w:val="000000"/>
          <w:szCs w:val="21"/>
        </w:rPr>
        <w:t>二、考试要求</w:t>
      </w:r>
    </w:p>
    <w:p w14:paraId="34B867F9">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测试考生对于中国美术史、外国美术史、绘画理论、美术史学的基本知识、基础理论和基本方法的掌握情况和运用能力。在这四个方向中以中国绘画史和外国绘画史的考察作为重点，以此制定相应的考试内容</w:t>
      </w:r>
    </w:p>
    <w:p w14:paraId="07A42271">
      <w:pPr>
        <w:adjustRightInd w:val="0"/>
        <w:snapToGrid w:val="0"/>
        <w:spacing w:line="400" w:lineRule="exact"/>
        <w:ind w:firstLine="420" w:firstLineChars="200"/>
        <w:rPr>
          <w:rFonts w:ascii="Calibri" w:hAnsi="Calibri"/>
          <w:color w:val="000000"/>
          <w:szCs w:val="21"/>
        </w:rPr>
      </w:pPr>
    </w:p>
    <w:p w14:paraId="1B03CCB6">
      <w:pPr>
        <w:pStyle w:val="20"/>
        <w:adjustRightInd w:val="0"/>
        <w:snapToGrid w:val="0"/>
        <w:spacing w:line="400" w:lineRule="exact"/>
        <w:ind w:firstLine="420" w:firstLineChars="200"/>
        <w:rPr>
          <w:rFonts w:hint="eastAsia" w:ascii="黑体" w:hAnsi="宋体" w:eastAsia="黑体"/>
          <w:color w:val="000000"/>
          <w:szCs w:val="21"/>
        </w:rPr>
      </w:pPr>
      <w:r>
        <w:rPr>
          <w:rFonts w:hint="eastAsia" w:ascii="黑体" w:hAnsi="宋体" w:eastAsia="黑体"/>
          <w:color w:val="000000"/>
          <w:szCs w:val="21"/>
        </w:rPr>
        <w:t>三、考试内容</w:t>
      </w:r>
    </w:p>
    <w:p w14:paraId="1B227B7B">
      <w:pPr>
        <w:adjustRightInd w:val="0"/>
        <w:snapToGrid w:val="0"/>
        <w:spacing w:line="400" w:lineRule="exact"/>
        <w:ind w:firstLine="420" w:firstLineChars="200"/>
        <w:rPr>
          <w:rFonts w:hint="eastAsia" w:ascii="黑体" w:hAnsi="宋体" w:eastAsia="黑体"/>
          <w:color w:val="000000"/>
          <w:szCs w:val="21"/>
        </w:rPr>
      </w:pPr>
      <w:r>
        <w:rPr>
          <w:rFonts w:hint="eastAsia" w:ascii="黑体" w:hAnsi="宋体" w:eastAsia="黑体"/>
          <w:color w:val="000000"/>
          <w:szCs w:val="21"/>
        </w:rPr>
        <w:t>（一）</w:t>
      </w:r>
      <w:r>
        <w:rPr>
          <w:rFonts w:hint="eastAsia" w:ascii="黑体" w:hAnsi="Calibri" w:eastAsia="黑体"/>
          <w:color w:val="000000"/>
          <w:szCs w:val="21"/>
        </w:rPr>
        <w:t>“</w:t>
      </w:r>
      <w:r>
        <w:rPr>
          <w:rFonts w:hint="eastAsia" w:ascii="黑体" w:hAnsi="宋体" w:eastAsia="黑体"/>
          <w:color w:val="000000"/>
          <w:szCs w:val="21"/>
        </w:rPr>
        <w:t>中国美术史</w:t>
      </w:r>
      <w:r>
        <w:rPr>
          <w:rFonts w:hint="eastAsia" w:ascii="黑体" w:hAnsi="Calibri" w:eastAsia="黑体"/>
          <w:color w:val="000000"/>
          <w:szCs w:val="21"/>
        </w:rPr>
        <w:t>”</w:t>
      </w:r>
      <w:r>
        <w:rPr>
          <w:rFonts w:hint="eastAsia" w:ascii="黑体" w:hAnsi="宋体" w:eastAsia="黑体"/>
          <w:color w:val="000000"/>
          <w:szCs w:val="21"/>
        </w:rPr>
        <w:t>部分</w:t>
      </w:r>
    </w:p>
    <w:p w14:paraId="3D68E3D4">
      <w:pPr>
        <w:adjustRightInd w:val="0"/>
        <w:snapToGrid w:val="0"/>
        <w:spacing w:line="400" w:lineRule="exact"/>
        <w:ind w:firstLine="420" w:firstLineChars="200"/>
        <w:rPr>
          <w:rFonts w:hint="eastAsia" w:ascii="黑体" w:hAnsi="Calibri" w:eastAsia="黑体"/>
          <w:color w:val="000000"/>
          <w:szCs w:val="21"/>
        </w:rPr>
      </w:pPr>
    </w:p>
    <w:p w14:paraId="4B9F6222">
      <w:pPr>
        <w:adjustRightInd w:val="0"/>
        <w:snapToGrid w:val="0"/>
        <w:spacing w:line="400" w:lineRule="exact"/>
        <w:jc w:val="center"/>
        <w:rPr>
          <w:rFonts w:hint="eastAsia"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 1 \* ROMAN</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b/>
          <w:color w:val="000000"/>
          <w:szCs w:val="21"/>
          <w:lang/>
        </w:rPr>
        <w:t>I</w:t>
      </w:r>
      <w:r>
        <w:rPr>
          <w:rFonts w:ascii="宋体" w:hAnsi="宋体"/>
          <w:b/>
          <w:color w:val="000000"/>
          <w:szCs w:val="21"/>
        </w:rPr>
        <w:fldChar w:fldCharType="end"/>
      </w:r>
      <w:r>
        <w:rPr>
          <w:rFonts w:hint="eastAsia" w:ascii="宋体" w:hAnsi="宋体"/>
          <w:b/>
          <w:color w:val="000000"/>
          <w:szCs w:val="21"/>
        </w:rPr>
        <w:t>．考查目标</w:t>
      </w:r>
    </w:p>
    <w:p w14:paraId="05E0631D">
      <w:pPr>
        <w:adjustRightInd w:val="0"/>
        <w:snapToGrid w:val="0"/>
        <w:spacing w:line="400" w:lineRule="exact"/>
        <w:ind w:firstLine="420" w:firstLineChars="200"/>
        <w:rPr>
          <w:rFonts w:ascii="Calibri" w:hAnsi="Calibri"/>
          <w:color w:val="000000"/>
          <w:szCs w:val="21"/>
        </w:rPr>
      </w:pPr>
      <w:r>
        <w:rPr>
          <w:rFonts w:ascii="Calibri" w:hAnsi="宋体"/>
          <w:color w:val="000000"/>
          <w:szCs w:val="21"/>
        </w:rPr>
        <w:t>中国美术史是一门基础性理论学科，主要研究中国美术的发展脉络以及各朝各代美术流派、绘画风格、主要画家、重要的传世绘画作品以及建筑艺术和佛教艺术等。要求考生对《中国美术史》的基本理论、基本知识、基本内容有一个全面的掌握。该门考试，主要考察应试者对本门课程的知识点的把握能力、理解能力以及分析艺术作品的能力。</w:t>
      </w:r>
    </w:p>
    <w:p w14:paraId="05E2946A">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1</w:t>
      </w:r>
      <w:r>
        <w:rPr>
          <w:rFonts w:ascii="Calibri" w:hAnsi="宋体"/>
          <w:color w:val="000000"/>
          <w:szCs w:val="21"/>
        </w:rPr>
        <w:t>．系统掌握中国美术史的基础知识、基本概念、基本理论。</w:t>
      </w:r>
    </w:p>
    <w:p w14:paraId="7A5F338E">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2</w:t>
      </w:r>
      <w:r>
        <w:rPr>
          <w:rFonts w:ascii="Calibri" w:hAnsi="宋体"/>
          <w:color w:val="000000"/>
          <w:szCs w:val="21"/>
        </w:rPr>
        <w:t>．理解中国美术史教学的任务、过程、原则和方法。</w:t>
      </w:r>
    </w:p>
    <w:p w14:paraId="2D8524CC">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3</w:t>
      </w:r>
      <w:r>
        <w:rPr>
          <w:rFonts w:ascii="Calibri" w:hAnsi="宋体"/>
          <w:color w:val="000000"/>
          <w:szCs w:val="21"/>
        </w:rPr>
        <w:t>．能运用中国美术史的基本理论来分析和解决画史画论和作品分析方面的各类问题，对艺术史发生发展的过程有一个较为清晰的认识。</w:t>
      </w:r>
    </w:p>
    <w:p w14:paraId="33F31774">
      <w:pPr>
        <w:adjustRightInd w:val="0"/>
        <w:snapToGrid w:val="0"/>
        <w:spacing w:line="400" w:lineRule="exact"/>
        <w:ind w:firstLine="420" w:firstLineChars="200"/>
        <w:rPr>
          <w:rFonts w:hint="eastAsia" w:ascii="宋体" w:hAnsi="宋体"/>
          <w:color w:val="000000"/>
          <w:szCs w:val="21"/>
        </w:rPr>
      </w:pPr>
    </w:p>
    <w:p w14:paraId="4CEFC660">
      <w:pPr>
        <w:adjustRightInd w:val="0"/>
        <w:snapToGrid w:val="0"/>
        <w:spacing w:line="400" w:lineRule="exact"/>
        <w:jc w:val="center"/>
        <w:rPr>
          <w:rFonts w:hint="eastAsia"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 2 \* ROMAN</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b/>
          <w:color w:val="000000"/>
          <w:szCs w:val="21"/>
          <w:lang/>
        </w:rPr>
        <w:t>II</w:t>
      </w:r>
      <w:r>
        <w:rPr>
          <w:rFonts w:ascii="宋体" w:hAnsi="宋体"/>
          <w:b/>
          <w:color w:val="000000"/>
          <w:szCs w:val="21"/>
        </w:rPr>
        <w:fldChar w:fldCharType="end"/>
      </w:r>
      <w:r>
        <w:rPr>
          <w:rFonts w:hint="eastAsia" w:ascii="宋体" w:hAnsi="宋体"/>
          <w:b/>
          <w:color w:val="000000"/>
          <w:szCs w:val="21"/>
        </w:rPr>
        <w:t>．考查内容</w:t>
      </w:r>
    </w:p>
    <w:p w14:paraId="086900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．史前美术</w:t>
      </w:r>
    </w:p>
    <w:p w14:paraId="2521B8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）陶器艺术</w:t>
      </w:r>
    </w:p>
    <w:p w14:paraId="69CB3C5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仰韶文化：半坡类型代表三鱼纹盆、人面鱼纹盆；庙底沟类型代表鹳鱼石斧图）、马家窑文化的代表舞蹈纹彩陶盆、马厂型彩陶造型特点。</w:t>
      </w:r>
    </w:p>
    <w:p w14:paraId="493F40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）良渚玉器的代表器物、形式、特点。</w:t>
      </w:r>
    </w:p>
    <w:p w14:paraId="4C07662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）彩陶、黑陶概念，以及不同时期的类型</w:t>
      </w:r>
    </w:p>
    <w:p w14:paraId="0ED8812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、先秦美术院</w:t>
      </w:r>
    </w:p>
    <w:p w14:paraId="6CFCD2E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）青铜器功用上的三大分类以及相关的知识点</w:t>
      </w:r>
    </w:p>
    <w:p w14:paraId="01D9231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）汉字艺术（金文、钟鼎文）</w:t>
      </w:r>
    </w:p>
    <w:p w14:paraId="7E0C614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．秦汉美术</w:t>
      </w:r>
    </w:p>
    <w:p w14:paraId="065DDD6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）秦汉雕塑（兵马俑、霍去病墓陵石刻）</w:t>
      </w:r>
    </w:p>
    <w:p w14:paraId="278BD92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）汉画艺术（画像石、画像砖概念和重要遗址以及其地域特点）</w:t>
      </w:r>
    </w:p>
    <w:p w14:paraId="07A47B1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）汉画艺术的特征与美学风格</w:t>
      </w:r>
    </w:p>
    <w:p w14:paraId="2F65317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）墓室壁画</w:t>
      </w:r>
    </w:p>
    <w:p w14:paraId="3EECC6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．魏晋南北朝美术</w:t>
      </w:r>
    </w:p>
    <w:p w14:paraId="28849C5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）重要画家和作品</w:t>
      </w:r>
    </w:p>
    <w:p w14:paraId="0A972D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）重要绘画艺术理论著作名称</w:t>
      </w:r>
    </w:p>
    <w:p w14:paraId="6C339B4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）山水画的起源</w:t>
      </w:r>
    </w:p>
    <w:p w14:paraId="534F58E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）佛教石窟艺术：云岗石窟、龙门石窟、克孜尔洞窟、莫高窟</w:t>
      </w:r>
    </w:p>
    <w:p w14:paraId="19F25C4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．隋唐美术</w:t>
      </w:r>
    </w:p>
    <w:p w14:paraId="41A90D8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）重要人物画家及其代表作品与艺术成就</w:t>
      </w:r>
    </w:p>
    <w:p w14:paraId="525E9F9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）山水画的几个类型（泼墨、水墨、青绿）、代表画家</w:t>
      </w:r>
    </w:p>
    <w:p w14:paraId="39AF1A4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）重要绘画史及理论代表（历代名画记）</w:t>
      </w:r>
    </w:p>
    <w:p w14:paraId="64A052E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）隋唐时期山水画、花鸟画、人物画的发展</w:t>
      </w:r>
    </w:p>
    <w:p w14:paraId="0E8E4CF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）隋唐时期书法的艺术成就与特点</w:t>
      </w:r>
    </w:p>
    <w:p w14:paraId="1195D78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6</w:t>
      </w:r>
      <w:r>
        <w:rPr>
          <w:rFonts w:ascii="Calibri" w:hAnsi="宋体"/>
          <w:color w:val="000000"/>
          <w:szCs w:val="21"/>
        </w:rPr>
        <w:t>）唐三彩</w:t>
      </w:r>
    </w:p>
    <w:p w14:paraId="17210EF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6</w:t>
      </w:r>
      <w:r>
        <w:rPr>
          <w:rFonts w:ascii="Calibri" w:hAnsi="宋体"/>
          <w:color w:val="000000"/>
          <w:szCs w:val="21"/>
        </w:rPr>
        <w:t>．五代美术</w:t>
      </w:r>
    </w:p>
    <w:p w14:paraId="24800F6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）五代时期著名的理论代表著作</w:t>
      </w:r>
    </w:p>
    <w:p w14:paraId="2B67DB9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）五代时期重要的画家与主要代表作品</w:t>
      </w:r>
    </w:p>
    <w:p w14:paraId="6E45BAD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7</w:t>
      </w:r>
      <w:r>
        <w:rPr>
          <w:rFonts w:ascii="Calibri" w:hAnsi="宋体"/>
          <w:color w:val="000000"/>
          <w:szCs w:val="21"/>
        </w:rPr>
        <w:t>．宋辽金美术</w:t>
      </w:r>
    </w:p>
    <w:p w14:paraId="5C0C1F4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）北宋时期主要的画家、作品以及风格</w:t>
      </w:r>
    </w:p>
    <w:p w14:paraId="28522A9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）南宋时期主要的画家、作品以及风格</w:t>
      </w:r>
    </w:p>
    <w:p w14:paraId="7A8D662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）辽金时期主要的画家、作品以及风格</w:t>
      </w:r>
    </w:p>
    <w:p w14:paraId="74F33B1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）文人画艺术理论（苏轼和米芾）</w:t>
      </w:r>
    </w:p>
    <w:p w14:paraId="7239B50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）北宋时期绘画艺术</w:t>
      </w:r>
    </w:p>
    <w:p w14:paraId="645ED65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6</w:t>
      </w:r>
      <w:r>
        <w:rPr>
          <w:rFonts w:ascii="Calibri" w:hAnsi="宋体"/>
          <w:color w:val="000000"/>
          <w:szCs w:val="21"/>
        </w:rPr>
        <w:t>）南宋时期绘画艺术</w:t>
      </w:r>
    </w:p>
    <w:p w14:paraId="52FCD64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7</w:t>
      </w:r>
      <w:r>
        <w:rPr>
          <w:rFonts w:ascii="Calibri" w:hAnsi="宋体"/>
          <w:color w:val="000000"/>
          <w:szCs w:val="21"/>
        </w:rPr>
        <w:t>）辽金时期绘画艺术</w:t>
      </w:r>
    </w:p>
    <w:p w14:paraId="57DC3B3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8</w:t>
      </w:r>
      <w:r>
        <w:rPr>
          <w:rFonts w:ascii="Calibri" w:hAnsi="宋体"/>
          <w:color w:val="000000"/>
          <w:szCs w:val="21"/>
        </w:rPr>
        <w:t>）文人画绘画艺术</w:t>
      </w:r>
    </w:p>
    <w:p w14:paraId="3719BE7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9</w:t>
      </w:r>
      <w:r>
        <w:rPr>
          <w:rFonts w:ascii="Calibri" w:hAnsi="宋体"/>
          <w:color w:val="000000"/>
          <w:szCs w:val="21"/>
        </w:rPr>
        <w:t>）瓷器艺术的成熟与成就</w:t>
      </w:r>
    </w:p>
    <w:p w14:paraId="22F06E7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8</w:t>
      </w:r>
      <w:r>
        <w:rPr>
          <w:rFonts w:ascii="Calibri" w:hAnsi="宋体"/>
          <w:color w:val="000000"/>
          <w:szCs w:val="21"/>
        </w:rPr>
        <w:t>．元代美术</w:t>
      </w:r>
    </w:p>
    <w:p w14:paraId="2D42C64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）元代画家身份的特殊性</w:t>
      </w:r>
    </w:p>
    <w:p w14:paraId="50B72FD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）元代重要画家、作品、著作和艺术风格</w:t>
      </w:r>
    </w:p>
    <w:p w14:paraId="402F31E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）元四家的绘画艺术风格</w:t>
      </w:r>
    </w:p>
    <w:p w14:paraId="7274AE8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）宗教艺术：妙应寺白塔</w:t>
      </w:r>
    </w:p>
    <w:p w14:paraId="716AD4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9</w:t>
      </w:r>
      <w:r>
        <w:rPr>
          <w:rFonts w:ascii="Calibri" w:hAnsi="宋体"/>
          <w:color w:val="000000"/>
          <w:szCs w:val="21"/>
        </w:rPr>
        <w:t>．明代美术</w:t>
      </w:r>
    </w:p>
    <w:p w14:paraId="519D61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）明代重要画家、作品、著作与艺术风格</w:t>
      </w:r>
    </w:p>
    <w:p w14:paraId="3DF53D2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）董其昌的南北宗论</w:t>
      </w:r>
    </w:p>
    <w:p w14:paraId="641475C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）吴门四家及其艺术</w:t>
      </w:r>
    </w:p>
    <w:p w14:paraId="70E3A6C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）明代园林艺术：苏州四大名园</w:t>
      </w:r>
    </w:p>
    <w:p w14:paraId="6F5A474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）明代都市建筑：明代北京城的设计</w:t>
      </w:r>
    </w:p>
    <w:p w14:paraId="05FA99B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6</w:t>
      </w:r>
      <w:r>
        <w:rPr>
          <w:rFonts w:ascii="Calibri" w:hAnsi="宋体"/>
          <w:color w:val="000000"/>
          <w:szCs w:val="21"/>
        </w:rPr>
        <w:t>）明式家具艺术风格</w:t>
      </w:r>
    </w:p>
    <w:p w14:paraId="004EB92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10</w:t>
      </w:r>
      <w:r>
        <w:rPr>
          <w:rFonts w:ascii="Calibri" w:hAnsi="宋体"/>
          <w:color w:val="000000"/>
          <w:szCs w:val="21"/>
        </w:rPr>
        <w:t>．清代美术</w:t>
      </w:r>
    </w:p>
    <w:p w14:paraId="577B09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）清初来中国的几位外籍画家</w:t>
      </w:r>
    </w:p>
    <w:p w14:paraId="58E92C8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）清初四僧、四王、扬州八怪、金陵八家的绘画作品与艺术风格</w:t>
      </w:r>
    </w:p>
    <w:p w14:paraId="107238F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）清末海上画派的重要画家与艺术特点</w:t>
      </w:r>
    </w:p>
    <w:p w14:paraId="23A0215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）石涛的绘画艺术思想</w:t>
      </w:r>
    </w:p>
    <w:p w14:paraId="7E23041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）中国和欧洲艺术的交流</w:t>
      </w:r>
    </w:p>
    <w:p w14:paraId="337BF1E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6</w:t>
      </w:r>
      <w:r>
        <w:rPr>
          <w:rFonts w:ascii="Calibri" w:hAnsi="宋体"/>
          <w:color w:val="000000"/>
          <w:szCs w:val="21"/>
        </w:rPr>
        <w:t>）清代绘画艺术</w:t>
      </w:r>
    </w:p>
    <w:p w14:paraId="2BDE923C">
      <w:pPr>
        <w:adjustRightInd w:val="0"/>
        <w:snapToGrid w:val="0"/>
        <w:spacing w:line="400" w:lineRule="exact"/>
        <w:ind w:firstLine="210" w:firstLineChars="100"/>
        <w:rPr>
          <w:rFonts w:hint="eastAsia" w:ascii="宋体" w:hAnsi="宋体"/>
          <w:color w:val="000000"/>
          <w:szCs w:val="21"/>
        </w:rPr>
      </w:pPr>
    </w:p>
    <w:p w14:paraId="551B55FD">
      <w:pPr>
        <w:adjustRightInd w:val="0"/>
        <w:snapToGrid w:val="0"/>
        <w:spacing w:line="400" w:lineRule="exact"/>
        <w:ind w:firstLine="420" w:firstLineChars="200"/>
        <w:rPr>
          <w:rFonts w:hint="eastAsia" w:ascii="黑体" w:hAnsi="宋体" w:eastAsia="黑体"/>
          <w:color w:val="000000"/>
          <w:szCs w:val="21"/>
        </w:rPr>
      </w:pPr>
      <w:r>
        <w:rPr>
          <w:rFonts w:hint="eastAsia" w:ascii="黑体" w:hAnsi="宋体" w:eastAsia="黑体"/>
          <w:color w:val="000000"/>
          <w:szCs w:val="21"/>
        </w:rPr>
        <w:t>（二）“外国美术史”部分</w:t>
      </w:r>
    </w:p>
    <w:p w14:paraId="2E5ADD14">
      <w:pPr>
        <w:adjustRightInd w:val="0"/>
        <w:snapToGrid w:val="0"/>
        <w:spacing w:line="400" w:lineRule="exact"/>
        <w:ind w:firstLine="420" w:firstLineChars="200"/>
        <w:rPr>
          <w:rFonts w:hint="eastAsia" w:ascii="黑体" w:hAnsi="宋体" w:eastAsia="黑体"/>
          <w:color w:val="000000"/>
          <w:szCs w:val="21"/>
        </w:rPr>
      </w:pPr>
    </w:p>
    <w:p w14:paraId="7992200A">
      <w:pPr>
        <w:adjustRightInd w:val="0"/>
        <w:snapToGrid w:val="0"/>
        <w:spacing w:line="400" w:lineRule="exact"/>
        <w:jc w:val="center"/>
        <w:rPr>
          <w:rFonts w:hint="eastAsia"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 1 \* ROMAN</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b/>
          <w:color w:val="000000"/>
          <w:szCs w:val="21"/>
          <w:lang/>
        </w:rPr>
        <w:t>I</w:t>
      </w:r>
      <w:r>
        <w:rPr>
          <w:rFonts w:ascii="宋体" w:hAnsi="宋体"/>
          <w:b/>
          <w:color w:val="000000"/>
          <w:szCs w:val="21"/>
        </w:rPr>
        <w:fldChar w:fldCharType="end"/>
      </w:r>
      <w:r>
        <w:rPr>
          <w:rFonts w:hint="eastAsia" w:ascii="宋体" w:hAnsi="宋体"/>
          <w:color w:val="000000"/>
          <w:szCs w:val="21"/>
        </w:rPr>
        <w:t>．</w:t>
      </w:r>
      <w:r>
        <w:rPr>
          <w:rFonts w:hint="eastAsia" w:ascii="宋体" w:hAnsi="宋体"/>
          <w:b/>
          <w:color w:val="000000"/>
          <w:szCs w:val="21"/>
        </w:rPr>
        <w:t>考查目标</w:t>
      </w:r>
    </w:p>
    <w:p w14:paraId="762A6938">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1</w:t>
      </w:r>
      <w:r>
        <w:rPr>
          <w:rFonts w:ascii="Calibri" w:hAnsi="宋体"/>
          <w:color w:val="000000"/>
          <w:szCs w:val="21"/>
        </w:rPr>
        <w:t>．综合考察学生对以西方为主的各国、各地区美术的产生与发展的认识程度</w:t>
      </w:r>
    </w:p>
    <w:p w14:paraId="32367648">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2</w:t>
      </w:r>
      <w:r>
        <w:rPr>
          <w:rFonts w:ascii="Calibri" w:hAnsi="宋体"/>
          <w:color w:val="000000"/>
          <w:szCs w:val="21"/>
        </w:rPr>
        <w:t>．对其主要潮流或流派的观念和代表人物、代表作品的了解程度</w:t>
      </w:r>
    </w:p>
    <w:p w14:paraId="041CCFFF">
      <w:pPr>
        <w:adjustRightInd w:val="0"/>
        <w:snapToGrid w:val="0"/>
        <w:spacing w:line="400" w:lineRule="exact"/>
        <w:ind w:firstLine="420" w:firstLineChars="200"/>
        <w:rPr>
          <w:rFonts w:ascii="Calibri" w:hAnsi="Calibri"/>
          <w:color w:val="000000"/>
          <w:szCs w:val="21"/>
        </w:rPr>
      </w:pPr>
      <w:r>
        <w:rPr>
          <w:rFonts w:ascii="Calibri" w:hAnsi="Calibri"/>
          <w:color w:val="000000"/>
          <w:szCs w:val="21"/>
        </w:rPr>
        <w:t>3</w:t>
      </w:r>
      <w:r>
        <w:rPr>
          <w:rFonts w:ascii="Calibri" w:hAnsi="宋体"/>
          <w:color w:val="000000"/>
          <w:szCs w:val="21"/>
        </w:rPr>
        <w:t>．能否从美术发展与文化演变的角度，认识其传统和现代美术的表现形式和表现手段。</w:t>
      </w:r>
    </w:p>
    <w:p w14:paraId="5C7141F8">
      <w:pPr>
        <w:adjustRightInd w:val="0"/>
        <w:snapToGrid w:val="0"/>
        <w:spacing w:line="400" w:lineRule="exact"/>
        <w:rPr>
          <w:rFonts w:hint="eastAsia" w:ascii="宋体" w:hAnsi="宋体"/>
          <w:color w:val="000000"/>
          <w:szCs w:val="21"/>
        </w:rPr>
      </w:pPr>
    </w:p>
    <w:p w14:paraId="3F1D69E1">
      <w:pPr>
        <w:adjustRightInd w:val="0"/>
        <w:snapToGrid w:val="0"/>
        <w:spacing w:line="400" w:lineRule="exact"/>
        <w:jc w:val="center"/>
        <w:rPr>
          <w:rFonts w:hint="eastAsia" w:ascii="宋体" w:hAnsi="宋体"/>
          <w:b/>
          <w:color w:val="000000"/>
          <w:szCs w:val="21"/>
        </w:rPr>
      </w:pPr>
      <w:r>
        <w:rPr>
          <w:rFonts w:ascii="宋体" w:hAnsi="宋体"/>
          <w:b/>
          <w:color w:val="000000"/>
          <w:szCs w:val="21"/>
        </w:rPr>
        <w:fldChar w:fldCharType="begin"/>
      </w:r>
      <w:r>
        <w:rPr>
          <w:rFonts w:ascii="宋体" w:hAnsi="宋体"/>
          <w:b/>
          <w:color w:val="000000"/>
          <w:szCs w:val="21"/>
        </w:rPr>
        <w:instrText xml:space="preserve"> </w:instrText>
      </w:r>
      <w:r>
        <w:rPr>
          <w:rFonts w:hint="eastAsia" w:ascii="宋体" w:hAnsi="宋体"/>
          <w:b/>
          <w:color w:val="000000"/>
          <w:szCs w:val="21"/>
        </w:rPr>
        <w:instrText xml:space="preserve">= 2 \* ROMAN</w:instrText>
      </w:r>
      <w:r>
        <w:rPr>
          <w:rFonts w:ascii="宋体" w:hAnsi="宋体"/>
          <w:b/>
          <w:color w:val="000000"/>
          <w:szCs w:val="21"/>
        </w:rPr>
        <w:instrText xml:space="preserve"> </w:instrText>
      </w:r>
      <w:r>
        <w:rPr>
          <w:rFonts w:ascii="宋体" w:hAnsi="宋体"/>
          <w:b/>
          <w:color w:val="000000"/>
          <w:szCs w:val="21"/>
        </w:rPr>
        <w:fldChar w:fldCharType="separate"/>
      </w:r>
      <w:r>
        <w:rPr>
          <w:rFonts w:ascii="宋体" w:hAnsi="宋体"/>
          <w:b/>
          <w:color w:val="000000"/>
          <w:szCs w:val="21"/>
          <w:lang/>
        </w:rPr>
        <w:t>II</w:t>
      </w:r>
      <w:r>
        <w:rPr>
          <w:rFonts w:ascii="宋体" w:hAnsi="宋体"/>
          <w:b/>
          <w:color w:val="000000"/>
          <w:szCs w:val="21"/>
        </w:rPr>
        <w:fldChar w:fldCharType="end"/>
      </w:r>
      <w:r>
        <w:rPr>
          <w:rFonts w:hint="eastAsia" w:ascii="宋体" w:hAnsi="宋体"/>
          <w:color w:val="000000"/>
          <w:szCs w:val="21"/>
        </w:rPr>
        <w:t>．</w:t>
      </w:r>
      <w:r>
        <w:rPr>
          <w:rFonts w:hint="eastAsia" w:ascii="宋体" w:hAnsi="宋体"/>
          <w:b/>
          <w:color w:val="000000"/>
          <w:szCs w:val="21"/>
        </w:rPr>
        <w:t>考查内容</w:t>
      </w:r>
    </w:p>
    <w:p w14:paraId="54FB83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．原始、古代美术</w:t>
      </w:r>
    </w:p>
    <w:p w14:paraId="197CD7D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）古代两河流域地区的美术</w:t>
      </w:r>
    </w:p>
    <w:p w14:paraId="6192D93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）巴比伦美术；（</w:t>
      </w:r>
      <w:r>
        <w:rPr>
          <w:rFonts w:ascii="Calibri" w:hAnsi="Calibri"/>
          <w:color w:val="000000"/>
          <w:szCs w:val="21"/>
        </w:rPr>
        <w:t>2</w:t>
      </w:r>
      <w:r>
        <w:rPr>
          <w:rFonts w:ascii="Calibri" w:hAnsi="宋体"/>
          <w:color w:val="000000"/>
          <w:szCs w:val="21"/>
        </w:rPr>
        <w:t>）苏美尔－阿卡德工艺美术。</w:t>
      </w:r>
    </w:p>
    <w:p w14:paraId="2D101E5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宋体"/>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）古代两河流域地区的美术发展历史时期；（</w:t>
      </w:r>
      <w:r>
        <w:rPr>
          <w:rFonts w:ascii="Calibri" w:hAnsi="Calibri"/>
          <w:color w:val="000000"/>
          <w:szCs w:val="21"/>
        </w:rPr>
        <w:t>2</w:t>
      </w:r>
      <w:r>
        <w:rPr>
          <w:rFonts w:ascii="Calibri" w:hAnsi="宋体"/>
          <w:color w:val="000000"/>
          <w:szCs w:val="21"/>
        </w:rPr>
        <w:t>）古代两河流域地区的文明为何是世界四大文明之一。</w:t>
      </w:r>
    </w:p>
    <w:p w14:paraId="4627AAA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）古代埃及美术；</w:t>
      </w:r>
    </w:p>
    <w:p w14:paraId="000E976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）古代埃及美术的特点；（</w:t>
      </w:r>
      <w:r>
        <w:rPr>
          <w:rFonts w:ascii="Calibri" w:hAnsi="Calibri"/>
          <w:color w:val="000000"/>
          <w:szCs w:val="21"/>
        </w:rPr>
        <w:t>2</w:t>
      </w:r>
      <w:r>
        <w:rPr>
          <w:rFonts w:ascii="Calibri" w:hAnsi="宋体"/>
          <w:color w:val="000000"/>
          <w:szCs w:val="21"/>
        </w:rPr>
        <w:t>）古代埃及古王国时期美术。</w:t>
      </w:r>
    </w:p>
    <w:p w14:paraId="3FFEDFC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）古代埃及中王国时期美术；（</w:t>
      </w:r>
      <w:r>
        <w:rPr>
          <w:rFonts w:ascii="Calibri" w:hAnsi="Calibri"/>
          <w:color w:val="000000"/>
          <w:szCs w:val="21"/>
        </w:rPr>
        <w:t>2</w:t>
      </w:r>
      <w:r>
        <w:rPr>
          <w:rFonts w:ascii="Calibri" w:hAnsi="宋体"/>
          <w:color w:val="000000"/>
          <w:szCs w:val="21"/>
        </w:rPr>
        <w:t>）古代埃及新王国时期美术；（</w:t>
      </w:r>
      <w:r>
        <w:rPr>
          <w:rFonts w:ascii="Calibri" w:hAnsi="Calibri"/>
          <w:color w:val="000000"/>
          <w:szCs w:val="21"/>
        </w:rPr>
        <w:t>3</w:t>
      </w:r>
      <w:r>
        <w:rPr>
          <w:rFonts w:ascii="Calibri" w:hAnsi="宋体"/>
          <w:color w:val="000000"/>
          <w:szCs w:val="21"/>
        </w:rPr>
        <w:t>）古代埃及的雕塑对古希腊雕塑的影响。</w:t>
      </w:r>
    </w:p>
    <w:p w14:paraId="25EBA15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）古代希腊、罗马美术。</w:t>
      </w:r>
    </w:p>
    <w:p w14:paraId="119C93C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）形成的时代和文化背景；（</w:t>
      </w:r>
      <w:r>
        <w:rPr>
          <w:rFonts w:ascii="Calibri" w:hAnsi="Calibri"/>
          <w:color w:val="000000"/>
          <w:szCs w:val="21"/>
        </w:rPr>
        <w:t>2</w:t>
      </w:r>
      <w:r>
        <w:rPr>
          <w:rFonts w:ascii="Calibri" w:hAnsi="宋体"/>
          <w:color w:val="000000"/>
          <w:szCs w:val="21"/>
        </w:rPr>
        <w:t>）古代希腊美术古风时期的建筑；（</w:t>
      </w:r>
      <w:r>
        <w:rPr>
          <w:rFonts w:ascii="Calibri" w:hAnsi="Calibri"/>
          <w:color w:val="000000"/>
          <w:szCs w:val="21"/>
        </w:rPr>
        <w:t>3</w:t>
      </w:r>
      <w:r>
        <w:rPr>
          <w:rFonts w:ascii="Calibri" w:hAnsi="宋体"/>
          <w:color w:val="000000"/>
          <w:szCs w:val="21"/>
        </w:rPr>
        <w:t>）古代希腊美术古典盛期的建筑和雕塑家；（</w:t>
      </w:r>
      <w:r>
        <w:rPr>
          <w:rFonts w:ascii="Calibri" w:hAnsi="Calibri"/>
          <w:color w:val="000000"/>
          <w:szCs w:val="21"/>
        </w:rPr>
        <w:t>4</w:t>
      </w:r>
      <w:r>
        <w:rPr>
          <w:rFonts w:ascii="Calibri" w:hAnsi="宋体"/>
          <w:color w:val="000000"/>
          <w:szCs w:val="21"/>
        </w:rPr>
        <w:t>）古代罗马美术的独特成就。</w:t>
      </w:r>
    </w:p>
    <w:p w14:paraId="1650EB8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）古代希腊美术古风时期的雕塑；（</w:t>
      </w:r>
      <w:r>
        <w:rPr>
          <w:rFonts w:ascii="Calibri" w:hAnsi="Calibri"/>
          <w:color w:val="000000"/>
          <w:szCs w:val="21"/>
        </w:rPr>
        <w:t>2</w:t>
      </w:r>
      <w:r>
        <w:rPr>
          <w:rFonts w:ascii="Calibri" w:hAnsi="宋体"/>
          <w:color w:val="000000"/>
          <w:szCs w:val="21"/>
        </w:rPr>
        <w:t>）古代希腊希腊化时期美术；（</w:t>
      </w:r>
      <w:r>
        <w:rPr>
          <w:rFonts w:ascii="Calibri" w:hAnsi="Calibri"/>
          <w:color w:val="000000"/>
          <w:szCs w:val="21"/>
        </w:rPr>
        <w:t>3</w:t>
      </w:r>
      <w:r>
        <w:rPr>
          <w:rFonts w:ascii="Calibri" w:hAnsi="宋体"/>
          <w:color w:val="000000"/>
          <w:szCs w:val="21"/>
        </w:rPr>
        <w:t>）古代罗马美术建筑；（</w:t>
      </w:r>
      <w:r>
        <w:rPr>
          <w:rFonts w:ascii="Calibri" w:hAnsi="Calibri"/>
          <w:color w:val="000000"/>
          <w:szCs w:val="21"/>
        </w:rPr>
        <w:t>4</w:t>
      </w:r>
      <w:r>
        <w:rPr>
          <w:rFonts w:ascii="Calibri" w:hAnsi="宋体"/>
          <w:color w:val="000000"/>
          <w:szCs w:val="21"/>
        </w:rPr>
        <w:t>）古代罗马美术雕塑。</w:t>
      </w:r>
    </w:p>
    <w:p w14:paraId="45F472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．欧洲中世纪美术</w:t>
      </w:r>
    </w:p>
    <w:p w14:paraId="3E41865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）拜占庭美术；</w:t>
      </w:r>
    </w:p>
    <w:p w14:paraId="1A81CBC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掌握：拜占庭美术。</w:t>
      </w:r>
    </w:p>
    <w:p w14:paraId="1555518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了解：金色拜占庭的含义。</w:t>
      </w:r>
    </w:p>
    <w:p w14:paraId="4733B54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）蛮族艺术和加洛林文艺复兴；</w:t>
      </w:r>
    </w:p>
    <w:p w14:paraId="30A24EA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掌握：加洛林的文艺复兴。</w:t>
      </w:r>
    </w:p>
    <w:p w14:paraId="47778AB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了解：蛮族艺术。</w:t>
      </w:r>
    </w:p>
    <w:p w14:paraId="7C9FE18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）罗马式美术；</w:t>
      </w:r>
    </w:p>
    <w:p w14:paraId="4B9060C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了解：罗马式美术的特点。</w:t>
      </w:r>
    </w:p>
    <w:p w14:paraId="135A470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）哥特式美术。</w:t>
      </w:r>
    </w:p>
    <w:p w14:paraId="48B496B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了解：哥特式美术的特征。</w:t>
      </w:r>
    </w:p>
    <w:p w14:paraId="177CEB3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．欧洲文艺复兴时期美术</w:t>
      </w:r>
    </w:p>
    <w:p w14:paraId="0B33A88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）意大利文艺复兴时期美术；</w:t>
      </w:r>
    </w:p>
    <w:p w14:paraId="2A0A74B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）意大利文艺复兴盛期美术；（</w:t>
      </w:r>
      <w:r>
        <w:rPr>
          <w:rFonts w:ascii="Calibri" w:hAnsi="Calibri"/>
          <w:color w:val="000000"/>
          <w:szCs w:val="21"/>
        </w:rPr>
        <w:t>2</w:t>
      </w:r>
      <w:r>
        <w:rPr>
          <w:rFonts w:ascii="Calibri" w:hAnsi="宋体"/>
          <w:color w:val="000000"/>
          <w:szCs w:val="21"/>
        </w:rPr>
        <w:t>）威尼斯画派。</w:t>
      </w:r>
    </w:p>
    <w:p w14:paraId="2E33B5D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）意大利文艺复兴时期美术发生的人文背景；（</w:t>
      </w:r>
      <w:r>
        <w:rPr>
          <w:rFonts w:ascii="Calibri" w:hAnsi="Calibri"/>
          <w:color w:val="000000"/>
          <w:szCs w:val="21"/>
        </w:rPr>
        <w:t>2</w:t>
      </w:r>
      <w:r>
        <w:rPr>
          <w:rFonts w:ascii="Calibri" w:hAnsi="宋体"/>
          <w:color w:val="000000"/>
          <w:szCs w:val="21"/>
        </w:rPr>
        <w:t>）意大利文艺复兴早期美术。</w:t>
      </w:r>
    </w:p>
    <w:p w14:paraId="70222F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）尼德兰文艺复兴时期美术；</w:t>
      </w:r>
    </w:p>
    <w:p w14:paraId="7BF369A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掌握：尼德兰文艺复兴时期画家勃鲁盖尔。</w:t>
      </w:r>
    </w:p>
    <w:p w14:paraId="04BCAC2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了解：尼德兰文艺复兴时期其他艺术现象和艺术家。</w:t>
      </w:r>
    </w:p>
    <w:p w14:paraId="382AA2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）德国文艺复兴时期美术；</w:t>
      </w:r>
    </w:p>
    <w:p w14:paraId="22D25AE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掌握：德国文艺复兴时期艺术家丢勒。</w:t>
      </w:r>
    </w:p>
    <w:p w14:paraId="29ACECB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了解：德国文艺复兴时期其他艺术现象和艺术家。</w:t>
      </w:r>
    </w:p>
    <w:p w14:paraId="2684C05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）西班牙文艺复兴时期美术；</w:t>
      </w:r>
    </w:p>
    <w:p w14:paraId="7C98E6B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掌握：西班牙文艺复兴时期艺术奇才格列柯。</w:t>
      </w:r>
    </w:p>
    <w:p w14:paraId="6C2F142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14</w:t>
      </w:r>
      <w:r>
        <w:rPr>
          <w:rFonts w:ascii="Calibri" w:hAnsi="宋体"/>
          <w:color w:val="000000"/>
          <w:szCs w:val="21"/>
        </w:rPr>
        <w:t>、</w:t>
      </w:r>
      <w:r>
        <w:rPr>
          <w:rFonts w:ascii="Calibri" w:hAnsi="Calibri"/>
          <w:color w:val="000000"/>
          <w:szCs w:val="21"/>
        </w:rPr>
        <w:t>15</w:t>
      </w:r>
      <w:r>
        <w:rPr>
          <w:rFonts w:ascii="Calibri" w:hAnsi="宋体"/>
          <w:color w:val="000000"/>
          <w:szCs w:val="21"/>
        </w:rPr>
        <w:t>世纪西班牙美术；（</w:t>
      </w:r>
      <w:r>
        <w:rPr>
          <w:rFonts w:ascii="Calibri" w:hAnsi="Calibri"/>
          <w:color w:val="000000"/>
          <w:szCs w:val="21"/>
        </w:rPr>
        <w:t>2</w:t>
      </w:r>
      <w:r>
        <w:rPr>
          <w:rFonts w:ascii="Calibri" w:hAnsi="宋体"/>
          <w:color w:val="000000"/>
          <w:szCs w:val="21"/>
        </w:rPr>
        <w:t>）</w:t>
      </w:r>
      <w:r>
        <w:rPr>
          <w:rFonts w:ascii="Calibri" w:hAnsi="Calibri"/>
          <w:color w:val="000000"/>
          <w:szCs w:val="21"/>
        </w:rPr>
        <w:t>16</w:t>
      </w:r>
      <w:r>
        <w:rPr>
          <w:rFonts w:ascii="Calibri" w:hAnsi="宋体"/>
          <w:color w:val="000000"/>
          <w:szCs w:val="21"/>
        </w:rPr>
        <w:t>世纪西班牙美术；（</w:t>
      </w:r>
      <w:r>
        <w:rPr>
          <w:rFonts w:ascii="Calibri" w:hAnsi="Calibri"/>
          <w:color w:val="000000"/>
          <w:szCs w:val="21"/>
        </w:rPr>
        <w:t>3</w:t>
      </w:r>
      <w:r>
        <w:rPr>
          <w:rFonts w:ascii="Calibri" w:hAnsi="宋体"/>
          <w:color w:val="000000"/>
          <w:szCs w:val="21"/>
        </w:rPr>
        <w:t>）西班牙文艺复兴时期的建筑与雕刻。</w:t>
      </w:r>
    </w:p>
    <w:p w14:paraId="3ABD0D1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）法国文艺复兴时期美术。</w:t>
      </w:r>
    </w:p>
    <w:p w14:paraId="4EC0AE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掌握：枫丹白露画派。</w:t>
      </w:r>
    </w:p>
    <w:p w14:paraId="5D723FD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了解：法国文艺复兴时期其他艺术家和艺术现象。</w:t>
      </w:r>
    </w:p>
    <w:p w14:paraId="6FE949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世纪欧洲美术</w:t>
      </w:r>
    </w:p>
    <w:p w14:paraId="716DD33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世纪意大利美术；</w:t>
      </w:r>
    </w:p>
    <w:p w14:paraId="310C040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w:t>
      </w:r>
      <w:r>
        <w:rPr>
          <w:rFonts w:ascii="Calibri" w:hAnsi="Calibri"/>
          <w:color w:val="000000"/>
          <w:szCs w:val="21"/>
        </w:rPr>
        <w:t>17</w:t>
      </w:r>
      <w:r>
        <w:rPr>
          <w:rFonts w:ascii="Calibri" w:hAnsi="宋体"/>
          <w:color w:val="000000"/>
          <w:szCs w:val="21"/>
        </w:rPr>
        <w:t>世纪意大利学院派美术；（</w:t>
      </w:r>
      <w:r>
        <w:rPr>
          <w:rFonts w:ascii="Calibri" w:hAnsi="Calibri"/>
          <w:color w:val="000000"/>
          <w:szCs w:val="21"/>
        </w:rPr>
        <w:t>2</w:t>
      </w:r>
      <w:r>
        <w:rPr>
          <w:rFonts w:ascii="Calibri" w:hAnsi="宋体"/>
          <w:color w:val="000000"/>
          <w:szCs w:val="21"/>
        </w:rPr>
        <w:t>）</w:t>
      </w:r>
      <w:r>
        <w:rPr>
          <w:rFonts w:ascii="Calibri" w:hAnsi="Calibri"/>
          <w:color w:val="000000"/>
          <w:szCs w:val="21"/>
        </w:rPr>
        <w:t>17</w:t>
      </w:r>
      <w:r>
        <w:rPr>
          <w:rFonts w:ascii="Calibri" w:hAnsi="宋体"/>
          <w:color w:val="000000"/>
          <w:szCs w:val="21"/>
        </w:rPr>
        <w:t>世纪意大利艺术家卡拉瓦乔；（</w:t>
      </w:r>
      <w:r>
        <w:rPr>
          <w:rFonts w:ascii="Calibri" w:hAnsi="Calibri"/>
          <w:color w:val="000000"/>
          <w:szCs w:val="21"/>
        </w:rPr>
        <w:t>3</w:t>
      </w:r>
      <w:r>
        <w:rPr>
          <w:rFonts w:ascii="Calibri" w:hAnsi="宋体"/>
          <w:color w:val="000000"/>
          <w:szCs w:val="21"/>
        </w:rPr>
        <w:t>）巴洛克艺术的形成与发展。</w:t>
      </w:r>
    </w:p>
    <w:p w14:paraId="5870DDC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17</w:t>
      </w:r>
      <w:r>
        <w:rPr>
          <w:rFonts w:ascii="Calibri" w:hAnsi="宋体"/>
          <w:color w:val="000000"/>
          <w:szCs w:val="21"/>
        </w:rPr>
        <w:t>世纪意大利美术的地方画派；（</w:t>
      </w:r>
      <w:r>
        <w:rPr>
          <w:rFonts w:ascii="Calibri" w:hAnsi="Calibri"/>
          <w:color w:val="000000"/>
          <w:szCs w:val="21"/>
        </w:rPr>
        <w:t>2</w:t>
      </w:r>
      <w:r>
        <w:rPr>
          <w:rFonts w:ascii="Calibri" w:hAnsi="宋体"/>
          <w:color w:val="000000"/>
          <w:szCs w:val="21"/>
        </w:rPr>
        <w:t>）意大利</w:t>
      </w:r>
      <w:r>
        <w:rPr>
          <w:rFonts w:ascii="Calibri" w:hAnsi="Calibri"/>
          <w:color w:val="000000"/>
          <w:szCs w:val="21"/>
        </w:rPr>
        <w:t>18</w:t>
      </w:r>
      <w:r>
        <w:rPr>
          <w:rFonts w:ascii="Calibri" w:hAnsi="宋体"/>
          <w:color w:val="000000"/>
          <w:szCs w:val="21"/>
        </w:rPr>
        <w:t>世纪美术。</w:t>
      </w:r>
    </w:p>
    <w:p w14:paraId="1DC678F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w:t>
      </w:r>
      <w:r>
        <w:rPr>
          <w:rFonts w:ascii="Calibri" w:hAnsi="Calibri"/>
          <w:color w:val="000000"/>
          <w:szCs w:val="21"/>
        </w:rPr>
        <w:t>17</w:t>
      </w:r>
      <w:r>
        <w:rPr>
          <w:rFonts w:ascii="Calibri" w:hAnsi="宋体"/>
          <w:color w:val="000000"/>
          <w:szCs w:val="21"/>
        </w:rPr>
        <w:t>世纪佛兰德斯美术；</w:t>
      </w:r>
    </w:p>
    <w:p w14:paraId="034B7DA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掌握：鲁本斯的艺术。</w:t>
      </w:r>
    </w:p>
    <w:p w14:paraId="587CE0B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17</w:t>
      </w:r>
      <w:r>
        <w:rPr>
          <w:rFonts w:ascii="Calibri" w:hAnsi="宋体"/>
          <w:color w:val="000000"/>
          <w:szCs w:val="21"/>
        </w:rPr>
        <w:t>世纪佛兰德斯其他艺术家</w:t>
      </w:r>
    </w:p>
    <w:p w14:paraId="39D239C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w:t>
      </w:r>
      <w:r>
        <w:rPr>
          <w:rFonts w:ascii="Calibri" w:hAnsi="Calibri"/>
          <w:color w:val="000000"/>
          <w:szCs w:val="21"/>
        </w:rPr>
        <w:t>17</w:t>
      </w:r>
      <w:r>
        <w:rPr>
          <w:rFonts w:ascii="Calibri" w:hAnsi="宋体"/>
          <w:color w:val="000000"/>
          <w:szCs w:val="21"/>
        </w:rPr>
        <w:t>世纪荷兰美术；</w:t>
      </w:r>
    </w:p>
    <w:p w14:paraId="44FD997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掌握：现实主义艺术大师伦勃朗的艺术。</w:t>
      </w:r>
    </w:p>
    <w:p w14:paraId="1055C48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）天才肖像画家哈尔斯；（</w:t>
      </w:r>
      <w:r>
        <w:rPr>
          <w:rFonts w:ascii="Calibri" w:hAnsi="Calibri"/>
          <w:color w:val="000000"/>
          <w:szCs w:val="21"/>
        </w:rPr>
        <w:t>2</w:t>
      </w:r>
      <w:r>
        <w:rPr>
          <w:rFonts w:ascii="Calibri" w:hAnsi="宋体"/>
          <w:color w:val="000000"/>
          <w:szCs w:val="21"/>
        </w:rPr>
        <w:t>）丰富多彩的荷兰小画派艺术；（</w:t>
      </w:r>
      <w:r>
        <w:rPr>
          <w:rFonts w:ascii="Calibri" w:hAnsi="Calibri"/>
          <w:color w:val="000000"/>
          <w:szCs w:val="21"/>
        </w:rPr>
        <w:t>3</w:t>
      </w:r>
      <w:r>
        <w:rPr>
          <w:rFonts w:ascii="Calibri" w:hAnsi="宋体"/>
          <w:color w:val="000000"/>
          <w:szCs w:val="21"/>
        </w:rPr>
        <w:t>）荷兰风景画的艺术成就。</w:t>
      </w:r>
    </w:p>
    <w:p w14:paraId="3C5AFFD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世纪西班牙美术；</w:t>
      </w:r>
    </w:p>
    <w:p w14:paraId="06B0E3B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）真理画家委拉斯贵支；（</w:t>
      </w:r>
      <w:r>
        <w:rPr>
          <w:rFonts w:ascii="Calibri" w:hAnsi="Calibri"/>
          <w:color w:val="000000"/>
          <w:szCs w:val="21"/>
        </w:rPr>
        <w:t>2</w:t>
      </w:r>
      <w:r>
        <w:rPr>
          <w:rFonts w:ascii="Calibri" w:hAnsi="宋体"/>
          <w:color w:val="000000"/>
          <w:szCs w:val="21"/>
        </w:rPr>
        <w:t>）欧洲浪漫主义先驱戈雅。</w:t>
      </w:r>
    </w:p>
    <w:p w14:paraId="35BEE6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）里韦拉与苏巴兰；（</w:t>
      </w:r>
      <w:r>
        <w:rPr>
          <w:rFonts w:ascii="Calibri" w:hAnsi="Calibri"/>
          <w:color w:val="000000"/>
          <w:szCs w:val="21"/>
        </w:rPr>
        <w:t>2</w:t>
      </w:r>
      <w:r>
        <w:rPr>
          <w:rFonts w:ascii="Calibri" w:hAnsi="宋体"/>
          <w:color w:val="000000"/>
          <w:szCs w:val="21"/>
        </w:rPr>
        <w:t>）</w:t>
      </w:r>
      <w:r>
        <w:rPr>
          <w:rFonts w:ascii="Calibri" w:hAnsi="Calibri"/>
          <w:color w:val="000000"/>
          <w:szCs w:val="21"/>
        </w:rPr>
        <w:t>17</w:t>
      </w:r>
      <w:r>
        <w:rPr>
          <w:rFonts w:ascii="Calibri" w:hAnsi="宋体"/>
          <w:color w:val="000000"/>
          <w:szCs w:val="21"/>
        </w:rPr>
        <w:t>世纪下半期西班牙美术；（</w:t>
      </w:r>
      <w:r>
        <w:rPr>
          <w:rFonts w:ascii="Calibri" w:hAnsi="Calibri"/>
          <w:color w:val="000000"/>
          <w:szCs w:val="21"/>
        </w:rPr>
        <w:t>3</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世纪西班牙的建筑与雕刻。</w:t>
      </w:r>
    </w:p>
    <w:p w14:paraId="6982035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世纪法国美术。</w:t>
      </w:r>
    </w:p>
    <w:p w14:paraId="00D5FD8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世纪法国绘画。</w:t>
      </w:r>
      <w:r>
        <w:rPr>
          <w:rFonts w:ascii="Calibri" w:hAnsi="Calibri"/>
          <w:color w:val="000000"/>
          <w:szCs w:val="21"/>
        </w:rPr>
        <w:t xml:space="preserve"> </w:t>
      </w:r>
    </w:p>
    <w:p w14:paraId="66046BD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17</w:t>
      </w:r>
      <w:r>
        <w:rPr>
          <w:rFonts w:ascii="Calibri" w:hAnsi="宋体"/>
          <w:color w:val="000000"/>
          <w:szCs w:val="21"/>
        </w:rPr>
        <w:t>、</w:t>
      </w:r>
      <w:r>
        <w:rPr>
          <w:rFonts w:ascii="Calibri" w:hAnsi="Calibri"/>
          <w:color w:val="000000"/>
          <w:szCs w:val="21"/>
        </w:rPr>
        <w:t>18</w:t>
      </w:r>
      <w:r>
        <w:rPr>
          <w:rFonts w:ascii="Calibri" w:hAnsi="宋体"/>
          <w:color w:val="000000"/>
          <w:szCs w:val="21"/>
        </w:rPr>
        <w:t>世纪法国雕塑。</w:t>
      </w:r>
    </w:p>
    <w:p w14:paraId="0A766DB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w:t>
      </w:r>
      <w:r>
        <w:rPr>
          <w:rFonts w:ascii="Calibri" w:hAnsi="Calibri"/>
          <w:color w:val="000000"/>
          <w:szCs w:val="21"/>
        </w:rPr>
        <w:t>19</w:t>
      </w:r>
      <w:r>
        <w:rPr>
          <w:rFonts w:ascii="Calibri" w:hAnsi="宋体"/>
          <w:color w:val="000000"/>
          <w:szCs w:val="21"/>
        </w:rPr>
        <w:t>世纪欧洲及美国美术</w:t>
      </w:r>
    </w:p>
    <w:p w14:paraId="634C15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）法国新古典主义美术；</w:t>
      </w:r>
    </w:p>
    <w:p w14:paraId="2E38A88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）艺术家大卫、安格尔。</w:t>
      </w:r>
      <w:r>
        <w:rPr>
          <w:rFonts w:ascii="Calibri" w:hAnsi="Calibri"/>
          <w:color w:val="000000"/>
          <w:szCs w:val="21"/>
        </w:rPr>
        <w:t xml:space="preserve"> </w:t>
      </w:r>
    </w:p>
    <w:p w14:paraId="3FD99DA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）法国新古典主义美术其他艺术家。</w:t>
      </w:r>
    </w:p>
    <w:p w14:paraId="651A282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）法国浪漫主义美术；</w:t>
      </w:r>
    </w:p>
    <w:p w14:paraId="0B05118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）借里柯和德拉克洛瓦。</w:t>
      </w:r>
    </w:p>
    <w:p w14:paraId="01B2C4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）法国浪漫主义美术其他艺术家。</w:t>
      </w:r>
    </w:p>
    <w:p w14:paraId="2265F9A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3</w:t>
      </w:r>
      <w:r>
        <w:rPr>
          <w:rFonts w:ascii="Calibri" w:hAnsi="宋体"/>
          <w:color w:val="000000"/>
          <w:szCs w:val="21"/>
        </w:rPr>
        <w:t>）法国批判现实主义美术；</w:t>
      </w:r>
    </w:p>
    <w:p w14:paraId="1983D33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）现实主义画家库尔贝；（</w:t>
      </w:r>
      <w:r>
        <w:rPr>
          <w:rFonts w:ascii="Calibri" w:hAnsi="Calibri"/>
          <w:color w:val="000000"/>
          <w:szCs w:val="21"/>
        </w:rPr>
        <w:t>2</w:t>
      </w:r>
      <w:r>
        <w:rPr>
          <w:rFonts w:ascii="Calibri" w:hAnsi="宋体"/>
          <w:color w:val="000000"/>
          <w:szCs w:val="21"/>
        </w:rPr>
        <w:t>）柯罗和米勒（</w:t>
      </w:r>
      <w:r>
        <w:rPr>
          <w:rFonts w:ascii="Calibri" w:hAnsi="Calibri"/>
          <w:color w:val="000000"/>
          <w:szCs w:val="21"/>
        </w:rPr>
        <w:t>3</w:t>
      </w:r>
      <w:r>
        <w:rPr>
          <w:rFonts w:ascii="Calibri" w:hAnsi="宋体"/>
          <w:color w:val="000000"/>
          <w:szCs w:val="21"/>
        </w:rPr>
        <w:t>）巴比松画派（</w:t>
      </w:r>
      <w:r>
        <w:rPr>
          <w:rFonts w:ascii="Calibri" w:hAnsi="Calibri"/>
          <w:color w:val="000000"/>
          <w:szCs w:val="21"/>
        </w:rPr>
        <w:t>4</w:t>
      </w:r>
      <w:r>
        <w:rPr>
          <w:rFonts w:ascii="Calibri" w:hAnsi="宋体"/>
          <w:color w:val="000000"/>
          <w:szCs w:val="21"/>
        </w:rPr>
        <w:t>）雕塑家罗丹。</w:t>
      </w:r>
    </w:p>
    <w:p w14:paraId="376262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）现实主义兴起的原因；（</w:t>
      </w:r>
      <w:r>
        <w:rPr>
          <w:rFonts w:ascii="Calibri" w:hAnsi="Calibri"/>
          <w:color w:val="000000"/>
          <w:szCs w:val="21"/>
        </w:rPr>
        <w:t>2</w:t>
      </w:r>
      <w:r>
        <w:rPr>
          <w:rFonts w:ascii="Calibri" w:hAnsi="宋体"/>
          <w:color w:val="000000"/>
          <w:szCs w:val="21"/>
        </w:rPr>
        <w:t>）巴比松七君子</w:t>
      </w:r>
    </w:p>
    <w:p w14:paraId="079EE9D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4</w:t>
      </w:r>
      <w:r>
        <w:rPr>
          <w:rFonts w:ascii="Calibri" w:hAnsi="宋体"/>
          <w:color w:val="000000"/>
          <w:szCs w:val="21"/>
        </w:rPr>
        <w:t>）法国印象主义、新印象主义和后印象主义美术；</w:t>
      </w:r>
    </w:p>
    <w:p w14:paraId="20D5D13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）法国印象主义艺术家；（</w:t>
      </w:r>
      <w:r>
        <w:rPr>
          <w:rFonts w:ascii="Calibri" w:hAnsi="Calibri"/>
          <w:color w:val="000000"/>
          <w:szCs w:val="21"/>
        </w:rPr>
        <w:t>2</w:t>
      </w:r>
      <w:r>
        <w:rPr>
          <w:rFonts w:ascii="Calibri" w:hAnsi="宋体"/>
          <w:color w:val="000000"/>
          <w:szCs w:val="21"/>
        </w:rPr>
        <w:t>）法国新印象主义艺术家；（</w:t>
      </w:r>
      <w:r>
        <w:rPr>
          <w:rFonts w:ascii="Calibri" w:hAnsi="Calibri"/>
          <w:color w:val="000000"/>
          <w:szCs w:val="21"/>
        </w:rPr>
        <w:t>3</w:t>
      </w:r>
      <w:r>
        <w:rPr>
          <w:rFonts w:ascii="Calibri" w:hAnsi="宋体"/>
          <w:color w:val="000000"/>
          <w:szCs w:val="21"/>
        </w:rPr>
        <w:t>）法国后印象主义艺术家。</w:t>
      </w:r>
    </w:p>
    <w:p w14:paraId="5D0B93D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）印象主义兴起的社会人文背景；（</w:t>
      </w:r>
      <w:r>
        <w:rPr>
          <w:rFonts w:ascii="Calibri" w:hAnsi="Calibri"/>
          <w:color w:val="000000"/>
          <w:szCs w:val="21"/>
        </w:rPr>
        <w:t>2</w:t>
      </w:r>
      <w:r>
        <w:rPr>
          <w:rFonts w:ascii="Calibri" w:hAnsi="宋体"/>
          <w:color w:val="000000"/>
          <w:szCs w:val="21"/>
        </w:rPr>
        <w:t>）印象主义美术的巨大影响。</w:t>
      </w:r>
    </w:p>
    <w:p w14:paraId="6AE783B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5</w:t>
      </w:r>
      <w:r>
        <w:rPr>
          <w:rFonts w:ascii="Calibri" w:hAnsi="宋体"/>
          <w:color w:val="000000"/>
          <w:szCs w:val="21"/>
        </w:rPr>
        <w:t>）</w:t>
      </w:r>
      <w:r>
        <w:rPr>
          <w:rFonts w:ascii="Calibri" w:hAnsi="Calibri"/>
          <w:color w:val="000000"/>
          <w:szCs w:val="21"/>
        </w:rPr>
        <w:t>18</w:t>
      </w:r>
      <w:r>
        <w:rPr>
          <w:rFonts w:ascii="Calibri" w:hAnsi="宋体"/>
          <w:color w:val="000000"/>
          <w:szCs w:val="21"/>
        </w:rPr>
        <w:t>、</w:t>
      </w:r>
      <w:r>
        <w:rPr>
          <w:rFonts w:ascii="Calibri" w:hAnsi="Calibri"/>
          <w:color w:val="000000"/>
          <w:szCs w:val="21"/>
        </w:rPr>
        <w:t>19</w:t>
      </w:r>
      <w:r>
        <w:rPr>
          <w:rFonts w:ascii="Calibri" w:hAnsi="宋体"/>
          <w:color w:val="000000"/>
          <w:szCs w:val="21"/>
        </w:rPr>
        <w:t>世纪英国美术；</w:t>
      </w:r>
    </w:p>
    <w:p w14:paraId="0878C05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）英国风景画；（</w:t>
      </w:r>
      <w:r>
        <w:rPr>
          <w:rFonts w:ascii="Calibri" w:hAnsi="Calibri"/>
          <w:color w:val="000000"/>
          <w:szCs w:val="21"/>
        </w:rPr>
        <w:t>2</w:t>
      </w:r>
      <w:r>
        <w:rPr>
          <w:rFonts w:ascii="Calibri" w:hAnsi="宋体"/>
          <w:color w:val="000000"/>
          <w:szCs w:val="21"/>
        </w:rPr>
        <w:t>）拉斐尔前派。</w:t>
      </w:r>
    </w:p>
    <w:p w14:paraId="7AD8EAE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18</w:t>
      </w:r>
      <w:r>
        <w:rPr>
          <w:rFonts w:ascii="Calibri" w:hAnsi="宋体"/>
          <w:color w:val="000000"/>
          <w:szCs w:val="21"/>
        </w:rPr>
        <w:t>世纪英国美术；（</w:t>
      </w:r>
      <w:r>
        <w:rPr>
          <w:rFonts w:ascii="Calibri" w:hAnsi="Calibri"/>
          <w:color w:val="000000"/>
          <w:szCs w:val="21"/>
        </w:rPr>
        <w:t>2</w:t>
      </w:r>
      <w:r>
        <w:rPr>
          <w:rFonts w:ascii="Calibri" w:hAnsi="宋体"/>
          <w:color w:val="000000"/>
          <w:szCs w:val="21"/>
        </w:rPr>
        <w:t>）英国浪漫主义美术；（</w:t>
      </w:r>
      <w:r>
        <w:rPr>
          <w:rFonts w:ascii="Calibri" w:hAnsi="Calibri"/>
          <w:color w:val="000000"/>
          <w:szCs w:val="21"/>
        </w:rPr>
        <w:t>3</w:t>
      </w:r>
      <w:r>
        <w:rPr>
          <w:rFonts w:ascii="Calibri" w:hAnsi="宋体"/>
          <w:color w:val="000000"/>
          <w:szCs w:val="21"/>
        </w:rPr>
        <w:t>）伦敦印象派。</w:t>
      </w:r>
      <w:r>
        <w:rPr>
          <w:rFonts w:ascii="Calibri" w:hAnsi="Calibri"/>
          <w:color w:val="000000"/>
          <w:szCs w:val="21"/>
        </w:rPr>
        <w:t xml:space="preserve"> </w:t>
      </w:r>
    </w:p>
    <w:p w14:paraId="51AF5FF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6</w:t>
      </w:r>
      <w:r>
        <w:rPr>
          <w:rFonts w:ascii="Calibri" w:hAnsi="宋体"/>
          <w:color w:val="000000"/>
          <w:szCs w:val="21"/>
        </w:rPr>
        <w:t>）</w:t>
      </w:r>
      <w:r>
        <w:rPr>
          <w:rFonts w:ascii="Calibri" w:hAnsi="Calibri"/>
          <w:color w:val="000000"/>
          <w:szCs w:val="21"/>
        </w:rPr>
        <w:t>19</w:t>
      </w:r>
      <w:r>
        <w:rPr>
          <w:rFonts w:ascii="Calibri" w:hAnsi="宋体"/>
          <w:color w:val="000000"/>
          <w:szCs w:val="21"/>
        </w:rPr>
        <w:t>世纪美国美术；</w:t>
      </w:r>
    </w:p>
    <w:p w14:paraId="68F118A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19</w:t>
      </w:r>
      <w:r>
        <w:rPr>
          <w:rFonts w:ascii="Calibri" w:hAnsi="宋体"/>
          <w:color w:val="000000"/>
          <w:szCs w:val="21"/>
        </w:rPr>
        <w:t>世纪下半叶美国美术。</w:t>
      </w:r>
    </w:p>
    <w:p w14:paraId="78AB260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）殖民地时期到独立战争前后美国美术；（</w:t>
      </w:r>
      <w:r>
        <w:rPr>
          <w:rFonts w:ascii="Calibri" w:hAnsi="Calibri"/>
          <w:color w:val="000000"/>
          <w:szCs w:val="21"/>
        </w:rPr>
        <w:t>2</w:t>
      </w:r>
      <w:r>
        <w:rPr>
          <w:rFonts w:ascii="Calibri" w:hAnsi="宋体"/>
          <w:color w:val="000000"/>
          <w:szCs w:val="21"/>
        </w:rPr>
        <w:t>）哈得逊河画派。</w:t>
      </w:r>
    </w:p>
    <w:p w14:paraId="377922E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7</w:t>
      </w:r>
      <w:r>
        <w:rPr>
          <w:rFonts w:ascii="Calibri" w:hAnsi="宋体"/>
          <w:color w:val="000000"/>
          <w:szCs w:val="21"/>
        </w:rPr>
        <w:t>）</w:t>
      </w:r>
      <w:r>
        <w:rPr>
          <w:rFonts w:ascii="Calibri" w:hAnsi="Calibri"/>
          <w:color w:val="000000"/>
          <w:szCs w:val="21"/>
        </w:rPr>
        <w:t>18</w:t>
      </w:r>
      <w:r>
        <w:rPr>
          <w:rFonts w:ascii="Calibri" w:hAnsi="宋体"/>
          <w:color w:val="000000"/>
          <w:szCs w:val="21"/>
        </w:rPr>
        <w:t>、</w:t>
      </w:r>
      <w:r>
        <w:rPr>
          <w:rFonts w:ascii="Calibri" w:hAnsi="Calibri"/>
          <w:color w:val="000000"/>
          <w:szCs w:val="21"/>
        </w:rPr>
        <w:t>19</w:t>
      </w:r>
      <w:r>
        <w:rPr>
          <w:rFonts w:ascii="Calibri" w:hAnsi="宋体"/>
          <w:color w:val="000000"/>
          <w:szCs w:val="21"/>
        </w:rPr>
        <w:t>俄罗斯美术。</w:t>
      </w:r>
    </w:p>
    <w:p w14:paraId="279C2E5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掌握：俄国巡回画派。</w:t>
      </w:r>
    </w:p>
    <w:p w14:paraId="4C66D5D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18</w:t>
      </w:r>
      <w:r>
        <w:rPr>
          <w:rFonts w:ascii="Calibri" w:hAnsi="宋体"/>
          <w:color w:val="000000"/>
          <w:szCs w:val="21"/>
        </w:rPr>
        <w:t>世纪俄罗斯美术；（</w:t>
      </w:r>
      <w:r>
        <w:rPr>
          <w:rFonts w:ascii="Calibri" w:hAnsi="Calibri"/>
          <w:color w:val="000000"/>
          <w:szCs w:val="21"/>
        </w:rPr>
        <w:t>2</w:t>
      </w:r>
      <w:r>
        <w:rPr>
          <w:rFonts w:ascii="Calibri" w:hAnsi="宋体"/>
          <w:color w:val="000000"/>
          <w:szCs w:val="21"/>
        </w:rPr>
        <w:t>）</w:t>
      </w:r>
      <w:r>
        <w:rPr>
          <w:rFonts w:ascii="Calibri" w:hAnsi="Calibri"/>
          <w:color w:val="000000"/>
          <w:szCs w:val="21"/>
        </w:rPr>
        <w:t>19</w:t>
      </w:r>
      <w:r>
        <w:rPr>
          <w:rFonts w:ascii="Calibri" w:hAnsi="宋体"/>
          <w:color w:val="000000"/>
          <w:szCs w:val="21"/>
        </w:rPr>
        <w:t>世纪上半叶俄罗斯美术；（</w:t>
      </w:r>
      <w:r>
        <w:rPr>
          <w:rFonts w:ascii="Calibri" w:hAnsi="Calibri"/>
          <w:color w:val="000000"/>
          <w:szCs w:val="21"/>
        </w:rPr>
        <w:t>3</w:t>
      </w:r>
      <w:r>
        <w:rPr>
          <w:rFonts w:ascii="Calibri" w:hAnsi="宋体"/>
          <w:color w:val="000000"/>
          <w:szCs w:val="21"/>
        </w:rPr>
        <w:t>）</w:t>
      </w:r>
      <w:r>
        <w:rPr>
          <w:rFonts w:ascii="Calibri" w:hAnsi="Calibri"/>
          <w:color w:val="000000"/>
          <w:szCs w:val="21"/>
        </w:rPr>
        <w:t>19</w:t>
      </w:r>
      <w:r>
        <w:rPr>
          <w:rFonts w:ascii="Calibri" w:hAnsi="宋体"/>
          <w:color w:val="000000"/>
          <w:szCs w:val="21"/>
        </w:rPr>
        <w:t>世纪下半叶俄罗斯美术。</w:t>
      </w:r>
    </w:p>
    <w:p w14:paraId="4E0FEF2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6</w:t>
      </w:r>
      <w:r>
        <w:rPr>
          <w:rFonts w:ascii="Calibri" w:hAnsi="宋体"/>
          <w:color w:val="000000"/>
          <w:szCs w:val="21"/>
        </w:rPr>
        <w:t>．</w:t>
      </w:r>
      <w:r>
        <w:rPr>
          <w:rFonts w:ascii="Calibri" w:hAnsi="Calibri"/>
          <w:color w:val="000000"/>
          <w:szCs w:val="21"/>
        </w:rPr>
        <w:t>20</w:t>
      </w:r>
      <w:r>
        <w:rPr>
          <w:rFonts w:ascii="Calibri" w:hAnsi="宋体"/>
          <w:color w:val="000000"/>
          <w:szCs w:val="21"/>
        </w:rPr>
        <w:t>世纪美术</w:t>
      </w:r>
      <w:r>
        <w:rPr>
          <w:rFonts w:ascii="Calibri" w:hAnsi="Calibri"/>
          <w:color w:val="000000"/>
          <w:szCs w:val="21"/>
        </w:rPr>
        <w:t xml:space="preserve"> </w:t>
      </w:r>
    </w:p>
    <w:p w14:paraId="352AA1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）现代西方美术；</w:t>
      </w:r>
    </w:p>
    <w:p w14:paraId="7257D61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w:t>
      </w:r>
      <w:r>
        <w:rPr>
          <w:rFonts w:ascii="Calibri" w:hAnsi="Calibri"/>
          <w:color w:val="000000"/>
          <w:szCs w:val="21"/>
        </w:rPr>
        <w:t>1</w:t>
      </w:r>
      <w:r>
        <w:rPr>
          <w:rFonts w:ascii="Calibri" w:hAnsi="宋体"/>
          <w:color w:val="000000"/>
          <w:szCs w:val="21"/>
        </w:rPr>
        <w:t>）野兽派与马蒂斯；（</w:t>
      </w:r>
      <w:r>
        <w:rPr>
          <w:rFonts w:ascii="Calibri" w:hAnsi="Calibri"/>
          <w:color w:val="000000"/>
          <w:szCs w:val="21"/>
        </w:rPr>
        <w:t>2</w:t>
      </w:r>
      <w:r>
        <w:rPr>
          <w:rFonts w:ascii="Calibri" w:hAnsi="宋体"/>
          <w:color w:val="000000"/>
          <w:szCs w:val="21"/>
        </w:rPr>
        <w:t>）毕加索与立体主义。（</w:t>
      </w:r>
      <w:r>
        <w:rPr>
          <w:rFonts w:ascii="Calibri" w:hAnsi="Calibri"/>
          <w:color w:val="000000"/>
          <w:szCs w:val="21"/>
        </w:rPr>
        <w:t>3</w:t>
      </w:r>
      <w:r>
        <w:rPr>
          <w:rFonts w:ascii="Calibri" w:hAnsi="宋体"/>
          <w:color w:val="000000"/>
          <w:szCs w:val="21"/>
        </w:rPr>
        <w:t>）达达主义与杜尚。</w:t>
      </w:r>
    </w:p>
    <w:p w14:paraId="25BE12A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）二战前西方现代美术；（</w:t>
      </w:r>
      <w:r>
        <w:rPr>
          <w:rFonts w:ascii="Calibri" w:hAnsi="Calibri"/>
          <w:color w:val="000000"/>
          <w:szCs w:val="21"/>
        </w:rPr>
        <w:t>2</w:t>
      </w:r>
      <w:r>
        <w:rPr>
          <w:rFonts w:ascii="Calibri" w:hAnsi="宋体"/>
          <w:color w:val="000000"/>
          <w:szCs w:val="21"/>
        </w:rPr>
        <w:t>）二战后西方现代美术；（</w:t>
      </w:r>
      <w:r>
        <w:rPr>
          <w:rFonts w:ascii="Calibri" w:hAnsi="Calibri"/>
          <w:color w:val="000000"/>
          <w:szCs w:val="21"/>
        </w:rPr>
        <w:t>3</w:t>
      </w:r>
      <w:r>
        <w:rPr>
          <w:rFonts w:ascii="Calibri" w:hAnsi="宋体"/>
          <w:color w:val="000000"/>
          <w:szCs w:val="21"/>
        </w:rPr>
        <w:t>）西方现代雕塑和建筑。</w:t>
      </w:r>
    </w:p>
    <w:p w14:paraId="034CB07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）苏联美术。</w:t>
      </w:r>
    </w:p>
    <w:p w14:paraId="35775C1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w:t>
      </w:r>
      <w:r>
        <w:rPr>
          <w:rFonts w:ascii="Calibri" w:hAnsi="Calibri"/>
          <w:color w:val="000000"/>
          <w:szCs w:val="21"/>
        </w:rPr>
        <w:t>20</w:t>
      </w:r>
      <w:r>
        <w:rPr>
          <w:rFonts w:ascii="Calibri" w:hAnsi="宋体"/>
          <w:color w:val="000000"/>
          <w:szCs w:val="21"/>
        </w:rPr>
        <w:t>年代前后的苏联美术；（</w:t>
      </w:r>
      <w:r>
        <w:rPr>
          <w:rFonts w:ascii="Calibri" w:hAnsi="Calibri"/>
          <w:color w:val="000000"/>
          <w:szCs w:val="21"/>
        </w:rPr>
        <w:t>2</w:t>
      </w:r>
      <w:r>
        <w:rPr>
          <w:rFonts w:ascii="Calibri" w:hAnsi="宋体"/>
          <w:color w:val="000000"/>
          <w:szCs w:val="21"/>
        </w:rPr>
        <w:t>）</w:t>
      </w:r>
      <w:r>
        <w:rPr>
          <w:rFonts w:ascii="Calibri" w:hAnsi="Calibri"/>
          <w:color w:val="000000"/>
          <w:szCs w:val="21"/>
        </w:rPr>
        <w:t>30</w:t>
      </w:r>
      <w:r>
        <w:rPr>
          <w:rFonts w:ascii="Calibri" w:hAnsi="宋体"/>
          <w:color w:val="000000"/>
          <w:szCs w:val="21"/>
        </w:rPr>
        <w:t>年代苏联美术；（</w:t>
      </w:r>
      <w:r>
        <w:rPr>
          <w:rFonts w:ascii="Calibri" w:hAnsi="Calibri"/>
          <w:color w:val="000000"/>
          <w:szCs w:val="21"/>
        </w:rPr>
        <w:t>3</w:t>
      </w:r>
      <w:r>
        <w:rPr>
          <w:rFonts w:ascii="Calibri" w:hAnsi="宋体"/>
          <w:color w:val="000000"/>
          <w:szCs w:val="21"/>
        </w:rPr>
        <w:t>）</w:t>
      </w:r>
      <w:r>
        <w:rPr>
          <w:rFonts w:ascii="Calibri" w:hAnsi="Calibri"/>
          <w:color w:val="000000"/>
          <w:szCs w:val="21"/>
        </w:rPr>
        <w:t>60</w:t>
      </w:r>
      <w:r>
        <w:rPr>
          <w:rFonts w:ascii="Calibri" w:hAnsi="宋体"/>
          <w:color w:val="000000"/>
          <w:szCs w:val="21"/>
        </w:rPr>
        <w:t>年代苏联美术。</w:t>
      </w:r>
    </w:p>
    <w:p w14:paraId="137B940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7</w:t>
      </w:r>
      <w:r>
        <w:rPr>
          <w:rFonts w:ascii="Calibri" w:hAnsi="宋体"/>
          <w:color w:val="000000"/>
          <w:szCs w:val="21"/>
        </w:rPr>
        <w:t>．亚洲美术</w:t>
      </w:r>
      <w:r>
        <w:rPr>
          <w:rFonts w:ascii="Calibri" w:hAnsi="Calibri"/>
          <w:color w:val="000000"/>
          <w:szCs w:val="21"/>
        </w:rPr>
        <w:t xml:space="preserve"> </w:t>
      </w:r>
    </w:p>
    <w:p w14:paraId="41C6DFC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1</w:t>
      </w:r>
      <w:r>
        <w:rPr>
          <w:rFonts w:ascii="Calibri" w:hAnsi="宋体"/>
          <w:color w:val="000000"/>
          <w:szCs w:val="21"/>
        </w:rPr>
        <w:t>）印度美术；</w:t>
      </w:r>
    </w:p>
    <w:p w14:paraId="369CE45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掌握：印度古典美术。</w:t>
      </w:r>
    </w:p>
    <w:p w14:paraId="40DE07D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）印度早期美术；（</w:t>
      </w:r>
      <w:r>
        <w:rPr>
          <w:rFonts w:ascii="Calibri" w:hAnsi="Calibri"/>
          <w:color w:val="000000"/>
          <w:szCs w:val="21"/>
        </w:rPr>
        <w:t>2</w:t>
      </w:r>
      <w:r>
        <w:rPr>
          <w:rFonts w:ascii="Calibri" w:hAnsi="宋体"/>
          <w:color w:val="000000"/>
          <w:szCs w:val="21"/>
        </w:rPr>
        <w:t>）印度中世美术；（</w:t>
      </w:r>
      <w:r>
        <w:rPr>
          <w:rFonts w:ascii="Calibri" w:hAnsi="Calibri"/>
          <w:color w:val="000000"/>
          <w:szCs w:val="21"/>
        </w:rPr>
        <w:t>3</w:t>
      </w:r>
      <w:r>
        <w:rPr>
          <w:rFonts w:ascii="Calibri" w:hAnsi="宋体"/>
          <w:color w:val="000000"/>
          <w:szCs w:val="21"/>
        </w:rPr>
        <w:t>）印度近世美术。</w:t>
      </w:r>
    </w:p>
    <w:p w14:paraId="79D029C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Calibri"/>
          <w:color w:val="000000"/>
          <w:szCs w:val="21"/>
        </w:rPr>
        <w:t>2</w:t>
      </w:r>
      <w:r>
        <w:rPr>
          <w:rFonts w:ascii="Calibri" w:hAnsi="宋体"/>
          <w:color w:val="000000"/>
          <w:szCs w:val="21"/>
        </w:rPr>
        <w:t>）日本美术。</w:t>
      </w:r>
    </w:p>
    <w:p w14:paraId="23A3B6D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Calibri" w:hAnsi="Calibri"/>
          <w:color w:val="000000"/>
          <w:szCs w:val="21"/>
        </w:rPr>
      </w:pPr>
      <w:r>
        <w:rPr>
          <w:rFonts w:ascii="Calibri" w:hAnsi="宋体"/>
          <w:color w:val="000000"/>
          <w:szCs w:val="21"/>
        </w:rPr>
        <w:t>掌握：世俗美术时代。</w:t>
      </w:r>
    </w:p>
    <w:p w14:paraId="1856022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Cs w:val="21"/>
        </w:rPr>
      </w:pPr>
      <w:r>
        <w:rPr>
          <w:rFonts w:ascii="Calibri" w:hAnsi="宋体"/>
          <w:color w:val="000000"/>
          <w:szCs w:val="21"/>
        </w:rPr>
        <w:t>了解：（</w:t>
      </w:r>
      <w:r>
        <w:rPr>
          <w:rFonts w:ascii="Calibri" w:hAnsi="Calibri"/>
          <w:color w:val="000000"/>
          <w:szCs w:val="21"/>
        </w:rPr>
        <w:t>1</w:t>
      </w:r>
      <w:r>
        <w:rPr>
          <w:rFonts w:ascii="Calibri" w:hAnsi="宋体"/>
          <w:color w:val="000000"/>
          <w:szCs w:val="21"/>
        </w:rPr>
        <w:t>）先史美术时代；（</w:t>
      </w:r>
      <w:r>
        <w:rPr>
          <w:rFonts w:ascii="Calibri" w:hAnsi="Calibri"/>
          <w:color w:val="000000"/>
          <w:szCs w:val="21"/>
        </w:rPr>
        <w:t>2</w:t>
      </w:r>
      <w:r>
        <w:rPr>
          <w:rFonts w:ascii="Calibri" w:hAnsi="宋体"/>
          <w:color w:val="000000"/>
          <w:szCs w:val="21"/>
        </w:rPr>
        <w:t>）佛教美术时代</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D8E5F">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lang/>
      </w:rPr>
      <w:t>1</w:t>
    </w:r>
    <w:r>
      <w:rPr>
        <w:rStyle w:val="14"/>
      </w:rPr>
      <w:fldChar w:fldCharType="end"/>
    </w:r>
  </w:p>
  <w:p w14:paraId="07EE40E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29A2">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63388A91">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BC6E5B"/>
    <w:rsid w:val="00001458"/>
    <w:rsid w:val="00001BAC"/>
    <w:rsid w:val="0000300D"/>
    <w:rsid w:val="00006C5C"/>
    <w:rsid w:val="00010D14"/>
    <w:rsid w:val="0001545D"/>
    <w:rsid w:val="000378B9"/>
    <w:rsid w:val="000379E1"/>
    <w:rsid w:val="000518A0"/>
    <w:rsid w:val="000666A6"/>
    <w:rsid w:val="00072011"/>
    <w:rsid w:val="00077E52"/>
    <w:rsid w:val="0009302D"/>
    <w:rsid w:val="000C2D65"/>
    <w:rsid w:val="000C7B4C"/>
    <w:rsid w:val="000D13AF"/>
    <w:rsid w:val="000D33C8"/>
    <w:rsid w:val="000E13EA"/>
    <w:rsid w:val="000E2329"/>
    <w:rsid w:val="00103D8D"/>
    <w:rsid w:val="00117224"/>
    <w:rsid w:val="00121217"/>
    <w:rsid w:val="001338DA"/>
    <w:rsid w:val="00135A4E"/>
    <w:rsid w:val="00142B91"/>
    <w:rsid w:val="00143216"/>
    <w:rsid w:val="00145801"/>
    <w:rsid w:val="00145A01"/>
    <w:rsid w:val="0014643F"/>
    <w:rsid w:val="00156753"/>
    <w:rsid w:val="001666AF"/>
    <w:rsid w:val="00172644"/>
    <w:rsid w:val="00172AC6"/>
    <w:rsid w:val="00172C23"/>
    <w:rsid w:val="001829E4"/>
    <w:rsid w:val="00183554"/>
    <w:rsid w:val="0018679C"/>
    <w:rsid w:val="00186BFF"/>
    <w:rsid w:val="001955C7"/>
    <w:rsid w:val="001B0B66"/>
    <w:rsid w:val="001C381B"/>
    <w:rsid w:val="001C4EE8"/>
    <w:rsid w:val="001E477F"/>
    <w:rsid w:val="001E74D4"/>
    <w:rsid w:val="00200040"/>
    <w:rsid w:val="00207BFA"/>
    <w:rsid w:val="00225BA5"/>
    <w:rsid w:val="00231A6F"/>
    <w:rsid w:val="00241B96"/>
    <w:rsid w:val="00252019"/>
    <w:rsid w:val="00257CD8"/>
    <w:rsid w:val="00270C41"/>
    <w:rsid w:val="00287501"/>
    <w:rsid w:val="002A5BF1"/>
    <w:rsid w:val="002A738A"/>
    <w:rsid w:val="002A7CDA"/>
    <w:rsid w:val="002B70FD"/>
    <w:rsid w:val="002C3293"/>
    <w:rsid w:val="002C40DB"/>
    <w:rsid w:val="002F06F2"/>
    <w:rsid w:val="002F46DA"/>
    <w:rsid w:val="00301CAE"/>
    <w:rsid w:val="0030211D"/>
    <w:rsid w:val="00303038"/>
    <w:rsid w:val="00304287"/>
    <w:rsid w:val="00306C14"/>
    <w:rsid w:val="00316567"/>
    <w:rsid w:val="00324CD9"/>
    <w:rsid w:val="00326852"/>
    <w:rsid w:val="00336D48"/>
    <w:rsid w:val="00337A6F"/>
    <w:rsid w:val="00342ADF"/>
    <w:rsid w:val="00346657"/>
    <w:rsid w:val="00366259"/>
    <w:rsid w:val="003706D7"/>
    <w:rsid w:val="003740AF"/>
    <w:rsid w:val="00377042"/>
    <w:rsid w:val="00383D94"/>
    <w:rsid w:val="0038755D"/>
    <w:rsid w:val="00392567"/>
    <w:rsid w:val="00393C75"/>
    <w:rsid w:val="003A66B7"/>
    <w:rsid w:val="003A6B00"/>
    <w:rsid w:val="003C3F63"/>
    <w:rsid w:val="003D730D"/>
    <w:rsid w:val="003E6782"/>
    <w:rsid w:val="003F1460"/>
    <w:rsid w:val="004045C0"/>
    <w:rsid w:val="004052C0"/>
    <w:rsid w:val="00406E8B"/>
    <w:rsid w:val="00416C5F"/>
    <w:rsid w:val="00421495"/>
    <w:rsid w:val="00423042"/>
    <w:rsid w:val="0042638D"/>
    <w:rsid w:val="0044256E"/>
    <w:rsid w:val="00454161"/>
    <w:rsid w:val="004833F4"/>
    <w:rsid w:val="00484C82"/>
    <w:rsid w:val="0049243A"/>
    <w:rsid w:val="004A1C46"/>
    <w:rsid w:val="004B44DE"/>
    <w:rsid w:val="004D267F"/>
    <w:rsid w:val="004D4558"/>
    <w:rsid w:val="004F44F4"/>
    <w:rsid w:val="004F5883"/>
    <w:rsid w:val="00501AB5"/>
    <w:rsid w:val="00516548"/>
    <w:rsid w:val="0053332A"/>
    <w:rsid w:val="00535927"/>
    <w:rsid w:val="00540ECA"/>
    <w:rsid w:val="005673F5"/>
    <w:rsid w:val="00570833"/>
    <w:rsid w:val="00571004"/>
    <w:rsid w:val="00573533"/>
    <w:rsid w:val="005745DC"/>
    <w:rsid w:val="0058771D"/>
    <w:rsid w:val="005A0E3F"/>
    <w:rsid w:val="005B5003"/>
    <w:rsid w:val="005E42A3"/>
    <w:rsid w:val="005E4A78"/>
    <w:rsid w:val="00603AAF"/>
    <w:rsid w:val="006122A2"/>
    <w:rsid w:val="006203E6"/>
    <w:rsid w:val="0062539E"/>
    <w:rsid w:val="00626824"/>
    <w:rsid w:val="00626A0B"/>
    <w:rsid w:val="0063552D"/>
    <w:rsid w:val="00640E3D"/>
    <w:rsid w:val="006629F3"/>
    <w:rsid w:val="00665453"/>
    <w:rsid w:val="00673EFB"/>
    <w:rsid w:val="006863B2"/>
    <w:rsid w:val="006876C3"/>
    <w:rsid w:val="006910AA"/>
    <w:rsid w:val="006A635D"/>
    <w:rsid w:val="006B0D03"/>
    <w:rsid w:val="006B1DC3"/>
    <w:rsid w:val="006D0413"/>
    <w:rsid w:val="006E6771"/>
    <w:rsid w:val="006E744C"/>
    <w:rsid w:val="007000A3"/>
    <w:rsid w:val="007001A0"/>
    <w:rsid w:val="007064B6"/>
    <w:rsid w:val="00721C99"/>
    <w:rsid w:val="007274CC"/>
    <w:rsid w:val="0074260F"/>
    <w:rsid w:val="00744D25"/>
    <w:rsid w:val="007502CF"/>
    <w:rsid w:val="00751006"/>
    <w:rsid w:val="00752AA0"/>
    <w:rsid w:val="00754B8D"/>
    <w:rsid w:val="007721BD"/>
    <w:rsid w:val="00777566"/>
    <w:rsid w:val="00792635"/>
    <w:rsid w:val="007A253E"/>
    <w:rsid w:val="007A7439"/>
    <w:rsid w:val="007C5FC1"/>
    <w:rsid w:val="007C6DE3"/>
    <w:rsid w:val="007C7FB7"/>
    <w:rsid w:val="007D1892"/>
    <w:rsid w:val="007D3782"/>
    <w:rsid w:val="007E1E2C"/>
    <w:rsid w:val="00805880"/>
    <w:rsid w:val="0081183B"/>
    <w:rsid w:val="008118AC"/>
    <w:rsid w:val="008132AE"/>
    <w:rsid w:val="0081362B"/>
    <w:rsid w:val="00814C78"/>
    <w:rsid w:val="008319B9"/>
    <w:rsid w:val="00842B01"/>
    <w:rsid w:val="00842E0F"/>
    <w:rsid w:val="00855665"/>
    <w:rsid w:val="00863853"/>
    <w:rsid w:val="00866BC8"/>
    <w:rsid w:val="00867DB9"/>
    <w:rsid w:val="00872572"/>
    <w:rsid w:val="0087747F"/>
    <w:rsid w:val="0088584A"/>
    <w:rsid w:val="00886944"/>
    <w:rsid w:val="00896926"/>
    <w:rsid w:val="008A115B"/>
    <w:rsid w:val="008A501E"/>
    <w:rsid w:val="008A7880"/>
    <w:rsid w:val="008B54A5"/>
    <w:rsid w:val="008B75D8"/>
    <w:rsid w:val="008C79D4"/>
    <w:rsid w:val="008D10CC"/>
    <w:rsid w:val="008D6520"/>
    <w:rsid w:val="008D75AF"/>
    <w:rsid w:val="008E0558"/>
    <w:rsid w:val="008E6648"/>
    <w:rsid w:val="008F1EE2"/>
    <w:rsid w:val="008F4DEF"/>
    <w:rsid w:val="008F5463"/>
    <w:rsid w:val="0090179D"/>
    <w:rsid w:val="00915C0B"/>
    <w:rsid w:val="00923465"/>
    <w:rsid w:val="0095450F"/>
    <w:rsid w:val="0097089F"/>
    <w:rsid w:val="00982DE2"/>
    <w:rsid w:val="00983D3E"/>
    <w:rsid w:val="0099761F"/>
    <w:rsid w:val="009A1081"/>
    <w:rsid w:val="009A77E4"/>
    <w:rsid w:val="009B65AC"/>
    <w:rsid w:val="009C6D86"/>
    <w:rsid w:val="009D6505"/>
    <w:rsid w:val="009D70C1"/>
    <w:rsid w:val="009E72CA"/>
    <w:rsid w:val="009F0253"/>
    <w:rsid w:val="009F2772"/>
    <w:rsid w:val="00A070D9"/>
    <w:rsid w:val="00A1521E"/>
    <w:rsid w:val="00A313E8"/>
    <w:rsid w:val="00A44286"/>
    <w:rsid w:val="00A5419B"/>
    <w:rsid w:val="00A65DB2"/>
    <w:rsid w:val="00A77A33"/>
    <w:rsid w:val="00A8182C"/>
    <w:rsid w:val="00A821F6"/>
    <w:rsid w:val="00A85CE3"/>
    <w:rsid w:val="00A864C1"/>
    <w:rsid w:val="00A947BD"/>
    <w:rsid w:val="00A950B3"/>
    <w:rsid w:val="00AA29B0"/>
    <w:rsid w:val="00AB16EE"/>
    <w:rsid w:val="00AC0C1A"/>
    <w:rsid w:val="00AD540D"/>
    <w:rsid w:val="00AF456C"/>
    <w:rsid w:val="00AF790B"/>
    <w:rsid w:val="00B041AF"/>
    <w:rsid w:val="00B0663A"/>
    <w:rsid w:val="00B22AD6"/>
    <w:rsid w:val="00B254D6"/>
    <w:rsid w:val="00B4109A"/>
    <w:rsid w:val="00B438B2"/>
    <w:rsid w:val="00B440E4"/>
    <w:rsid w:val="00B5003C"/>
    <w:rsid w:val="00B60A41"/>
    <w:rsid w:val="00B62BB1"/>
    <w:rsid w:val="00B75C63"/>
    <w:rsid w:val="00B8210A"/>
    <w:rsid w:val="00B87946"/>
    <w:rsid w:val="00BA2826"/>
    <w:rsid w:val="00BA39A6"/>
    <w:rsid w:val="00BB33AC"/>
    <w:rsid w:val="00BB44B2"/>
    <w:rsid w:val="00BC6E5B"/>
    <w:rsid w:val="00BD508F"/>
    <w:rsid w:val="00BE3114"/>
    <w:rsid w:val="00BE3A24"/>
    <w:rsid w:val="00BF117E"/>
    <w:rsid w:val="00BF51AB"/>
    <w:rsid w:val="00C014A0"/>
    <w:rsid w:val="00C07D51"/>
    <w:rsid w:val="00C34FAB"/>
    <w:rsid w:val="00C60729"/>
    <w:rsid w:val="00C714F7"/>
    <w:rsid w:val="00C73BDD"/>
    <w:rsid w:val="00C76A1E"/>
    <w:rsid w:val="00C77F81"/>
    <w:rsid w:val="00C85D26"/>
    <w:rsid w:val="00C93385"/>
    <w:rsid w:val="00C9712E"/>
    <w:rsid w:val="00CA1E06"/>
    <w:rsid w:val="00CA3892"/>
    <w:rsid w:val="00CA68EC"/>
    <w:rsid w:val="00CA7A2A"/>
    <w:rsid w:val="00CB7CF0"/>
    <w:rsid w:val="00CD71E2"/>
    <w:rsid w:val="00CF4B42"/>
    <w:rsid w:val="00D0433C"/>
    <w:rsid w:val="00D46D3A"/>
    <w:rsid w:val="00D6776C"/>
    <w:rsid w:val="00D70B85"/>
    <w:rsid w:val="00D745E7"/>
    <w:rsid w:val="00D758B4"/>
    <w:rsid w:val="00D90BBD"/>
    <w:rsid w:val="00D94D3E"/>
    <w:rsid w:val="00D94EED"/>
    <w:rsid w:val="00DA1732"/>
    <w:rsid w:val="00DC540F"/>
    <w:rsid w:val="00DE74E0"/>
    <w:rsid w:val="00DF185A"/>
    <w:rsid w:val="00DF1D3A"/>
    <w:rsid w:val="00DF5427"/>
    <w:rsid w:val="00E07015"/>
    <w:rsid w:val="00E14CA3"/>
    <w:rsid w:val="00E240BE"/>
    <w:rsid w:val="00E334D4"/>
    <w:rsid w:val="00E44B7E"/>
    <w:rsid w:val="00E469B0"/>
    <w:rsid w:val="00E60B30"/>
    <w:rsid w:val="00E741E0"/>
    <w:rsid w:val="00E74239"/>
    <w:rsid w:val="00E904DD"/>
    <w:rsid w:val="00EC4749"/>
    <w:rsid w:val="00F03A47"/>
    <w:rsid w:val="00F07B26"/>
    <w:rsid w:val="00F17E6F"/>
    <w:rsid w:val="00F23837"/>
    <w:rsid w:val="00F265BB"/>
    <w:rsid w:val="00F26CD8"/>
    <w:rsid w:val="00F31809"/>
    <w:rsid w:val="00F435EB"/>
    <w:rsid w:val="00F43E90"/>
    <w:rsid w:val="00F61A31"/>
    <w:rsid w:val="00F6359A"/>
    <w:rsid w:val="00F7294A"/>
    <w:rsid w:val="00F97C05"/>
    <w:rsid w:val="00FA1AF0"/>
    <w:rsid w:val="00FA3E4D"/>
    <w:rsid w:val="00FC2CC2"/>
    <w:rsid w:val="00FD0256"/>
    <w:rsid w:val="00FF3A5A"/>
    <w:rsid w:val="00FF6329"/>
    <w:rsid w:val="37752368"/>
    <w:rsid w:val="6C344362"/>
    <w:rsid w:val="71687577"/>
    <w:rsid w:val="72908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3">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Indent"/>
    <w:basedOn w:val="1"/>
    <w:uiPriority w:val="0"/>
    <w:pPr>
      <w:spacing w:after="120"/>
      <w:ind w:left="420" w:leftChars="200"/>
    </w:pPr>
  </w:style>
  <w:style w:type="paragraph" w:styleId="4">
    <w:name w:val="Plain Text"/>
    <w:basedOn w:val="1"/>
    <w:link w:val="16"/>
    <w:uiPriority w:val="0"/>
    <w:rPr>
      <w:rFonts w:ascii="宋体" w:hAnsi="Courier New"/>
      <w:szCs w:val="21"/>
    </w:rPr>
  </w:style>
  <w:style w:type="paragraph" w:styleId="5">
    <w:name w:val="Date"/>
    <w:basedOn w:val="1"/>
    <w:next w:val="1"/>
    <w:uiPriority w:val="0"/>
    <w:pPr>
      <w:ind w:left="100" w:leftChars="2500"/>
    </w:pPr>
  </w:style>
  <w:style w:type="paragraph" w:styleId="6">
    <w:name w:val="Body Text Indent 2"/>
    <w:basedOn w:val="1"/>
    <w:link w:val="17"/>
    <w:uiPriority w:val="0"/>
    <w:pPr>
      <w:spacing w:line="480" w:lineRule="auto"/>
      <w:ind w:firstLine="509" w:firstLineChars="212"/>
    </w:pPr>
    <w:rPr>
      <w:rFonts w:ascii="宋体"/>
      <w:sz w:val="24"/>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2"/>
    <w:next w:val="2"/>
    <w:semiHidden/>
    <w:uiPriority w:val="0"/>
    <w:rPr>
      <w:b/>
      <w:bCs/>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annotation reference"/>
    <w:semiHidden/>
    <w:uiPriority w:val="0"/>
    <w:rPr>
      <w:sz w:val="21"/>
      <w:szCs w:val="21"/>
    </w:rPr>
  </w:style>
  <w:style w:type="character" w:customStyle="1" w:styleId="16">
    <w:name w:val="纯文本 Char"/>
    <w:link w:val="4"/>
    <w:uiPriority w:val="0"/>
    <w:rPr>
      <w:rFonts w:ascii="宋体" w:hAnsi="Courier New" w:cs="Courier New"/>
      <w:kern w:val="2"/>
      <w:sz w:val="21"/>
      <w:szCs w:val="21"/>
    </w:rPr>
  </w:style>
  <w:style w:type="character" w:customStyle="1" w:styleId="17">
    <w:name w:val="正文文本缩进 2 Char"/>
    <w:link w:val="6"/>
    <w:uiPriority w:val="0"/>
    <w:rPr>
      <w:rFonts w:ascii="宋体" w:hAnsi="Times New Roman"/>
      <w:kern w:val="2"/>
      <w:sz w:val="24"/>
      <w:szCs w:val="24"/>
    </w:rPr>
  </w:style>
  <w:style w:type="character" w:customStyle="1" w:styleId="18">
    <w:name w:val="页眉 Char"/>
    <w:link w:val="9"/>
    <w:semiHidden/>
    <w:uiPriority w:val="99"/>
    <w:rPr>
      <w:rFonts w:ascii="Times New Roman" w:hAnsi="Times New Roman"/>
      <w:kern w:val="2"/>
      <w:sz w:val="18"/>
      <w:szCs w:val="18"/>
    </w:rPr>
  </w:style>
  <w:style w:type="paragraph" w:customStyle="1" w:styleId="19">
    <w:name w:val="msolistparagraph"/>
    <w:basedOn w:val="1"/>
    <w:uiPriority w:val="0"/>
    <w:pPr>
      <w:widowControl/>
      <w:spacing w:before="100" w:beforeAutospacing="1" w:after="100" w:afterAutospacing="1"/>
      <w:jc w:val="left"/>
    </w:pPr>
    <w:rPr>
      <w:rFonts w:ascii="Verdana" w:hAnsi="Verdana" w:cs="宋体"/>
      <w:color w:val="000000"/>
      <w:kern w:val="0"/>
      <w:sz w:val="20"/>
      <w:szCs w:val="20"/>
    </w:rPr>
  </w:style>
  <w:style w:type="paragraph" w:styleId="20">
    <w:name w:val="No Spacing"/>
    <w:qFormat/>
    <w:uiPriority w:val="0"/>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全国会计硕士专业学位教育指导委员会秘书处</Company>
  <Pages>6</Pages>
  <Words>3224</Words>
  <Characters>3270</Characters>
  <Lines>24</Lines>
  <Paragraphs>7</Paragraphs>
  <TotalTime>0</TotalTime>
  <ScaleCrop>false</ScaleCrop>
  <LinksUpToDate>false</LinksUpToDate>
  <CharactersWithSpaces>3275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2011-07-11T22:51:00Z</dcterms:created>
  <dc:creator>山东大学研究生招生办公室; 孙水</dc:creator>
  <dc:description>山东大学2011年硕士研究生入学考试自命题考试大纲</dc:description>
  <cp:keywords>2011年硕士研究生入学考试考试大纲</cp:keywords>
  <cp:lastModifiedBy>vertesyuan</cp:lastModifiedBy>
  <cp:lastPrinted>2009-09-17T09:56:00Z</cp:lastPrinted>
  <dcterms:modified xsi:type="dcterms:W3CDTF">2024-10-11T01:00:56Z</dcterms:modified>
  <dc:title>全国会计硕士专业学位教育指导委员会秘书处</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C42ED27B20FE443F9A9E752369A7DF1D_13</vt:lpwstr>
  </property>
</Properties>
</file>