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682B4">
      <w:pPr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复试</w:t>
      </w:r>
    </w:p>
    <w:p w14:paraId="3677353B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《高分子科学综合》考试大纲</w:t>
      </w:r>
    </w:p>
    <w:p w14:paraId="729EC54F">
      <w:pPr>
        <w:rPr>
          <w:rFonts w:hint="eastAsia"/>
          <w:sz w:val="24"/>
        </w:rPr>
      </w:pPr>
    </w:p>
    <w:p w14:paraId="20F48DD0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参考教材：</w:t>
      </w:r>
      <w:r>
        <w:rPr>
          <w:rFonts w:hint="eastAsia"/>
          <w:szCs w:val="21"/>
        </w:rPr>
        <w:t>高聚物合成工艺学（第二版），赵德仁主编，化学工业出版社；</w:t>
      </w:r>
    </w:p>
    <w:p w14:paraId="74F42EB1">
      <w:pPr>
        <w:ind w:firstLine="1050" w:firstLineChars="500"/>
        <w:rPr>
          <w:rFonts w:hint="eastAsia"/>
          <w:szCs w:val="21"/>
        </w:rPr>
      </w:pPr>
      <w:r>
        <w:rPr>
          <w:rFonts w:hint="eastAsia"/>
          <w:szCs w:val="21"/>
        </w:rPr>
        <w:t>高分子材料成型加工，周达飞主编，中国轻工业出版社。</w:t>
      </w:r>
    </w:p>
    <w:p w14:paraId="245B1112">
      <w:pPr>
        <w:ind w:left="1305"/>
        <w:rPr>
          <w:rFonts w:hint="eastAsia"/>
          <w:szCs w:val="21"/>
        </w:rPr>
      </w:pPr>
    </w:p>
    <w:p w14:paraId="2879AA72">
      <w:pPr>
        <w:rPr>
          <w:b/>
          <w:szCs w:val="21"/>
        </w:rPr>
      </w:pPr>
      <w:r>
        <w:rPr>
          <w:rFonts w:hint="eastAsia"/>
          <w:b/>
          <w:szCs w:val="21"/>
        </w:rPr>
        <w:t>高聚物合成工艺学部分</w:t>
      </w:r>
    </w:p>
    <w:p w14:paraId="4761C3F6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第一章 绪论</w:t>
      </w:r>
    </w:p>
    <w:p w14:paraId="61BAB8BF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内容：</w:t>
      </w:r>
    </w:p>
    <w:p w14:paraId="6F1E582A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 高分子合成工业概述</w:t>
      </w:r>
    </w:p>
    <w:p w14:paraId="25EC1111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2高分子化合物生产过程</w:t>
      </w:r>
    </w:p>
    <w:p w14:paraId="01ABB8CF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3 高分子化合物生产流程评价和新工艺、新产品的开发</w:t>
      </w:r>
    </w:p>
    <w:p w14:paraId="79948DFD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4 高分子合成工业的三废处理与安全</w:t>
      </w:r>
    </w:p>
    <w:p w14:paraId="5BA09136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考试要求</w:t>
      </w:r>
    </w:p>
    <w:p w14:paraId="04FAF96E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 掌握：高分子化合物生产过程的共同特点，合成树脂与合成橡胶生产过程的差别</w:t>
      </w:r>
    </w:p>
    <w:p w14:paraId="13880F49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 掌握：高分子合成工业的三废处理与安全</w:t>
      </w:r>
    </w:p>
    <w:p w14:paraId="3FCBD4A7">
      <w:pPr>
        <w:tabs>
          <w:tab w:val="left" w:pos="720"/>
        </w:tabs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自由基聚合生产工艺</w:t>
      </w:r>
    </w:p>
    <w:p w14:paraId="340E7B53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内容：</w:t>
      </w:r>
    </w:p>
    <w:p w14:paraId="1DB98962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 自由基聚合工艺基础和本体聚合生产工艺</w:t>
      </w:r>
    </w:p>
    <w:p w14:paraId="197D84A4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 悬浮聚合生产工艺</w:t>
      </w:r>
    </w:p>
    <w:p w14:paraId="6DD8F342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3 溶液聚合生产工艺</w:t>
      </w:r>
    </w:p>
    <w:p w14:paraId="18E9E92F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4 乳液聚合生产工艺</w:t>
      </w:r>
    </w:p>
    <w:p w14:paraId="7F860193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考试要求：</w:t>
      </w:r>
    </w:p>
    <w:p w14:paraId="3BDA803D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 掌握：自由基本体聚合的主要工艺特点</w:t>
      </w:r>
    </w:p>
    <w:p w14:paraId="6FF157BC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 掌握：自由基悬浮聚合的聚合机理及工艺特点</w:t>
      </w:r>
    </w:p>
    <w:p w14:paraId="1FD95FCC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3 掌握：自由基乳液聚合的基本原理及工艺特点</w:t>
      </w:r>
    </w:p>
    <w:p w14:paraId="52658226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4理解：自由基溶液聚合的工艺特点及主要应用</w:t>
      </w:r>
    </w:p>
    <w:p w14:paraId="38E31276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第四章 离子聚合与配位聚合生产工艺</w:t>
      </w:r>
    </w:p>
    <w:p w14:paraId="317AF363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内容：</w:t>
      </w:r>
    </w:p>
    <w:p w14:paraId="5DC66BD4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 离子聚合反应及其工业应用</w:t>
      </w:r>
    </w:p>
    <w:p w14:paraId="258154FE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 配位聚合反应及其工业应用</w:t>
      </w:r>
    </w:p>
    <w:p w14:paraId="4B5162FE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3 离子聚合与配位聚合生产工艺</w:t>
      </w:r>
    </w:p>
    <w:p w14:paraId="6E59A183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考试要求：</w:t>
      </w:r>
    </w:p>
    <w:p w14:paraId="52FE6316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 掌握：离子聚合与配位聚合所用催化剂、工艺特点</w:t>
      </w:r>
    </w:p>
    <w:p w14:paraId="5CA3320A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 理解：离子聚合与配位聚合的工业应用</w:t>
      </w:r>
    </w:p>
    <w:p w14:paraId="5B7B6241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第五章 缩合聚合生产工艺</w:t>
      </w:r>
    </w:p>
    <w:p w14:paraId="7CBF7C12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内容：</w:t>
      </w:r>
    </w:p>
    <w:p w14:paraId="517669F4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 线型高分子量缩聚物的生产工艺</w:t>
      </w:r>
    </w:p>
    <w:p w14:paraId="7F634F63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 具有反应活性低分子量缩聚物的生产工艺</w:t>
      </w:r>
    </w:p>
    <w:p w14:paraId="5C6F1416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考试要求：</w:t>
      </w:r>
    </w:p>
    <w:p w14:paraId="784228CB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 掌握：影响线型高分子量缩聚物分子量的因素、熔融缩聚生产工艺</w:t>
      </w:r>
    </w:p>
    <w:p w14:paraId="38BDACB7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 理解：溶液缩聚、界面缩聚、固相缩聚的工艺特点</w:t>
      </w:r>
    </w:p>
    <w:p w14:paraId="1FEE6254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3 了解：具有反应活性低分子量缩聚物的种类及生产工艺</w:t>
      </w:r>
    </w:p>
    <w:p w14:paraId="580114C7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第六章 逐步加成聚合物的生产工艺</w:t>
      </w:r>
    </w:p>
    <w:p w14:paraId="30C8001D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内容：</w:t>
      </w:r>
    </w:p>
    <w:p w14:paraId="241D02C0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 聚氨酯的合成原理</w:t>
      </w:r>
    </w:p>
    <w:p w14:paraId="72D79BE8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 聚氨酯的主要原材料及其特性</w:t>
      </w:r>
    </w:p>
    <w:p w14:paraId="47012644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3 聚氨酯的大分子结构与性能的关系</w:t>
      </w:r>
    </w:p>
    <w:p w14:paraId="4D0336ED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4 聚氨酯泡沫塑料</w:t>
      </w:r>
    </w:p>
    <w:p w14:paraId="41536A85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5 聚氨酯橡胶</w:t>
      </w:r>
    </w:p>
    <w:p w14:paraId="14D9376D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考试要求：</w:t>
      </w:r>
    </w:p>
    <w:p w14:paraId="3ED92FEE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 掌握：聚氨酯的合成原理、主要原材料，聚氨酯泡沫塑料的生产工艺</w:t>
      </w:r>
    </w:p>
    <w:p w14:paraId="4D74A12D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 掌握：聚氨酯的结构特点及应用</w:t>
      </w:r>
    </w:p>
    <w:p w14:paraId="04509A20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第八章 通用塑料</w:t>
      </w:r>
    </w:p>
    <w:p w14:paraId="5AE8BA7E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内容：</w:t>
      </w:r>
    </w:p>
    <w:p w14:paraId="10664405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 聚乙烯</w:t>
      </w:r>
    </w:p>
    <w:p w14:paraId="35E06EA1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 聚丙烯</w:t>
      </w:r>
    </w:p>
    <w:p w14:paraId="243F6433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3 聚苯乙烯及苯乙烯共聚物</w:t>
      </w:r>
    </w:p>
    <w:p w14:paraId="24B126CF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4 聚氯乙烯</w:t>
      </w:r>
    </w:p>
    <w:p w14:paraId="2B703226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5 酚醛树脂与塑料</w:t>
      </w:r>
    </w:p>
    <w:p w14:paraId="0D2166EC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6 氨基树脂与塑料</w:t>
      </w:r>
    </w:p>
    <w:p w14:paraId="3F97059D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7 环氧树脂与塑料</w:t>
      </w:r>
    </w:p>
    <w:p w14:paraId="76336BDC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8 不饱和聚酯树脂与塑料</w:t>
      </w:r>
    </w:p>
    <w:p w14:paraId="7F427C38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考试要求：</w:t>
      </w:r>
    </w:p>
    <w:p w14:paraId="45452148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1掌握：聚乙烯、聚丙烯、聚苯乙烯及苯乙烯共聚物、聚氯乙烯的合成方法及典型生产工艺</w:t>
      </w:r>
    </w:p>
    <w:p w14:paraId="70EB0087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 掌握：酚醛树脂、氨基树脂、环氧树脂、不饱和聚酯树脂的合成工艺</w:t>
      </w:r>
    </w:p>
    <w:p w14:paraId="323F55B9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 xml:space="preserve"> 掌握：环氧树脂、不饱和聚酯树脂的固化原理</w:t>
      </w:r>
    </w:p>
    <w:p w14:paraId="16621DAC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第九章 工程塑料</w:t>
      </w:r>
    </w:p>
    <w:p w14:paraId="5B7E59F0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内容：</w:t>
      </w:r>
    </w:p>
    <w:p w14:paraId="59F38619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 聚酰胺</w:t>
      </w:r>
    </w:p>
    <w:p w14:paraId="36A900D4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 聚碳酸酯</w:t>
      </w:r>
    </w:p>
    <w:p w14:paraId="76DD5EDE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3 聚甲醛</w:t>
      </w:r>
    </w:p>
    <w:p w14:paraId="29C857B6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4 其他工程塑料</w:t>
      </w:r>
    </w:p>
    <w:p w14:paraId="742C51F5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考试要求：</w:t>
      </w:r>
    </w:p>
    <w:p w14:paraId="3069B708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掌握：聚酰胺、聚碳酸酯、聚甲醛、聚苯醚、聚酯等五类通用工程塑料的合成方法</w:t>
      </w:r>
    </w:p>
    <w:p w14:paraId="32B2472C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第十章 通用合成橡胶</w:t>
      </w:r>
    </w:p>
    <w:p w14:paraId="24874275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内容：</w:t>
      </w:r>
    </w:p>
    <w:p w14:paraId="3CD58A17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 丁苯橡胶</w:t>
      </w:r>
    </w:p>
    <w:p w14:paraId="74C75F88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 顺丁橡胶</w:t>
      </w:r>
    </w:p>
    <w:p w14:paraId="63F769BD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考试要求：</w:t>
      </w:r>
    </w:p>
    <w:p w14:paraId="1878A4D5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掌握：丁苯橡胶、顺丁橡胶的生产工艺</w:t>
      </w:r>
    </w:p>
    <w:p w14:paraId="34CA540C">
      <w:pPr>
        <w:ind w:left="420"/>
        <w:rPr>
          <w:rFonts w:hint="eastAsia"/>
          <w:szCs w:val="21"/>
        </w:rPr>
      </w:pPr>
    </w:p>
    <w:p w14:paraId="6F3CDD34">
      <w:pPr>
        <w:ind w:left="355" w:leftChars="169" w:firstLine="531" w:firstLineChars="253"/>
        <w:rPr>
          <w:rFonts w:hint="eastAsia"/>
        </w:rPr>
      </w:pPr>
    </w:p>
    <w:p w14:paraId="0230957C">
      <w:pPr>
        <w:rPr>
          <w:rFonts w:hint="eastAsia"/>
          <w:b/>
          <w:szCs w:val="21"/>
        </w:rPr>
      </w:pPr>
    </w:p>
    <w:p w14:paraId="5D759EFB">
      <w:pPr>
        <w:rPr>
          <w:rFonts w:hint="eastAsia"/>
          <w:b/>
          <w:szCs w:val="21"/>
        </w:rPr>
      </w:pPr>
    </w:p>
    <w:p w14:paraId="7EF43623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聚合物加工原理部分：</w:t>
      </w:r>
    </w:p>
    <w:p w14:paraId="3BA90555">
      <w:pPr>
        <w:spacing w:before="100" w:beforeAutospacing="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绪论</w:t>
      </w:r>
    </w:p>
    <w:p w14:paraId="14C5A8B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内容：</w:t>
      </w:r>
    </w:p>
    <w:p w14:paraId="15EDCD31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1高分子材料</w:t>
      </w:r>
    </w:p>
    <w:p w14:paraId="74CE9374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2添加剂</w:t>
      </w:r>
    </w:p>
    <w:p w14:paraId="6F4C993C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3高分子材料的制造</w:t>
      </w:r>
    </w:p>
    <w:p w14:paraId="5BA6A97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考试要求：</w:t>
      </w:r>
    </w:p>
    <w:p w14:paraId="7D1F3CAF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1掌握：高分子材料、橡胶、塑料、热塑性弹性体等基本概念；</w:t>
      </w:r>
    </w:p>
    <w:p w14:paraId="7CE0F3C8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2理解：高分子材料的成型加工与材料的温度特性间的关系；</w:t>
      </w:r>
    </w:p>
    <w:p w14:paraId="7420B747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3了解：高分子材料的特性及添加剂的作用。</w:t>
      </w:r>
    </w:p>
    <w:p w14:paraId="03514144">
      <w:pPr>
        <w:spacing w:before="100" w:beforeAutospacing="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第一章 高分子材料学</w:t>
      </w:r>
    </w:p>
    <w:p w14:paraId="4EC5735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内容：</w:t>
      </w:r>
    </w:p>
    <w:p w14:paraId="1EF61840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1影响高分子材料性能的化学因素</w:t>
      </w:r>
    </w:p>
    <w:p w14:paraId="438D1086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2影响高分子材料性能的物理因素</w:t>
      </w:r>
    </w:p>
    <w:p w14:paraId="7136545C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3制造方法及组成对高分子材料性能的影响</w:t>
      </w:r>
    </w:p>
    <w:p w14:paraId="012BD1A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考试要求：</w:t>
      </w:r>
    </w:p>
    <w:p w14:paraId="2DAF0643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1掌握：重复结构单元的特性、基团的空间位置、治化与交联、端基等化学因素对高分子材料性能的影响；</w:t>
      </w:r>
    </w:p>
    <w:p w14:paraId="679E0A37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2掌握：相对分子质量及其分布、结晶性等物理因素对高分子材料成型性和制品性能的影响；</w:t>
      </w:r>
    </w:p>
    <w:p w14:paraId="281ECAB6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3理解：高分子成型过程中的取向；</w:t>
      </w:r>
    </w:p>
    <w:p w14:paraId="660B9537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4了解：高分子化合物的聚合方法、材料组成对高分子材料性能的影响。</w:t>
      </w:r>
    </w:p>
    <w:p w14:paraId="67F3B6AC">
      <w:pPr>
        <w:spacing w:before="100" w:beforeAutospacing="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第二章 添加剂</w:t>
      </w:r>
    </w:p>
    <w:p w14:paraId="0B91FF1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内容：</w:t>
      </w:r>
    </w:p>
    <w:p w14:paraId="4AED6543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1稳定剂</w:t>
      </w:r>
    </w:p>
    <w:p w14:paraId="16F176FD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2增塑剂</w:t>
      </w:r>
    </w:p>
    <w:p w14:paraId="1A1C5D23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3润滑剂</w:t>
      </w:r>
    </w:p>
    <w:p w14:paraId="0692AFA2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4交联剂及相关添加剂</w:t>
      </w:r>
    </w:p>
    <w:p w14:paraId="22974E77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5填充剂</w:t>
      </w:r>
    </w:p>
    <w:p w14:paraId="7E68341A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6其他添加剂</w:t>
      </w:r>
    </w:p>
    <w:p w14:paraId="46933F4B">
      <w:pPr>
        <w:rPr>
          <w:rFonts w:hint="eastAsia"/>
          <w:szCs w:val="21"/>
        </w:rPr>
      </w:pPr>
      <w:r>
        <w:rPr>
          <w:rFonts w:hint="eastAsia"/>
          <w:szCs w:val="21"/>
        </w:rPr>
        <w:t>考试要求：</w:t>
      </w:r>
    </w:p>
    <w:p w14:paraId="077D93B5">
      <w:pPr>
        <w:ind w:firstLine="178" w:firstLineChars="85"/>
        <w:rPr>
          <w:szCs w:val="21"/>
        </w:rPr>
      </w:pPr>
      <w:r>
        <w:rPr>
          <w:rFonts w:hint="eastAsia"/>
          <w:szCs w:val="21"/>
        </w:rPr>
        <w:t>1掌握：热稳定剂、抗氧剂、光稳定剂的作用机理、主要类型及应用；</w:t>
      </w:r>
    </w:p>
    <w:p w14:paraId="0C904FC8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2掌握：增塑剂的选用原则；</w:t>
      </w:r>
    </w:p>
    <w:p w14:paraId="7F90B326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3理解：润滑剂的作用及选用原则；</w:t>
      </w:r>
    </w:p>
    <w:p w14:paraId="303A3E16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4掌握：交联作用及交联剂；</w:t>
      </w:r>
    </w:p>
    <w:p w14:paraId="1D56605E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5掌握：硫化促进剂的作用、分类；</w:t>
      </w:r>
    </w:p>
    <w:p w14:paraId="3118AF1A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6了解：填充剂、偶联剂、着色剂等配合剂的作用及应用。</w:t>
      </w:r>
    </w:p>
    <w:p w14:paraId="6A2BAC00">
      <w:pPr>
        <w:spacing w:before="100" w:beforeAutospacing="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第三章 高分子材料的配方设计</w:t>
      </w:r>
    </w:p>
    <w:p w14:paraId="468EA76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内容：</w:t>
      </w:r>
    </w:p>
    <w:p w14:paraId="74B55D2A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1高分子材料制品设计的一般原则和程序；</w:t>
      </w:r>
    </w:p>
    <w:p w14:paraId="0CAE661B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2高分子材料配方设计；</w:t>
      </w:r>
    </w:p>
    <w:p w14:paraId="2DA9035C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3高分子材料的配方设计方法；</w:t>
      </w:r>
    </w:p>
    <w:p w14:paraId="029BBCF1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4高分子材料配方实例。</w:t>
      </w:r>
    </w:p>
    <w:p w14:paraId="2BCA6E8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考试要求：</w:t>
      </w:r>
    </w:p>
    <w:p w14:paraId="15BE93C7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1理解：高分子材料制品设计的一般原则和程序；</w:t>
      </w:r>
    </w:p>
    <w:p w14:paraId="3ECA7B8F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2掌握：材料配方的表示方法；</w:t>
      </w:r>
    </w:p>
    <w:p w14:paraId="1B6256AD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3掌握：单因素变量配方设计方法及正交设计法；</w:t>
      </w:r>
    </w:p>
    <w:p w14:paraId="50688C12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4理解：常用橡胶、塑料配方中各成分的作用。</w:t>
      </w:r>
    </w:p>
    <w:p w14:paraId="1F236CA0">
      <w:pPr>
        <w:spacing w:before="100" w:beforeAutospacing="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第四章 聚合物流变学</w:t>
      </w:r>
    </w:p>
    <w:p w14:paraId="516AB5E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内容：</w:t>
      </w:r>
    </w:p>
    <w:p w14:paraId="2B48D9D1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1聚合物熔体的流动；</w:t>
      </w:r>
    </w:p>
    <w:p w14:paraId="1690FED7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2聚合物熔体剪切粘度的影响因素；</w:t>
      </w:r>
    </w:p>
    <w:p w14:paraId="604CFA12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3流变测定；</w:t>
      </w:r>
    </w:p>
    <w:p w14:paraId="042C4CC9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4聚合物熔体剪切流动中的弹性表现；</w:t>
      </w:r>
    </w:p>
    <w:p w14:paraId="3CAE7BA7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5聚合物熔体的拉伸粘度；</w:t>
      </w:r>
    </w:p>
    <w:p w14:paraId="18017779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>6聚合物熔体在模腔内的流动分析。</w:t>
      </w:r>
    </w:p>
    <w:p w14:paraId="7529578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考试要求：</w:t>
      </w:r>
    </w:p>
    <w:p w14:paraId="0AAD15E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1理解：聚合物流动类型；</w:t>
      </w:r>
    </w:p>
    <w:p w14:paraId="7A25A98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2掌握：剪切速率、温度、压力、分子结构等对剪切粘度的影响；</w:t>
      </w:r>
    </w:p>
    <w:p w14:paraId="2B7756D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3理解：流变测定的原理、方法；</w:t>
      </w:r>
    </w:p>
    <w:p w14:paraId="3A2D5BF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4掌握：入口效应、离模膨胀、熔体破裂等弹性表现产生的原因。</w:t>
      </w:r>
    </w:p>
    <w:p w14:paraId="16015C3D">
      <w:pPr>
        <w:spacing w:before="100" w:beforeAutospacing="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第五章 高分子材料混合与制备</w:t>
      </w:r>
    </w:p>
    <w:p w14:paraId="0F50AD4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内容：</w:t>
      </w:r>
    </w:p>
    <w:p w14:paraId="0367C4A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1混合与分散；</w:t>
      </w:r>
    </w:p>
    <w:p w14:paraId="618F0CB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2混合设备；</w:t>
      </w:r>
    </w:p>
    <w:p w14:paraId="356F804E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3橡胶的塑炼与混炼；</w:t>
      </w:r>
    </w:p>
    <w:p w14:paraId="76BF498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4塑料的混合与塑化；</w:t>
      </w:r>
    </w:p>
    <w:p w14:paraId="0A96A1DE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5聚合物溶液、分散体和乳液的配制；</w:t>
      </w:r>
    </w:p>
    <w:p w14:paraId="3934AD3B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6聚合物共混。</w:t>
      </w:r>
    </w:p>
    <w:p w14:paraId="79E99CAF">
      <w:pPr>
        <w:rPr>
          <w:rFonts w:hint="eastAsia"/>
          <w:szCs w:val="21"/>
        </w:rPr>
      </w:pPr>
      <w:r>
        <w:rPr>
          <w:rFonts w:hint="eastAsia"/>
          <w:szCs w:val="21"/>
        </w:rPr>
        <w:t>考试要求：</w:t>
      </w:r>
    </w:p>
    <w:p w14:paraId="040DCD45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1理解：混合机理、类型、混合状态的判定；</w:t>
      </w:r>
    </w:p>
    <w:p w14:paraId="1958BBC0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2了解：混合设备的分类及常用的混合设备；</w:t>
      </w:r>
    </w:p>
    <w:p w14:paraId="6CDB187E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3掌握：生胶塑炼的目的及方法；</w:t>
      </w:r>
    </w:p>
    <w:p w14:paraId="181D3F5F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4掌握：橡胶混炼的方法；</w:t>
      </w:r>
    </w:p>
    <w:p w14:paraId="6B773E8E">
      <w:pPr>
        <w:ind w:firstLine="178" w:firstLineChars="85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 xml:space="preserve"> 5理解：塑料的混合与塑化</w:t>
      </w:r>
      <w:r>
        <w:rPr>
          <w:rFonts w:hint="eastAsia"/>
          <w:szCs w:val="21"/>
          <w:lang w:eastAsia="zh-CN"/>
        </w:rPr>
        <w:t>；</w:t>
      </w:r>
    </w:p>
    <w:p w14:paraId="770061C6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6了解：聚合物溶液、分散体和乳液的配制。</w:t>
      </w:r>
    </w:p>
    <w:p w14:paraId="071C8B9C">
      <w:pPr>
        <w:spacing w:before="100" w:beforeAutospacing="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第六章 压制成型</w:t>
      </w:r>
    </w:p>
    <w:p w14:paraId="7F7D47E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内容：</w:t>
      </w:r>
    </w:p>
    <w:p w14:paraId="19E8B401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1热固性塑料的成型工艺性能；</w:t>
      </w:r>
    </w:p>
    <w:p w14:paraId="0EBCDABE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2橡胶制品的模型硫化；</w:t>
      </w:r>
    </w:p>
    <w:p w14:paraId="7B75CCC0">
      <w:pPr>
        <w:ind w:firstLine="178" w:firstLineChars="85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 xml:space="preserve"> 3复合材料压制成型</w:t>
      </w:r>
      <w:r>
        <w:rPr>
          <w:rFonts w:hint="eastAsia"/>
          <w:szCs w:val="21"/>
          <w:lang w:eastAsia="zh-CN"/>
        </w:rPr>
        <w:t>。</w:t>
      </w:r>
    </w:p>
    <w:p w14:paraId="206ADDE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考试要求：</w:t>
      </w:r>
    </w:p>
    <w:p w14:paraId="06C66581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1掌握：热固性塑料模压成型工艺；</w:t>
      </w:r>
    </w:p>
    <w:p w14:paraId="15024999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2掌握：橡胶硫化历程、硫化条件；</w:t>
      </w:r>
    </w:p>
    <w:p w14:paraId="51EDAFC7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3了解：复合材料层压成型、模压成型、手糊成型方法。</w:t>
      </w:r>
    </w:p>
    <w:p w14:paraId="5282E66A">
      <w:pPr>
        <w:spacing w:before="100" w:beforeAutospacing="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第七章 挤出成型</w:t>
      </w:r>
    </w:p>
    <w:p w14:paraId="70788CC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内容：</w:t>
      </w:r>
    </w:p>
    <w:p w14:paraId="47150B2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1单螺杆挤出机基本结构及作用；</w:t>
      </w:r>
    </w:p>
    <w:p w14:paraId="72BF0F8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2挤出成型原理；</w:t>
      </w:r>
    </w:p>
    <w:p w14:paraId="4532F45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3挤出成型工艺；</w:t>
      </w:r>
    </w:p>
    <w:p w14:paraId="40EB6C5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4双螺杆挤出；</w:t>
      </w:r>
    </w:p>
    <w:p w14:paraId="36A0DDE6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5热固性塑料挤出；</w:t>
      </w:r>
    </w:p>
    <w:p w14:paraId="3538DD1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6反应性挤出；</w:t>
      </w:r>
    </w:p>
    <w:p w14:paraId="77E32193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7橡胶的压出；</w:t>
      </w:r>
    </w:p>
    <w:p w14:paraId="537D86D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考试要求：</w:t>
      </w:r>
    </w:p>
    <w:p w14:paraId="0A9906C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1掌握：螺杆的基本结构、各段作用；</w:t>
      </w:r>
    </w:p>
    <w:p w14:paraId="52D5989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2掌握：挤出理论、影响挤出机生产效率的因素；</w:t>
      </w:r>
    </w:p>
    <w:p w14:paraId="558BE21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3理解：挤出工艺流程及典型产品的工艺流程；</w:t>
      </w:r>
    </w:p>
    <w:p w14:paraId="2EE4D02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4掌握：双螺杆挤出机的结构、分类及其工作原理；</w:t>
      </w:r>
    </w:p>
    <w:p w14:paraId="04F107A1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5了解：双螺杆挤出机的应用；</w:t>
      </w:r>
    </w:p>
    <w:p w14:paraId="4AC7F2C3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6理解：热固性塑料挤出、反应性挤出、橡胶压出的基本原理、方法。</w:t>
      </w:r>
    </w:p>
    <w:p w14:paraId="6E7FEBE9">
      <w:pPr>
        <w:spacing w:before="100" w:beforeAutospacing="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第八章 注射成型</w:t>
      </w:r>
    </w:p>
    <w:p w14:paraId="5A024E1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内容：</w:t>
      </w:r>
    </w:p>
    <w:p w14:paraId="22521BA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1注射机的结构与作用；</w:t>
      </w:r>
    </w:p>
    <w:p w14:paraId="4179FDA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2注射过程原理；</w:t>
      </w:r>
    </w:p>
    <w:p w14:paraId="6CD8A605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3注射成型工艺及工艺条件；</w:t>
      </w:r>
    </w:p>
    <w:p w14:paraId="6DAAE51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4橡胶注射成型；</w:t>
      </w:r>
    </w:p>
    <w:p w14:paraId="0CE044B3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5热固性塑料注射成型；</w:t>
      </w:r>
    </w:p>
    <w:p w14:paraId="6E8A9C2E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6反应注射成型；</w:t>
      </w:r>
    </w:p>
    <w:p w14:paraId="366F895F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7气体辅助注射成型。</w:t>
      </w:r>
    </w:p>
    <w:p w14:paraId="03AD4F5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考试要求：</w:t>
      </w:r>
    </w:p>
    <w:p w14:paraId="1C2D41DD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1掌握：注射机的分类、基本结构和工作过程；</w:t>
      </w:r>
    </w:p>
    <w:p w14:paraId="33DFDC41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2掌握：注射过程的基本原理、工艺流程；</w:t>
      </w:r>
    </w:p>
    <w:p w14:paraId="0242202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3理解：橡胶注射成型的设备、过程及原理；</w:t>
      </w:r>
    </w:p>
    <w:p w14:paraId="139B19F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4理解：热固性注射成型的原理、注射机的基本结构、成型工艺条件；</w:t>
      </w:r>
    </w:p>
    <w:p w14:paraId="5FE4AA1A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5理解：气体辅助成型工艺流程、特点。</w:t>
      </w:r>
    </w:p>
    <w:p w14:paraId="39231DE7">
      <w:pPr>
        <w:spacing w:before="100" w:beforeAutospacing="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第九章 压延成型</w:t>
      </w:r>
    </w:p>
    <w:p w14:paraId="6472AC6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内容：</w:t>
      </w:r>
    </w:p>
    <w:p w14:paraId="7E92A5BC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1压延设备；</w:t>
      </w:r>
    </w:p>
    <w:p w14:paraId="32E23FD2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2压延成型原理；</w:t>
      </w:r>
    </w:p>
    <w:p w14:paraId="6C12B29A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3压延成型工艺；</w:t>
      </w:r>
    </w:p>
    <w:p w14:paraId="07FEFA48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4影响压延制品质量的因素；</w:t>
      </w:r>
    </w:p>
    <w:p w14:paraId="4FBEC711">
      <w:pPr>
        <w:ind w:firstLine="178" w:firstLineChars="85"/>
        <w:rPr>
          <w:rFonts w:hint="eastAsia"/>
          <w:szCs w:val="21"/>
        </w:rPr>
      </w:pPr>
      <w:r>
        <w:rPr>
          <w:rFonts w:hint="eastAsia"/>
          <w:szCs w:val="21"/>
        </w:rPr>
        <w:t xml:space="preserve"> 5橡胶的压延。</w:t>
      </w:r>
    </w:p>
    <w:p w14:paraId="24BA5CD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考试要求：</w:t>
      </w:r>
    </w:p>
    <w:p w14:paraId="49061EB1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1了解：压延机的分类、基本结构；</w:t>
      </w:r>
    </w:p>
    <w:p w14:paraId="07DEB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18" w:firstLineChars="104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2理解：压延成型原理；</w:t>
      </w:r>
    </w:p>
    <w:p w14:paraId="11147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18" w:firstLineChars="104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3掌握：压延成型工艺；</w:t>
      </w:r>
    </w:p>
    <w:p w14:paraId="2ABB2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18" w:firstLineChars="104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4掌握：压延效应及影响制品质量的因素；</w:t>
      </w:r>
    </w:p>
    <w:p w14:paraId="79015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18" w:firstLineChars="104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5掌握：橡胶的压延工艺。</w:t>
      </w:r>
    </w:p>
    <w:p w14:paraId="2B0E7393">
      <w:pPr>
        <w:spacing w:before="100" w:beforeAutospacing="1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第十章 二次成型</w:t>
      </w:r>
    </w:p>
    <w:p w14:paraId="79D77B1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内容：</w:t>
      </w:r>
    </w:p>
    <w:p w14:paraId="5656E13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1二次成型原理；</w:t>
      </w:r>
    </w:p>
    <w:p w14:paraId="13BBC2C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2中空吹塑成型；</w:t>
      </w:r>
    </w:p>
    <w:p w14:paraId="7E337BD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3拉幅薄膜成型；</w:t>
      </w:r>
    </w:p>
    <w:p w14:paraId="3ADE106E"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 xml:space="preserve">  4热成型</w:t>
      </w:r>
      <w:r>
        <w:rPr>
          <w:rFonts w:hint="eastAsia"/>
          <w:szCs w:val="21"/>
          <w:lang w:eastAsia="zh-CN"/>
        </w:rPr>
        <w:t>。</w:t>
      </w:r>
    </w:p>
    <w:p w14:paraId="2946D2A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考试要求：</w:t>
      </w:r>
    </w:p>
    <w:p w14:paraId="63EAAA26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1掌握：二次成型的原理、成型条件对成型的影响；</w:t>
      </w:r>
    </w:p>
    <w:p w14:paraId="7D8104F6"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2掌握：中空吹塑的分类及工艺控制；</w:t>
      </w:r>
    </w:p>
    <w:p w14:paraId="50FE0DC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3掌握：薄膜的成型方式分类和薄膜的拉伸方式；</w:t>
      </w:r>
    </w:p>
    <w:p w14:paraId="39A816E6"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 xml:space="preserve">  4掌握：热成型的基本方法和工艺条件</w:t>
      </w:r>
      <w:r>
        <w:rPr>
          <w:rFonts w:hint="eastAsia"/>
          <w:szCs w:val="21"/>
          <w:lang w:eastAsia="zh-CN"/>
        </w:rPr>
        <w:t>。</w:t>
      </w:r>
    </w:p>
    <w:p w14:paraId="326039A6">
      <w:pPr>
        <w:rPr>
          <w:rFonts w:hint="eastAsia"/>
          <w:b/>
          <w:szCs w:val="21"/>
        </w:rPr>
      </w:pPr>
      <w:r>
        <w:rPr>
          <w:rFonts w:hint="eastAsia"/>
          <w:szCs w:val="21"/>
        </w:rPr>
        <w:t xml:space="preserve">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BFD3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83645"/>
    <w:rsid w:val="00010EE5"/>
    <w:rsid w:val="001F323B"/>
    <w:rsid w:val="00283D97"/>
    <w:rsid w:val="002C0E98"/>
    <w:rsid w:val="002D2B2D"/>
    <w:rsid w:val="00400799"/>
    <w:rsid w:val="00426FFA"/>
    <w:rsid w:val="0047177B"/>
    <w:rsid w:val="00492E74"/>
    <w:rsid w:val="00603A7C"/>
    <w:rsid w:val="006664D3"/>
    <w:rsid w:val="0079634A"/>
    <w:rsid w:val="00846F12"/>
    <w:rsid w:val="00883645"/>
    <w:rsid w:val="008E38B7"/>
    <w:rsid w:val="00970158"/>
    <w:rsid w:val="00A320F8"/>
    <w:rsid w:val="00A51F46"/>
    <w:rsid w:val="00A959D8"/>
    <w:rsid w:val="00AF0C69"/>
    <w:rsid w:val="00AF378D"/>
    <w:rsid w:val="00B00FB6"/>
    <w:rsid w:val="00B84A44"/>
    <w:rsid w:val="00BB2340"/>
    <w:rsid w:val="00BB7FE4"/>
    <w:rsid w:val="00C66136"/>
    <w:rsid w:val="00D365DE"/>
    <w:rsid w:val="00D62A2E"/>
    <w:rsid w:val="00DD45B4"/>
    <w:rsid w:val="00E91DEF"/>
    <w:rsid w:val="00EE1E48"/>
    <w:rsid w:val="00F56576"/>
    <w:rsid w:val="0523607D"/>
    <w:rsid w:val="0A8159B8"/>
    <w:rsid w:val="1E70329F"/>
    <w:rsid w:val="209318F1"/>
    <w:rsid w:val="28531EEC"/>
    <w:rsid w:val="3BA46B01"/>
    <w:rsid w:val="557830AF"/>
    <w:rsid w:val="6AB61E42"/>
    <w:rsid w:val="6D8351D2"/>
    <w:rsid w:val="74C76780"/>
    <w:rsid w:val="77E142FD"/>
    <w:rsid w:val="7C2A1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pPr>
      <w:spacing w:after="120"/>
    </w:pPr>
  </w:style>
  <w:style w:type="paragraph" w:styleId="3">
    <w:name w:val="Body Text Indent"/>
    <w:basedOn w:val="1"/>
    <w:uiPriority w:val="0"/>
    <w:pPr>
      <w:ind w:firstLine="397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link w:val="2"/>
    <w:uiPriority w:val="0"/>
    <w:rPr>
      <w:kern w:val="2"/>
      <w:sz w:val="21"/>
      <w:szCs w:val="24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wuhan</Company>
  <Pages>6</Pages>
  <Words>2751</Words>
  <Characters>2754</Characters>
  <Lines>22</Lines>
  <Paragraphs>6</Paragraphs>
  <TotalTime>0</TotalTime>
  <ScaleCrop>false</ScaleCrop>
  <LinksUpToDate>false</LinksUpToDate>
  <CharactersWithSpaces>2934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2014-09-12T12:00:00Z</dcterms:created>
  <dc:creator>bluestar</dc:creator>
  <cp:lastModifiedBy>vertesyuan</cp:lastModifiedBy>
  <dcterms:modified xsi:type="dcterms:W3CDTF">2024-10-10T05:12:00Z</dcterms:modified>
  <dc:title>固体物理学考试大纲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DD9152AB4D7F4B30B47256C4B4881CD3_13</vt:lpwstr>
  </property>
</Properties>
</file>