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4BD2A8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174BA3E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</w:p>
    <w:p w14:paraId="7ABE71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微机原理</w:t>
      </w:r>
    </w:p>
    <w:p w14:paraId="60D05A55">
      <w:pPr>
        <w:pStyle w:val="11"/>
        <w:rPr>
          <w:rFonts w:hint="eastAsia" w:ascii="宋体" w:hAnsi="宋体" w:eastAsia="宋体"/>
          <w:szCs w:val="28"/>
        </w:rPr>
      </w:pPr>
    </w:p>
    <w:p w14:paraId="393B971B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</w:rPr>
        <w:t>微型计算机基础知识</w:t>
      </w:r>
    </w:p>
    <w:p w14:paraId="1EE28FE2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DD00650">
      <w:pPr>
        <w:adjustRightInd w:val="0"/>
        <w:snapToGrid w:val="0"/>
        <w:ind w:left="216" w:leftChars="1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微型计算机的基本结构；寄存器结构；总线接口部件；执行部件；存储器组织；I/O端口组织；标志寄存器。通用计算机结构；微处理器、微型计算机、微型计算机系统；微型计算机的分类、特点和发展。</w:t>
      </w:r>
    </w:p>
    <w:p w14:paraId="6DFC2F77">
      <w:pPr>
        <w:spacing w:line="0" w:lineRule="atLeast"/>
        <w:contextualSpacing/>
        <w:rPr>
          <w:sz w:val="28"/>
          <w:szCs w:val="28"/>
        </w:rPr>
      </w:pPr>
    </w:p>
    <w:p w14:paraId="283F522A">
      <w:pPr>
        <w:spacing w:line="0" w:lineRule="atLeast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1DF344C">
      <w:pPr>
        <w:spacing w:line="0" w:lineRule="atLeast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1. 掌握8086/8088的编程结构；逻辑地址；物理地址；</w:t>
      </w:r>
    </w:p>
    <w:p w14:paraId="4C13F266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掌握总线接口部件BIU的功能、特点及组成部分；</w:t>
      </w:r>
    </w:p>
    <w:p w14:paraId="3BE40E5F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掌握执行部件EU的功能、特点及组成部分；</w:t>
      </w:r>
    </w:p>
    <w:p w14:paraId="06473573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掌握总线接口部件和执行部件工作的管理原则；</w:t>
      </w:r>
    </w:p>
    <w:p w14:paraId="4823F794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掌握存储器的分段；物理地址的形成；标志寄存器的作用。</w:t>
      </w:r>
    </w:p>
    <w:p w14:paraId="6DE0FAC1">
      <w:pPr>
        <w:spacing w:line="0" w:lineRule="atLeast"/>
        <w:contextualSpacing/>
        <w:rPr>
          <w:rFonts w:hint="eastAsia"/>
          <w:sz w:val="28"/>
          <w:szCs w:val="28"/>
        </w:rPr>
      </w:pPr>
    </w:p>
    <w:p w14:paraId="6B7283C0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指令系统和汇编语言程序设计</w:t>
      </w:r>
    </w:p>
    <w:p w14:paraId="1F5828C9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709EA30">
      <w:pPr>
        <w:snapToGrid w:val="0"/>
        <w:rPr>
          <w:sz w:val="28"/>
          <w:szCs w:val="28"/>
        </w:rPr>
      </w:pPr>
      <w:r>
        <w:rPr>
          <w:sz w:val="28"/>
          <w:szCs w:val="28"/>
        </w:rPr>
        <w:t>导</w:t>
      </w:r>
      <w:r>
        <w:rPr>
          <w:rFonts w:hint="eastAsia"/>
          <w:sz w:val="28"/>
          <w:szCs w:val="28"/>
        </w:rPr>
        <w:t>立即数寻址；寄存器寻址；直接寻址；寄存器间接寻址；寄存器相对寻址；基址加变址寻址；相对的  基址加变址寻址；数据传送指令；算术运算指令；逻辑运算和移位指令；串操作指令；控制转移指令；处理器控制指令；8086/8088的指令格式。</w:t>
      </w:r>
    </w:p>
    <w:p w14:paraId="7F3724F8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1F08EE9">
      <w:pPr>
        <w:snapToGrid w:val="0"/>
        <w:ind w:left="252" w:hanging="252" w:hangingChars="9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．掌握各种寻址方式的不同使用情况；</w:t>
      </w:r>
    </w:p>
    <w:p w14:paraId="63B70235">
      <w:pPr>
        <w:snapToGrid w:val="0"/>
        <w:ind w:left="252" w:hanging="252" w:hangingChars="9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掌握各种指令的不同使用场合及使用方法；</w:t>
      </w:r>
    </w:p>
    <w:p w14:paraId="11D42C48">
      <w:pPr>
        <w:snapToGrid w:val="0"/>
        <w:ind w:left="252" w:hanging="252" w:hangingChars="9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掌握汇编语言编程；</w:t>
      </w:r>
    </w:p>
    <w:p w14:paraId="303588F1">
      <w:pPr>
        <w:snapToGrid w:val="0"/>
        <w:ind w:left="252" w:hanging="252" w:hangingChars="9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掌握系统功能调用。</w:t>
      </w:r>
    </w:p>
    <w:p w14:paraId="6373A739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掌握指令执行时间；指令的机器语言格式形式。</w:t>
      </w:r>
    </w:p>
    <w:p w14:paraId="61EC13FD">
      <w:pPr>
        <w:spacing w:line="0" w:lineRule="atLeast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掌握汇编语言编程。</w:t>
      </w:r>
    </w:p>
    <w:p w14:paraId="77DCBDC5">
      <w:pPr>
        <w:spacing w:line="0" w:lineRule="atLeast"/>
        <w:contextualSpacing/>
        <w:rPr>
          <w:sz w:val="28"/>
          <w:szCs w:val="28"/>
        </w:rPr>
      </w:pPr>
    </w:p>
    <w:p w14:paraId="327B2B3F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8086/8088的总线周期与总线操作</w:t>
      </w:r>
    </w:p>
    <w:p w14:paraId="327DCD37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C168602">
      <w:pPr>
        <w:snapToGrid w:val="0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总线周期；8086/8088的引脚功能；典型配置；总线操作。8086/8088工作模式。</w:t>
      </w:r>
    </w:p>
    <w:p w14:paraId="6F362BCD">
      <w:pPr>
        <w:spacing w:line="0" w:lineRule="atLeast"/>
        <w:contextualSpacing/>
        <w:rPr>
          <w:sz w:val="28"/>
          <w:szCs w:val="28"/>
        </w:rPr>
      </w:pPr>
    </w:p>
    <w:p w14:paraId="2CE71938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7D6A30C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 掌握总线周期中的各种状态；</w:t>
      </w:r>
    </w:p>
    <w:p w14:paraId="7DE82162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 掌握存储器读/写周期；I/O接口的读/写周期；中断响应总线周期；</w:t>
      </w:r>
    </w:p>
    <w:p w14:paraId="00254AA9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 掌握数据线和地址线的复用原理；</w:t>
      </w:r>
    </w:p>
    <w:p w14:paraId="09ADE375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 掌握8088的典型配置；8086的典型配置；最小工作模式；最大工作模式；读周期总线操作；写周期总线操作；中断响应总线操作；复位操作；总线保持请示与保持响应操作。</w:t>
      </w:r>
    </w:p>
    <w:p w14:paraId="453BA1C1">
      <w:pPr>
        <w:spacing w:line="0" w:lineRule="atLeast"/>
        <w:contextualSpacing/>
        <w:rPr>
          <w:sz w:val="28"/>
          <w:szCs w:val="28"/>
        </w:rPr>
      </w:pPr>
    </w:p>
    <w:p w14:paraId="67A5FA0C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</w:rPr>
        <w:t>微型计算机的输入/输出</w:t>
      </w:r>
    </w:p>
    <w:p w14:paraId="2AE267CD">
      <w:pPr>
        <w:spacing w:line="0" w:lineRule="atLeast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7333BC8">
      <w:pPr>
        <w:snapToGrid w:val="0"/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>I/O端口；I/O端口地址、译码技术；I/O端口寻址方式；CPU与I/O之间的接口信号；CPU与I/O之间的数据传送方式；8086/8088的中断系统；中断分类；软件中断；</w:t>
      </w:r>
    </w:p>
    <w:p w14:paraId="6181F182">
      <w:pPr>
        <w:spacing w:line="0" w:lineRule="atLeast"/>
        <w:contextualSpacing/>
        <w:rPr>
          <w:sz w:val="28"/>
          <w:szCs w:val="28"/>
        </w:rPr>
      </w:pPr>
    </w:p>
    <w:p w14:paraId="0D035D1B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23750D6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掌握无条件传送方式；有条件传送方式；中断传送方式；DMA方式原理；</w:t>
      </w:r>
    </w:p>
    <w:p w14:paraId="65C982A9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掌握中断矢量及中断矢量表；可屏蔽中断及响应；</w:t>
      </w:r>
    </w:p>
    <w:p w14:paraId="32183D65">
      <w:pPr>
        <w:spacing w:line="0" w:lineRule="atLeast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 掌握非屏蔽中断请示及响应；BIOS和DOS中断。</w:t>
      </w:r>
    </w:p>
    <w:p w14:paraId="41C3DE4C">
      <w:pPr>
        <w:spacing w:line="0" w:lineRule="atLeast"/>
        <w:contextualSpacing/>
        <w:rPr>
          <w:sz w:val="28"/>
          <w:szCs w:val="28"/>
        </w:rPr>
      </w:pPr>
    </w:p>
    <w:p w14:paraId="5AF28741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</w:rPr>
        <w:t>常见接口电路</w:t>
      </w:r>
    </w:p>
    <w:p w14:paraId="2392C478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202A11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中断控制器；定时器/计数器；并行接口；串行接口。接口电路功能及连接；串行通信线路的工作方式；串行通信数据的收发方式；波特率的概念。8259、8255、8251、8253初始化编程及应用程序编程</w:t>
      </w:r>
    </w:p>
    <w:p w14:paraId="5D27191F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F56C2DF">
      <w:pPr>
        <w:pStyle w:val="11"/>
        <w:rPr>
          <w:rFonts w:hint="eastAsia" w:ascii="宋体" w:hAnsi="宋体" w:eastAsia="宋体"/>
          <w:b w:val="0"/>
          <w:szCs w:val="28"/>
        </w:rPr>
      </w:pPr>
      <w:r>
        <w:rPr>
          <w:rFonts w:ascii="宋体" w:hAnsi="宋体" w:eastAsia="宋体"/>
          <w:szCs w:val="28"/>
        </w:rPr>
        <w:t>1</w:t>
      </w:r>
      <w:r>
        <w:rPr>
          <w:rFonts w:hint="eastAsia" w:ascii="宋体" w:hAnsi="宋体" w:eastAsia="宋体"/>
          <w:szCs w:val="28"/>
        </w:rPr>
        <w:t>．</w:t>
      </w:r>
      <w:r>
        <w:rPr>
          <w:rFonts w:hint="eastAsia" w:ascii="宋体" w:hAnsi="宋体" w:eastAsia="宋体"/>
          <w:b w:val="0"/>
          <w:szCs w:val="28"/>
        </w:rPr>
        <w:t>掌握8259A芯片的内部结构、工作原理、工作方式、硬件连接、中断优先权管理、控制字、初始化编程及应用编程；</w:t>
      </w:r>
    </w:p>
    <w:p w14:paraId="2B919970">
      <w:pPr>
        <w:pStyle w:val="11"/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2. 掌握8253芯片的内部结构、工作原理、硬件连接、工作方式、控制字、初始化编程及应用编程；</w:t>
      </w:r>
    </w:p>
    <w:p w14:paraId="5D09B9EC">
      <w:pPr>
        <w:pStyle w:val="11"/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3. 掌握8255A芯片的内部结构、工作原理、工作方式、硬件连接、控制字、初始化编程及应用编程；</w:t>
      </w:r>
    </w:p>
    <w:p w14:paraId="03757156">
      <w:pPr>
        <w:pStyle w:val="11"/>
        <w:rPr>
          <w:rFonts w:hint="eastAsia" w:ascii="宋体" w:hAnsi="宋体" w:eastAsia="宋体"/>
          <w:b w:val="0"/>
          <w:szCs w:val="28"/>
        </w:rPr>
      </w:pPr>
      <w:r>
        <w:rPr>
          <w:rFonts w:hint="eastAsia" w:ascii="宋体" w:hAnsi="宋体" w:eastAsia="宋体"/>
          <w:b w:val="0"/>
          <w:szCs w:val="28"/>
        </w:rPr>
        <w:t>4. 掌握8251A芯片的内部结构、工作原理、工作方式、硬件连接、控制字、初始化编程及应用编程。</w:t>
      </w:r>
    </w:p>
    <w:p w14:paraId="25D80E54">
      <w:pPr>
        <w:pStyle w:val="11"/>
        <w:rPr>
          <w:rFonts w:hint="eastAsia" w:ascii="宋体" w:hAnsi="宋体" w:eastAsia="宋体"/>
          <w:b w:val="0"/>
          <w:szCs w:val="28"/>
        </w:rPr>
      </w:pPr>
    </w:p>
    <w:p w14:paraId="721FF39A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六、</w:t>
      </w:r>
      <w:r>
        <w:rPr>
          <w:rFonts w:hint="eastAsia" w:ascii="宋体" w:hAnsi="宋体" w:eastAsia="宋体"/>
          <w:szCs w:val="28"/>
        </w:rPr>
        <w:t>存储器及其接口</w:t>
      </w:r>
    </w:p>
    <w:p w14:paraId="6FC3627D">
      <w:pPr>
        <w:spacing w:line="0" w:lineRule="atLeast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9C4B252">
      <w:pPr>
        <w:adjustRightInd w:val="0"/>
        <w:snapToGrid w:val="0"/>
        <w:ind w:right="141"/>
        <w:rPr>
          <w:sz w:val="28"/>
          <w:szCs w:val="28"/>
        </w:rPr>
      </w:pPr>
      <w:r>
        <w:rPr>
          <w:rFonts w:hint="eastAsia"/>
          <w:sz w:val="28"/>
          <w:szCs w:val="28"/>
        </w:rPr>
        <w:t>存储器的性能指标；Cache；地址译码。存储器及分类；存储器芯片；存储器封装。除尘器扩展</w:t>
      </w:r>
    </w:p>
    <w:p w14:paraId="3373B73B">
      <w:pPr>
        <w:spacing w:line="0" w:lineRule="atLeast"/>
        <w:contextualSpacing/>
        <w:rPr>
          <w:sz w:val="28"/>
          <w:szCs w:val="28"/>
        </w:rPr>
      </w:pPr>
    </w:p>
    <w:p w14:paraId="47FAF6D0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5905661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．掌握存储器性能指标的含义；存储器芯片的外特性；</w:t>
      </w:r>
    </w:p>
    <w:p w14:paraId="288542C8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掌握8086/8088CPU与存储器的硬件连接。</w:t>
      </w:r>
    </w:p>
    <w:p w14:paraId="4C5D6BCC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掌握各类存储器的性能、特点；</w:t>
      </w:r>
    </w:p>
    <w:p w14:paraId="0EAF3A72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掌握存储器与CPU总线之间各类相关信号线的连接及存储器扩展方法。</w:t>
      </w:r>
    </w:p>
    <w:p w14:paraId="19C18126">
      <w:pPr>
        <w:spacing w:line="0" w:lineRule="atLeast"/>
        <w:contextualSpacing/>
        <w:rPr>
          <w:sz w:val="28"/>
          <w:szCs w:val="28"/>
        </w:rPr>
      </w:pPr>
    </w:p>
    <w:p w14:paraId="35F74579">
      <w:pPr>
        <w:pStyle w:val="11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七、</w:t>
      </w:r>
      <w:r>
        <w:rPr>
          <w:rFonts w:hint="eastAsia" w:ascii="宋体" w:hAnsi="宋体" w:eastAsia="宋体"/>
          <w:szCs w:val="28"/>
        </w:rPr>
        <w:t>数/模和模/数转换</w:t>
      </w:r>
    </w:p>
    <w:p w14:paraId="43B6FA10">
      <w:pPr>
        <w:spacing w:line="0" w:lineRule="atLeast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133BFA4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D/A ；A/D；D/A转换器的性能指标；A/D转换器的性能指标；</w:t>
      </w:r>
    </w:p>
    <w:p w14:paraId="344437E0">
      <w:pPr>
        <w:spacing w:line="0" w:lineRule="atLeast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435D9AB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掌握D/A转换器的工作原理；</w:t>
      </w:r>
    </w:p>
    <w:p w14:paraId="734524DD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掌握</w:t>
      </w:r>
      <w:r>
        <w:rPr>
          <w:sz w:val="28"/>
          <w:szCs w:val="28"/>
        </w:rPr>
        <w:t>DAC 0832 的结构及工作方式；</w:t>
      </w:r>
    </w:p>
    <w:p w14:paraId="180DEBB1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掌握A/D转换器的工作原理；</w:t>
      </w:r>
    </w:p>
    <w:p w14:paraId="2AF70146">
      <w:pPr>
        <w:snapToGrid w:val="0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4．掌握ADC0809的结构及工作方式；AD574的工作原理。</w:t>
      </w:r>
    </w:p>
    <w:p w14:paraId="3E1ED339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5.掌握模拟输入信号与系统连接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AD转换的结果数字信号输出线和系统总线的连接。</w:t>
      </w:r>
    </w:p>
    <w:p w14:paraId="340C743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89515CD">
      <w:pPr>
        <w:numPr>
          <w:ilvl w:val="0"/>
          <w:numId w:val="1"/>
        </w:num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2CBE928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《计算机硬件技术基础》  张菊鹏   清华大学出版社   第2版</w:t>
      </w:r>
    </w:p>
    <w:p w14:paraId="1E9A865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4C010B3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2792AE1">
      <w:pPr>
        <w:spacing w:after="0" w:line="0" w:lineRule="atLeast"/>
        <w:ind w:left="780" w:right="0"/>
        <w:contextualSpacing/>
        <w:rPr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445C6"/>
    <w:multiLevelType w:val="multilevel"/>
    <w:tmpl w:val="165445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876B3"/>
    <w:rsid w:val="00A92332"/>
    <w:rsid w:val="00C4401C"/>
    <w:rsid w:val="00CB4A9E"/>
    <w:rsid w:val="00E9306C"/>
    <w:rsid w:val="21772108"/>
    <w:rsid w:val="724E5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1451</Characters>
  <Lines>12</Lines>
  <Paragraphs>3</Paragraphs>
  <TotalTime>0</TotalTime>
  <ScaleCrop>false</ScaleCrop>
  <LinksUpToDate>false</LinksUpToDate>
  <CharactersWithSpaces>1702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2014-09-17T06:29:00Z</dcterms:created>
  <dc:creator>George</dc:creator>
  <cp:lastModifiedBy>vertesyuan</cp:lastModifiedBy>
  <dcterms:modified xsi:type="dcterms:W3CDTF">2024-10-10T06:27:10Z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200D64BF3F7B4CB5B479260B5BD231B6_13</vt:lpwstr>
  </property>
</Properties>
</file>