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17" w:right="798" w:hanging="2724"/>
        <w:spacing w:before="139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1"/>
        </w:rPr>
        <w:t>东北大学</w:t>
      </w:r>
      <w:r>
        <w:rPr>
          <w:rFonts w:ascii="SimSun" w:hAnsi="SimSun" w:eastAsia="SimSun" w:cs="SimSun"/>
          <w:sz w:val="43"/>
          <w:szCs w:val="43"/>
          <w:spacing w:val="-89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1"/>
        </w:rPr>
        <w:t>2025</w:t>
      </w:r>
      <w:r>
        <w:rPr>
          <w:rFonts w:ascii="SimSun" w:hAnsi="SimSun" w:eastAsia="SimSun" w:cs="SimSun"/>
          <w:sz w:val="43"/>
          <w:szCs w:val="43"/>
          <w:spacing w:val="-98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1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8"/>
        </w:rPr>
        <w:t>考试大纲</w:t>
      </w:r>
    </w:p>
    <w:p>
      <w:pPr>
        <w:ind w:left="1270"/>
        <w:spacing w:before="283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10"/>
        </w:rPr>
        <w:t>624</w:t>
      </w:r>
      <w:r>
        <w:rPr>
          <w:rFonts w:ascii="SimHei" w:hAnsi="SimHei" w:eastAsia="SimHei" w:cs="SimHei"/>
          <w:sz w:val="31"/>
          <w:szCs w:val="31"/>
          <w:spacing w:val="10"/>
        </w:rPr>
        <w:t>；</w:t>
      </w:r>
      <w:r>
        <w:rPr>
          <w:rFonts w:ascii="SimHei" w:hAnsi="SimHei" w:eastAsia="SimHei" w:cs="SimHei"/>
          <w:sz w:val="31"/>
          <w:szCs w:val="31"/>
          <w:spacing w:val="10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10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10"/>
        </w:rPr>
        <w:t>城市规划原理</w:t>
      </w:r>
    </w:p>
    <w:p>
      <w:pPr>
        <w:ind w:left="616"/>
        <w:spacing w:before="24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一、考试性质</w:t>
      </w:r>
    </w:p>
    <w:p>
      <w:pPr>
        <w:pStyle w:val="BodyText"/>
        <w:ind w:firstLine="725"/>
        <w:spacing w:before="292" w:line="370" w:lineRule="auto"/>
        <w:rPr/>
      </w:pPr>
      <w:r>
        <w:rPr>
          <w:spacing w:val="23"/>
        </w:rPr>
        <w:t>城市规划原理是[083300]城乡规划学专业硕士</w:t>
      </w:r>
      <w:r>
        <w:rPr>
          <w:spacing w:val="22"/>
        </w:rPr>
        <w:t>生入学考</w:t>
      </w:r>
      <w:r>
        <w:rPr/>
        <w:t xml:space="preserve"> </w:t>
      </w:r>
      <w:r>
        <w:rPr>
          <w:spacing w:val="20"/>
        </w:rPr>
        <w:t>试的业务课。考试对象为参加[083300]城乡规划学专业</w:t>
      </w:r>
      <w:r>
        <w:rPr>
          <w:spacing w:val="-39"/>
        </w:rPr>
        <w:t xml:space="preserve"> </w:t>
      </w:r>
      <w:r>
        <w:rPr>
          <w:spacing w:val="20"/>
        </w:rPr>
        <w:t>20</w:t>
      </w:r>
      <w:r>
        <w:rPr>
          <w:spacing w:val="19"/>
        </w:rPr>
        <w:t>25</w:t>
      </w:r>
      <w:r>
        <w:rPr/>
        <w:t xml:space="preserve"> </w:t>
      </w:r>
      <w:r>
        <w:rPr>
          <w:spacing w:val="15"/>
        </w:rPr>
        <w:t>年全国硕士研究生入学考试的准考考生。</w:t>
      </w:r>
    </w:p>
    <w:p>
      <w:pPr>
        <w:ind w:left="715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9"/>
        </w:rPr>
        <w:t>二</w:t>
      </w:r>
      <w:r>
        <w:rPr>
          <w:rFonts w:ascii="SimHei" w:hAnsi="SimHei" w:eastAsia="SimHei" w:cs="SimHei"/>
          <w:sz w:val="31"/>
          <w:szCs w:val="31"/>
          <w:spacing w:val="-8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9"/>
        </w:rPr>
        <w:t>、考试形式与考试时间</w:t>
      </w:r>
    </w:p>
    <w:p>
      <w:pPr>
        <w:pStyle w:val="BodyText"/>
        <w:ind w:left="723"/>
        <w:spacing w:before="259" w:line="227" w:lineRule="auto"/>
        <w:rPr/>
      </w:pPr>
      <w:r>
        <w:rPr>
          <w:spacing w:val="8"/>
        </w:rPr>
        <w:t>（一）</w:t>
      </w:r>
      <w:r>
        <w:rPr>
          <w:spacing w:val="-82"/>
        </w:rPr>
        <w:t xml:space="preserve"> </w:t>
      </w:r>
      <w:r>
        <w:rPr>
          <w:spacing w:val="8"/>
        </w:rPr>
        <w:t>考试形式：</w:t>
      </w:r>
      <w:r>
        <w:rPr>
          <w:spacing w:val="-55"/>
        </w:rPr>
        <w:t xml:space="preserve"> </w:t>
      </w:r>
      <w:r>
        <w:rPr>
          <w:spacing w:val="8"/>
        </w:rPr>
        <w:t>闭卷</w:t>
      </w:r>
      <w:r>
        <w:rPr>
          <w:spacing w:val="-89"/>
        </w:rPr>
        <w:t xml:space="preserve"> </w:t>
      </w:r>
      <w:r>
        <w:rPr>
          <w:spacing w:val="8"/>
        </w:rPr>
        <w:t>，笔试。</w:t>
      </w:r>
    </w:p>
    <w:p>
      <w:pPr>
        <w:pStyle w:val="BodyText"/>
        <w:ind w:left="723"/>
        <w:spacing w:before="259" w:line="228" w:lineRule="auto"/>
        <w:rPr/>
      </w:pPr>
      <w:r>
        <w:rPr>
          <w:spacing w:val="8"/>
        </w:rPr>
        <w:t>（二</w:t>
      </w:r>
      <w:r>
        <w:rPr>
          <w:spacing w:val="-87"/>
        </w:rPr>
        <w:t xml:space="preserve"> </w:t>
      </w:r>
      <w:r>
        <w:rPr>
          <w:spacing w:val="8"/>
        </w:rPr>
        <w:t>）考试时间：</w:t>
      </w:r>
      <w:r>
        <w:rPr>
          <w:spacing w:val="-73"/>
        </w:rPr>
        <w:t xml:space="preserve"> </w:t>
      </w:r>
      <w:r>
        <w:rPr>
          <w:spacing w:val="8"/>
        </w:rPr>
        <w:t>180</w:t>
      </w:r>
      <w:r>
        <w:rPr>
          <w:spacing w:val="8"/>
        </w:rPr>
        <w:t xml:space="preserve"> </w:t>
      </w:r>
      <w:r>
        <w:rPr>
          <w:spacing w:val="8"/>
        </w:rPr>
        <w:t>分钟。</w:t>
      </w:r>
    </w:p>
    <w:p>
      <w:pPr>
        <w:ind w:left="716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</w:rPr>
        <w:t>三</w:t>
      </w:r>
      <w:r>
        <w:rPr>
          <w:rFonts w:ascii="SimHei" w:hAnsi="SimHei" w:eastAsia="SimHei" w:cs="SimHei"/>
          <w:sz w:val="31"/>
          <w:szCs w:val="31"/>
          <w:spacing w:val="-8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、考查要点</w:t>
      </w:r>
    </w:p>
    <w:p>
      <w:pPr>
        <w:pStyle w:val="BodyText"/>
        <w:ind w:left="723"/>
        <w:spacing w:before="255" w:line="228" w:lineRule="auto"/>
        <w:outlineLvl w:val="1"/>
        <w:rPr/>
      </w:pPr>
      <w:r>
        <w:rPr>
          <w:spacing w:val="15"/>
        </w:rPr>
        <w:t>（一）</w:t>
      </w:r>
      <w:r>
        <w:rPr>
          <w:spacing w:val="-76"/>
        </w:rPr>
        <w:t xml:space="preserve"> </w:t>
      </w:r>
      <w:r>
        <w:rPr>
          <w:spacing w:val="15"/>
        </w:rPr>
        <w:t>城市总体规划</w:t>
      </w:r>
    </w:p>
    <w:p>
      <w:pPr>
        <w:pStyle w:val="BodyText"/>
        <w:ind w:left="3" w:right="10" w:firstLine="728"/>
        <w:spacing w:before="259" w:line="366" w:lineRule="auto"/>
        <w:rPr/>
      </w:pPr>
      <w:r>
        <w:rPr>
          <w:spacing w:val="29"/>
        </w:rPr>
        <w:t>1.</w:t>
      </w:r>
      <w:r>
        <w:rPr>
          <w:spacing w:val="-56"/>
        </w:rPr>
        <w:t xml:space="preserve"> </w:t>
      </w:r>
      <w:r>
        <w:rPr>
          <w:spacing w:val="29"/>
        </w:rPr>
        <w:t>了解城市功能</w:t>
      </w:r>
      <w:r>
        <w:rPr>
          <w:spacing w:val="-76"/>
        </w:rPr>
        <w:t xml:space="preserve"> </w:t>
      </w:r>
      <w:r>
        <w:rPr>
          <w:spacing w:val="29"/>
        </w:rPr>
        <w:t>、</w:t>
      </w:r>
      <w:r>
        <w:rPr>
          <w:spacing w:val="-88"/>
        </w:rPr>
        <w:t xml:space="preserve"> </w:t>
      </w:r>
      <w:r>
        <w:rPr>
          <w:spacing w:val="29"/>
        </w:rPr>
        <w:t>结构与形态及城市总体规划布局的</w:t>
      </w:r>
      <w:r>
        <w:rPr/>
        <w:t xml:space="preserve"> </w:t>
      </w:r>
      <w:r>
        <w:rPr>
          <w:spacing w:val="18"/>
        </w:rPr>
        <w:t>基本原则</w:t>
      </w:r>
    </w:p>
    <w:p>
      <w:pPr>
        <w:pStyle w:val="BodyText"/>
        <w:ind w:left="3" w:right="10" w:firstLine="709"/>
        <w:spacing w:before="50" w:line="366" w:lineRule="auto"/>
        <w:rPr/>
      </w:pPr>
      <w:r>
        <w:rPr>
          <w:spacing w:val="36"/>
        </w:rPr>
        <w:t>2.</w:t>
      </w:r>
      <w:r>
        <w:rPr>
          <w:spacing w:val="-57"/>
        </w:rPr>
        <w:t xml:space="preserve"> </w:t>
      </w:r>
      <w:r>
        <w:rPr>
          <w:spacing w:val="36"/>
        </w:rPr>
        <w:t>了解城市总体布局的综合协调和城市总体布局</w:t>
      </w:r>
      <w:r>
        <w:rPr>
          <w:spacing w:val="35"/>
        </w:rPr>
        <w:t>方案</w:t>
      </w:r>
      <w:r>
        <w:rPr/>
        <w:t xml:space="preserve"> </w:t>
      </w:r>
      <w:r>
        <w:rPr>
          <w:spacing w:val="8"/>
        </w:rPr>
        <w:t>优化</w:t>
      </w:r>
    </w:p>
    <w:p>
      <w:pPr>
        <w:pStyle w:val="BodyText"/>
        <w:ind w:left="22" w:right="10" w:firstLine="692"/>
        <w:spacing w:before="54" w:line="363" w:lineRule="auto"/>
        <w:rPr/>
      </w:pPr>
      <w:r>
        <w:rPr>
          <w:spacing w:val="28"/>
        </w:rPr>
        <w:t>3.</w:t>
      </w:r>
      <w:r>
        <w:rPr>
          <w:spacing w:val="-50"/>
        </w:rPr>
        <w:t xml:space="preserve"> </w:t>
      </w:r>
      <w:r>
        <w:rPr>
          <w:spacing w:val="28"/>
        </w:rPr>
        <w:t>了解城市绿地系统与景观规划</w:t>
      </w:r>
      <w:r>
        <w:rPr>
          <w:spacing w:val="-75"/>
        </w:rPr>
        <w:t xml:space="preserve"> </w:t>
      </w:r>
      <w:r>
        <w:rPr>
          <w:spacing w:val="28"/>
        </w:rPr>
        <w:t>，</w:t>
      </w:r>
      <w:r>
        <w:rPr>
          <w:spacing w:val="-54"/>
        </w:rPr>
        <w:t xml:space="preserve"> </w:t>
      </w:r>
      <w:r>
        <w:rPr>
          <w:spacing w:val="28"/>
        </w:rPr>
        <w:t>了解几种不同类型</w:t>
      </w:r>
      <w:r>
        <w:rPr/>
        <w:t xml:space="preserve"> </w:t>
      </w:r>
      <w:r>
        <w:rPr>
          <w:spacing w:val="13"/>
        </w:rPr>
        <w:t>的城</w:t>
      </w:r>
      <w:r>
        <w:rPr>
          <w:spacing w:val="74"/>
        </w:rPr>
        <w:t xml:space="preserve"> </w:t>
      </w:r>
      <w:r>
        <w:rPr>
          <w:spacing w:val="13"/>
        </w:rPr>
        <w:t>市总体布局</w:t>
      </w:r>
    </w:p>
    <w:p>
      <w:pPr>
        <w:pStyle w:val="BodyText"/>
        <w:ind w:left="723"/>
        <w:spacing w:before="59" w:line="227" w:lineRule="auto"/>
        <w:rPr/>
      </w:pPr>
      <w:r>
        <w:rPr>
          <w:spacing w:val="14"/>
        </w:rPr>
        <w:t>（二</w:t>
      </w:r>
      <w:r>
        <w:rPr>
          <w:spacing w:val="-81"/>
        </w:rPr>
        <w:t xml:space="preserve"> </w:t>
      </w:r>
      <w:r>
        <w:rPr>
          <w:spacing w:val="14"/>
        </w:rPr>
        <w:t>）居住区规划</w:t>
      </w:r>
    </w:p>
    <w:p>
      <w:pPr>
        <w:pStyle w:val="BodyText"/>
        <w:ind w:left="7" w:right="66" w:firstLine="725"/>
        <w:spacing w:before="259" w:line="365" w:lineRule="auto"/>
        <w:rPr/>
      </w:pPr>
      <w:r>
        <w:rPr>
          <w:spacing w:val="26"/>
        </w:rPr>
        <w:t>1.</w:t>
      </w:r>
      <w:r>
        <w:rPr>
          <w:spacing w:val="-45"/>
        </w:rPr>
        <w:t xml:space="preserve"> </w:t>
      </w:r>
      <w:r>
        <w:rPr>
          <w:spacing w:val="26"/>
        </w:rPr>
        <w:t>了解居住区规划的任务编制</w:t>
      </w:r>
      <w:r>
        <w:rPr>
          <w:spacing w:val="-78"/>
        </w:rPr>
        <w:t xml:space="preserve"> </w:t>
      </w:r>
      <w:r>
        <w:rPr>
          <w:spacing w:val="26"/>
        </w:rPr>
        <w:t>，</w:t>
      </w:r>
      <w:r>
        <w:rPr>
          <w:spacing w:val="-81"/>
        </w:rPr>
        <w:t xml:space="preserve"> </w:t>
      </w:r>
      <w:r>
        <w:rPr>
          <w:spacing w:val="26"/>
        </w:rPr>
        <w:t>掌握居住区的组成、</w:t>
      </w:r>
      <w:r>
        <w:rPr/>
        <w:t xml:space="preserve"> </w:t>
      </w:r>
      <w:r>
        <w:rPr>
          <w:spacing w:val="20"/>
        </w:rPr>
        <w:t>类型和结构</w:t>
      </w:r>
    </w:p>
    <w:p>
      <w:pPr>
        <w:spacing w:line="365" w:lineRule="auto"/>
        <w:sectPr>
          <w:pgSz w:w="11906" w:h="16840"/>
          <w:pgMar w:top="1431" w:right="1541" w:bottom="0" w:left="1548" w:header="0" w:footer="0" w:gutter="0"/>
        </w:sectPr>
        <w:rPr/>
      </w:pPr>
    </w:p>
    <w:p>
      <w:pPr>
        <w:spacing w:line="403" w:lineRule="auto"/>
        <w:rPr>
          <w:rFonts w:ascii="Arial"/>
          <w:sz w:val="21"/>
        </w:rPr>
      </w:pPr>
      <w:r/>
    </w:p>
    <w:p>
      <w:pPr>
        <w:pStyle w:val="BodyText"/>
        <w:ind w:firstLine="710"/>
        <w:spacing w:before="101" w:line="366" w:lineRule="auto"/>
        <w:rPr/>
      </w:pPr>
      <w:r>
        <w:rPr>
          <w:spacing w:val="22"/>
        </w:rPr>
        <w:t>2.</w:t>
      </w:r>
      <w:r>
        <w:rPr>
          <w:spacing w:val="-39"/>
        </w:rPr>
        <w:t xml:space="preserve"> </w:t>
      </w:r>
      <w:r>
        <w:rPr>
          <w:spacing w:val="22"/>
        </w:rPr>
        <w:t>了解居住</w:t>
      </w:r>
      <w:r>
        <w:rPr>
          <w:spacing w:val="-73"/>
        </w:rPr>
        <w:t xml:space="preserve"> </w:t>
      </w:r>
      <w:r>
        <w:rPr>
          <w:spacing w:val="22"/>
        </w:rPr>
        <w:t>区</w:t>
      </w:r>
      <w:r>
        <w:rPr>
          <w:spacing w:val="-79"/>
        </w:rPr>
        <w:t xml:space="preserve"> </w:t>
      </w:r>
      <w:r>
        <w:rPr>
          <w:spacing w:val="22"/>
        </w:rPr>
        <w:t>的规划设计和居住</w:t>
      </w:r>
      <w:r>
        <w:rPr>
          <w:spacing w:val="-70"/>
        </w:rPr>
        <w:t xml:space="preserve"> </w:t>
      </w:r>
      <w:r>
        <w:rPr>
          <w:spacing w:val="22"/>
        </w:rPr>
        <w:t>区规划</w:t>
      </w:r>
      <w:r>
        <w:rPr>
          <w:spacing w:val="-82"/>
        </w:rPr>
        <w:t xml:space="preserve"> </w:t>
      </w:r>
      <w:r>
        <w:rPr>
          <w:spacing w:val="22"/>
        </w:rPr>
        <w:t>的技术经济分</w:t>
      </w:r>
      <w:r>
        <w:rPr/>
        <w:t xml:space="preserve"> </w:t>
      </w:r>
      <w:r>
        <w:rPr/>
        <w:t>析</w:t>
      </w:r>
    </w:p>
    <w:p>
      <w:pPr>
        <w:pStyle w:val="BodyText"/>
        <w:ind w:left="712"/>
        <w:spacing w:before="51" w:line="227" w:lineRule="auto"/>
        <w:rPr/>
      </w:pPr>
      <w:r>
        <w:rPr>
          <w:spacing w:val="19"/>
        </w:rPr>
        <w:t>3.</w:t>
      </w:r>
      <w:r>
        <w:rPr>
          <w:spacing w:val="-64"/>
        </w:rPr>
        <w:t xml:space="preserve"> </w:t>
      </w:r>
      <w:r>
        <w:rPr>
          <w:spacing w:val="19"/>
        </w:rPr>
        <w:t>了解城市旧居住区的再开发</w:t>
      </w:r>
    </w:p>
    <w:p>
      <w:pPr>
        <w:pStyle w:val="BodyText"/>
        <w:ind w:left="720"/>
        <w:spacing w:before="258" w:line="226" w:lineRule="auto"/>
        <w:rPr/>
      </w:pPr>
      <w:r>
        <w:rPr>
          <w:spacing w:val="17"/>
        </w:rPr>
        <w:t>（三）</w:t>
      </w:r>
      <w:r>
        <w:rPr>
          <w:spacing w:val="-83"/>
        </w:rPr>
        <w:t xml:space="preserve"> </w:t>
      </w:r>
      <w:r>
        <w:rPr>
          <w:spacing w:val="17"/>
        </w:rPr>
        <w:t>控制性详细规划</w:t>
      </w:r>
    </w:p>
    <w:p>
      <w:pPr>
        <w:pStyle w:val="BodyText"/>
        <w:ind w:left="710" w:right="2006" w:firstLine="19"/>
        <w:spacing w:before="263" w:line="363" w:lineRule="auto"/>
        <w:rPr/>
      </w:pPr>
      <w:r>
        <w:rPr>
          <w:spacing w:val="21"/>
        </w:rPr>
        <w:t>1.</w:t>
      </w:r>
      <w:r>
        <w:rPr>
          <w:spacing w:val="-70"/>
        </w:rPr>
        <w:t xml:space="preserve"> </w:t>
      </w:r>
      <w:r>
        <w:rPr>
          <w:spacing w:val="21"/>
        </w:rPr>
        <w:t>了解控制性详细规划的编制内容与方法</w:t>
      </w:r>
      <w:r>
        <w:rPr/>
        <w:t xml:space="preserve"> </w:t>
      </w:r>
      <w:r>
        <w:rPr>
          <w:spacing w:val="22"/>
        </w:rPr>
        <w:t>2.</w:t>
      </w:r>
      <w:r>
        <w:rPr>
          <w:spacing w:val="-69"/>
        </w:rPr>
        <w:t xml:space="preserve"> </w:t>
      </w:r>
      <w:r>
        <w:rPr>
          <w:spacing w:val="22"/>
        </w:rPr>
        <w:t>了解规定性控制要素及引导性控制要素</w:t>
      </w:r>
    </w:p>
    <w:p>
      <w:pPr>
        <w:pStyle w:val="BodyText"/>
        <w:ind w:left="705" w:right="1329" w:firstLine="7"/>
        <w:spacing w:before="58" w:line="365" w:lineRule="auto"/>
        <w:rPr/>
      </w:pPr>
      <w:r>
        <w:rPr>
          <w:spacing w:val="22"/>
        </w:rPr>
        <w:t>3.</w:t>
      </w:r>
      <w:r>
        <w:rPr>
          <w:spacing w:val="-59"/>
        </w:rPr>
        <w:t xml:space="preserve"> </w:t>
      </w:r>
      <w:r>
        <w:rPr>
          <w:spacing w:val="22"/>
        </w:rPr>
        <w:t>了解公共服务设施控制及市政设施配套控制</w:t>
      </w:r>
      <w:r>
        <w:rPr/>
        <w:t xml:space="preserve"> </w:t>
      </w:r>
      <w:r>
        <w:rPr>
          <w:spacing w:val="26"/>
        </w:rPr>
        <w:t>4.控制性详细规划的实施与管理</w:t>
      </w:r>
    </w:p>
    <w:p>
      <w:pPr>
        <w:pStyle w:val="BodyText"/>
        <w:ind w:left="720"/>
        <w:spacing w:before="54" w:line="228" w:lineRule="auto"/>
        <w:rPr/>
      </w:pPr>
      <w:r>
        <w:rPr>
          <w:spacing w:val="1"/>
        </w:rPr>
        <w:t>（</w:t>
      </w:r>
      <w:r>
        <w:rPr>
          <w:spacing w:val="-73"/>
        </w:rPr>
        <w:t xml:space="preserve"> </w:t>
      </w:r>
      <w:r>
        <w:rPr>
          <w:spacing w:val="1"/>
        </w:rPr>
        <w:t>四</w:t>
      </w:r>
      <w:r>
        <w:rPr>
          <w:spacing w:val="-87"/>
        </w:rPr>
        <w:t xml:space="preserve"> </w:t>
      </w:r>
      <w:r>
        <w:rPr>
          <w:spacing w:val="1"/>
        </w:rPr>
        <w:t>）城市设计</w:t>
      </w:r>
    </w:p>
    <w:p>
      <w:pPr>
        <w:pStyle w:val="BodyText"/>
        <w:ind w:left="4" w:firstLine="725"/>
        <w:spacing w:before="258" w:line="367" w:lineRule="auto"/>
        <w:rPr/>
      </w:pPr>
      <w:r>
        <w:rPr>
          <w:spacing w:val="21"/>
        </w:rPr>
        <w:t>1.</w:t>
      </w:r>
      <w:r>
        <w:rPr>
          <w:spacing w:val="-54"/>
        </w:rPr>
        <w:t xml:space="preserve"> </w:t>
      </w:r>
      <w:r>
        <w:rPr>
          <w:spacing w:val="21"/>
        </w:rPr>
        <w:t>了解城市设计的含义和作用</w:t>
      </w:r>
      <w:r>
        <w:rPr>
          <w:spacing w:val="-82"/>
        </w:rPr>
        <w:t xml:space="preserve"> </w:t>
      </w:r>
      <w:r>
        <w:rPr>
          <w:spacing w:val="21"/>
        </w:rPr>
        <w:t>,</w:t>
      </w:r>
      <w:r>
        <w:rPr>
          <w:spacing w:val="-68"/>
        </w:rPr>
        <w:t xml:space="preserve"> </w:t>
      </w:r>
      <w:r>
        <w:rPr>
          <w:spacing w:val="21"/>
        </w:rPr>
        <w:t>了解城市设计的思想和</w:t>
      </w:r>
      <w:r>
        <w:rPr/>
        <w:t xml:space="preserve"> </w:t>
      </w:r>
      <w:r>
        <w:rPr>
          <w:spacing w:val="6"/>
        </w:rPr>
        <w:t>演变</w:t>
      </w:r>
    </w:p>
    <w:p>
      <w:pPr>
        <w:pStyle w:val="BodyText"/>
        <w:ind w:left="710"/>
        <w:spacing w:before="46" w:line="228" w:lineRule="auto"/>
        <w:rPr/>
      </w:pPr>
      <w:r>
        <w:rPr>
          <w:spacing w:val="19"/>
        </w:rPr>
        <w:t>2.</w:t>
      </w:r>
      <w:r>
        <w:rPr>
          <w:spacing w:val="-61"/>
        </w:rPr>
        <w:t xml:space="preserve"> </w:t>
      </w:r>
      <w:r>
        <w:rPr>
          <w:spacing w:val="19"/>
        </w:rPr>
        <w:t>了解城市涉及的内容及类型</w:t>
      </w:r>
    </w:p>
    <w:p>
      <w:pPr>
        <w:pStyle w:val="BodyText"/>
        <w:ind w:left="712"/>
        <w:spacing w:before="258" w:line="228" w:lineRule="auto"/>
        <w:rPr/>
      </w:pPr>
      <w:r>
        <w:rPr>
          <w:spacing w:val="20"/>
        </w:rPr>
        <w:t>3.</w:t>
      </w:r>
      <w:r>
        <w:rPr>
          <w:spacing w:val="-61"/>
        </w:rPr>
        <w:t xml:space="preserve"> </w:t>
      </w:r>
      <w:r>
        <w:rPr>
          <w:spacing w:val="20"/>
        </w:rPr>
        <w:t>了解城市设计的基本理论与方法</w:t>
      </w:r>
    </w:p>
    <w:p>
      <w:pPr>
        <w:pStyle w:val="BodyText"/>
        <w:ind w:left="13" w:firstLine="691"/>
        <w:spacing w:before="258" w:line="304" w:lineRule="auto"/>
        <w:rPr/>
      </w:pPr>
      <w:r>
        <w:rPr>
          <w:spacing w:val="6"/>
        </w:rPr>
        <w:t>4.</w:t>
      </w:r>
      <w:r>
        <w:rPr>
          <w:spacing w:val="-41"/>
        </w:rPr>
        <w:t xml:space="preserve"> </w:t>
      </w:r>
      <w:r>
        <w:rPr>
          <w:spacing w:val="6"/>
        </w:rPr>
        <w:t>了解城</w:t>
      </w:r>
      <w:r>
        <w:rPr>
          <w:spacing w:val="-92"/>
        </w:rPr>
        <w:t xml:space="preserve"> </w:t>
      </w:r>
      <w:r>
        <w:rPr>
          <w:spacing w:val="6"/>
        </w:rPr>
        <w:t>市公</w:t>
      </w:r>
      <w:r>
        <w:rPr>
          <w:spacing w:val="-88"/>
        </w:rPr>
        <w:t xml:space="preserve"> </w:t>
      </w:r>
      <w:r>
        <w:rPr>
          <w:spacing w:val="6"/>
        </w:rPr>
        <w:t>共</w:t>
      </w:r>
      <w:r>
        <w:rPr>
          <w:spacing w:val="-83"/>
        </w:rPr>
        <w:t xml:space="preserve"> </w:t>
      </w:r>
      <w:r>
        <w:rPr>
          <w:spacing w:val="6"/>
        </w:rPr>
        <w:t>空间</w:t>
      </w:r>
      <w:r>
        <w:rPr>
          <w:spacing w:val="-81"/>
        </w:rPr>
        <w:t xml:space="preserve"> </w:t>
      </w:r>
      <w:r>
        <w:rPr>
          <w:spacing w:val="6"/>
        </w:rPr>
        <w:t>的概</w:t>
      </w:r>
      <w:r>
        <w:rPr>
          <w:spacing w:val="-92"/>
        </w:rPr>
        <w:t xml:space="preserve"> </w:t>
      </w:r>
      <w:r>
        <w:rPr>
          <w:spacing w:val="6"/>
        </w:rPr>
        <w:t>念</w:t>
      </w:r>
      <w:r>
        <w:rPr>
          <w:spacing w:val="-76"/>
        </w:rPr>
        <w:t xml:space="preserve"> </w:t>
      </w:r>
      <w:r>
        <w:rPr>
          <w:spacing w:val="6"/>
        </w:rPr>
        <w:t>、</w:t>
      </w:r>
      <w:r>
        <w:rPr>
          <w:spacing w:val="-89"/>
        </w:rPr>
        <w:t xml:space="preserve"> </w:t>
      </w:r>
      <w:r>
        <w:rPr>
          <w:spacing w:val="6"/>
        </w:rPr>
        <w:t>作用与类</w:t>
      </w:r>
      <w:r>
        <w:rPr>
          <w:spacing w:val="-85"/>
        </w:rPr>
        <w:t xml:space="preserve"> </w:t>
      </w:r>
      <w:r>
        <w:rPr>
          <w:spacing w:val="6"/>
        </w:rPr>
        <w:t>型</w:t>
      </w:r>
      <w:r>
        <w:rPr>
          <w:spacing w:val="-76"/>
        </w:rPr>
        <w:t xml:space="preserve"> </w:t>
      </w:r>
      <w:r>
        <w:rPr>
          <w:spacing w:val="6"/>
        </w:rPr>
        <w:t>、构成要</w:t>
      </w:r>
      <w:r>
        <w:rPr>
          <w:spacing w:val="-80"/>
        </w:rPr>
        <w:t xml:space="preserve"> </w:t>
      </w:r>
      <w:r>
        <w:rPr>
          <w:spacing w:val="6"/>
        </w:rPr>
        <w:t>素</w:t>
      </w:r>
      <w:r>
        <w:rPr/>
        <w:t xml:space="preserve"> </w:t>
      </w:r>
      <w:r>
        <w:rPr>
          <w:spacing w:val="18"/>
        </w:rPr>
        <w:t>与规划设计</w:t>
      </w:r>
    </w:p>
    <w:p>
      <w:pPr>
        <w:pStyle w:val="BodyText"/>
        <w:ind w:left="729" w:right="3381" w:hanging="9"/>
        <w:spacing w:before="258" w:line="305" w:lineRule="auto"/>
        <w:rPr/>
      </w:pPr>
      <w:r>
        <w:rPr>
          <w:spacing w:val="20"/>
        </w:rPr>
        <w:t>（五）</w:t>
      </w:r>
      <w:r>
        <w:rPr>
          <w:spacing w:val="-77"/>
        </w:rPr>
        <w:t xml:space="preserve"> </w:t>
      </w:r>
      <w:r>
        <w:rPr>
          <w:spacing w:val="20"/>
        </w:rPr>
        <w:t>城市道路与交通规划部分</w:t>
      </w:r>
      <w:r>
        <w:rPr/>
        <w:t xml:space="preserve"> </w:t>
      </w:r>
      <w:r>
        <w:rPr>
          <w:spacing w:val="16"/>
        </w:rPr>
        <w:t>1.</w:t>
      </w:r>
      <w:r>
        <w:rPr>
          <w:spacing w:val="-66"/>
        </w:rPr>
        <w:t xml:space="preserve"> </w:t>
      </w:r>
      <w:r>
        <w:rPr>
          <w:spacing w:val="16"/>
        </w:rPr>
        <w:t>了解城市交通基础知识</w:t>
      </w:r>
    </w:p>
    <w:p>
      <w:pPr>
        <w:pStyle w:val="BodyText"/>
        <w:ind w:left="712" w:right="2344" w:hanging="2"/>
        <w:spacing w:before="255" w:line="366" w:lineRule="auto"/>
        <w:rPr/>
      </w:pPr>
      <w:r>
        <w:rPr>
          <w:spacing w:val="21"/>
        </w:rPr>
        <w:t>2.</w:t>
      </w:r>
      <w:r>
        <w:rPr>
          <w:spacing w:val="-57"/>
        </w:rPr>
        <w:t xml:space="preserve"> </w:t>
      </w:r>
      <w:r>
        <w:rPr>
          <w:spacing w:val="21"/>
        </w:rPr>
        <w:t>了解城市道路线型设计及交叉口设计</w:t>
      </w:r>
      <w:r>
        <w:rPr/>
        <w:t xml:space="preserve"> </w:t>
      </w:r>
      <w:r>
        <w:rPr>
          <w:spacing w:val="15"/>
        </w:rPr>
        <w:t>3.</w:t>
      </w:r>
      <w:r>
        <w:rPr>
          <w:spacing w:val="-64"/>
        </w:rPr>
        <w:t xml:space="preserve"> </w:t>
      </w:r>
      <w:r>
        <w:rPr>
          <w:spacing w:val="15"/>
        </w:rPr>
        <w:t>了解城市交通调查</w:t>
      </w:r>
    </w:p>
    <w:p>
      <w:pPr>
        <w:pStyle w:val="BodyText"/>
        <w:ind w:left="720" w:right="2685" w:hanging="15"/>
        <w:spacing w:before="51" w:line="365" w:lineRule="auto"/>
        <w:rPr/>
      </w:pPr>
      <w:r>
        <w:rPr>
          <w:spacing w:val="21"/>
        </w:rPr>
        <w:t>4.</w:t>
      </w:r>
      <w:r>
        <w:rPr>
          <w:spacing w:val="-62"/>
        </w:rPr>
        <w:t xml:space="preserve"> </w:t>
      </w:r>
      <w:r>
        <w:rPr>
          <w:spacing w:val="21"/>
        </w:rPr>
        <w:t>了解城市对内交通及对外交通规划</w:t>
      </w:r>
      <w:r>
        <w:rPr/>
        <w:t xml:space="preserve"> </w:t>
      </w:r>
      <w:r>
        <w:rPr>
          <w:spacing w:val="17"/>
        </w:rPr>
        <w:t>（六）</w:t>
      </w:r>
      <w:r>
        <w:rPr>
          <w:spacing w:val="-69"/>
        </w:rPr>
        <w:t xml:space="preserve"> </w:t>
      </w:r>
      <w:r>
        <w:rPr>
          <w:spacing w:val="17"/>
        </w:rPr>
        <w:t>市政工程规划部分</w:t>
      </w:r>
    </w:p>
    <w:p>
      <w:pPr>
        <w:spacing w:line="365" w:lineRule="auto"/>
        <w:sectPr>
          <w:pgSz w:w="11906" w:h="16840"/>
          <w:pgMar w:top="1431" w:right="1552" w:bottom="0" w:left="1551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4" w:firstLine="725"/>
        <w:spacing w:before="101" w:line="365" w:lineRule="auto"/>
        <w:rPr/>
      </w:pPr>
      <w:r>
        <w:rPr>
          <w:spacing w:val="-15"/>
        </w:rPr>
        <w:t>1.</w:t>
      </w:r>
      <w:r>
        <w:rPr>
          <w:spacing w:val="-23"/>
        </w:rPr>
        <w:t xml:space="preserve"> </w:t>
      </w:r>
      <w:r>
        <w:rPr>
          <w:spacing w:val="-15"/>
        </w:rPr>
        <w:t>了</w:t>
      </w:r>
      <w:r>
        <w:rPr>
          <w:spacing w:val="-81"/>
        </w:rPr>
        <w:t xml:space="preserve"> </w:t>
      </w:r>
      <w:r>
        <w:rPr>
          <w:spacing w:val="-15"/>
        </w:rPr>
        <w:t>解</w:t>
      </w:r>
      <w:r>
        <w:rPr>
          <w:spacing w:val="-77"/>
        </w:rPr>
        <w:t xml:space="preserve"> </w:t>
      </w:r>
      <w:r>
        <w:rPr>
          <w:spacing w:val="-15"/>
        </w:rPr>
        <w:t>城</w:t>
      </w:r>
      <w:r>
        <w:rPr>
          <w:spacing w:val="-74"/>
        </w:rPr>
        <w:t xml:space="preserve"> </w:t>
      </w:r>
      <w:r>
        <w:rPr>
          <w:spacing w:val="-15"/>
        </w:rPr>
        <w:t>市</w:t>
      </w:r>
      <w:r>
        <w:rPr>
          <w:spacing w:val="-75"/>
        </w:rPr>
        <w:t xml:space="preserve"> </w:t>
      </w:r>
      <w:r>
        <w:rPr>
          <w:spacing w:val="-15"/>
        </w:rPr>
        <w:t>城</w:t>
      </w:r>
      <w:r>
        <w:rPr>
          <w:spacing w:val="-74"/>
        </w:rPr>
        <w:t xml:space="preserve"> </w:t>
      </w:r>
      <w:r>
        <w:rPr>
          <w:spacing w:val="-15"/>
        </w:rPr>
        <w:t>市</w:t>
      </w:r>
      <w:r>
        <w:rPr>
          <w:spacing w:val="-83"/>
        </w:rPr>
        <w:t xml:space="preserve"> </w:t>
      </w:r>
      <w:r>
        <w:rPr>
          <w:spacing w:val="-15"/>
        </w:rPr>
        <w:t>用水</w:t>
      </w:r>
      <w:r>
        <w:rPr>
          <w:spacing w:val="-79"/>
        </w:rPr>
        <w:t xml:space="preserve"> </w:t>
      </w:r>
      <w:r>
        <w:rPr>
          <w:spacing w:val="-15"/>
        </w:rPr>
        <w:t>量</w:t>
      </w:r>
      <w:r>
        <w:rPr>
          <w:spacing w:val="-80"/>
        </w:rPr>
        <w:t xml:space="preserve"> </w:t>
      </w:r>
      <w:r>
        <w:rPr>
          <w:spacing w:val="-15"/>
        </w:rPr>
        <w:t>预</w:t>
      </w:r>
      <w:r>
        <w:rPr>
          <w:spacing w:val="-84"/>
        </w:rPr>
        <w:t xml:space="preserve"> </w:t>
      </w:r>
      <w:r>
        <w:rPr>
          <w:spacing w:val="-15"/>
        </w:rPr>
        <w:t>测</w:t>
      </w:r>
      <w:r>
        <w:rPr>
          <w:spacing w:val="-59"/>
        </w:rPr>
        <w:t xml:space="preserve"> </w:t>
      </w:r>
      <w:r>
        <w:rPr>
          <w:spacing w:val="-15"/>
        </w:rPr>
        <w:t>、</w:t>
      </w:r>
      <w:r>
        <w:rPr>
          <w:spacing w:val="-69"/>
        </w:rPr>
        <w:t xml:space="preserve"> </w:t>
      </w:r>
      <w:r>
        <w:rPr>
          <w:spacing w:val="-15"/>
        </w:rPr>
        <w:t>城</w:t>
      </w:r>
      <w:r>
        <w:rPr>
          <w:spacing w:val="-74"/>
        </w:rPr>
        <w:t xml:space="preserve"> </w:t>
      </w:r>
      <w:r>
        <w:rPr>
          <w:spacing w:val="-15"/>
        </w:rPr>
        <w:t>市</w:t>
      </w:r>
      <w:r>
        <w:rPr>
          <w:spacing w:val="-81"/>
        </w:rPr>
        <w:t xml:space="preserve"> </w:t>
      </w:r>
      <w:r>
        <w:rPr>
          <w:spacing w:val="-15"/>
        </w:rPr>
        <w:t>给</w:t>
      </w:r>
      <w:r>
        <w:rPr>
          <w:spacing w:val="-84"/>
        </w:rPr>
        <w:t xml:space="preserve"> </w:t>
      </w:r>
      <w:r>
        <w:rPr>
          <w:spacing w:val="-15"/>
        </w:rPr>
        <w:t>水</w:t>
      </w:r>
      <w:r>
        <w:rPr>
          <w:spacing w:val="-76"/>
        </w:rPr>
        <w:t xml:space="preserve"> </w:t>
      </w:r>
      <w:r>
        <w:rPr>
          <w:spacing w:val="-15"/>
        </w:rPr>
        <w:t>工</w:t>
      </w:r>
      <w:r>
        <w:rPr>
          <w:spacing w:val="-81"/>
        </w:rPr>
        <w:t xml:space="preserve"> </w:t>
      </w:r>
      <w:r>
        <w:rPr>
          <w:spacing w:val="-15"/>
        </w:rPr>
        <w:t>程</w:t>
      </w:r>
      <w:r>
        <w:rPr>
          <w:spacing w:val="-84"/>
        </w:rPr>
        <w:t xml:space="preserve"> </w:t>
      </w:r>
      <w:r>
        <w:rPr>
          <w:spacing w:val="-15"/>
        </w:rPr>
        <w:t>设</w:t>
      </w:r>
      <w:r>
        <w:rPr>
          <w:spacing w:val="-84"/>
        </w:rPr>
        <w:t xml:space="preserve"> </w:t>
      </w:r>
      <w:r>
        <w:rPr>
          <w:spacing w:val="-15"/>
        </w:rPr>
        <w:t>施</w:t>
      </w:r>
      <w:r>
        <w:rPr>
          <w:spacing w:val="-82"/>
        </w:rPr>
        <w:t xml:space="preserve"> </w:t>
      </w:r>
      <w:r>
        <w:rPr>
          <w:spacing w:val="-15"/>
        </w:rPr>
        <w:t>规</w:t>
      </w:r>
      <w:r>
        <w:rPr/>
        <w:t xml:space="preserve"> </w:t>
      </w:r>
      <w:r>
        <w:rPr>
          <w:spacing w:val="18"/>
        </w:rPr>
        <w:t>划</w:t>
      </w:r>
      <w:r>
        <w:rPr>
          <w:spacing w:val="-91"/>
        </w:rPr>
        <w:t xml:space="preserve"> </w:t>
      </w:r>
      <w:r>
        <w:rPr>
          <w:spacing w:val="18"/>
        </w:rPr>
        <w:t>、城市给水管网布置</w:t>
      </w:r>
    </w:p>
    <w:p>
      <w:pPr>
        <w:pStyle w:val="BodyText"/>
        <w:ind w:left="710"/>
        <w:spacing w:before="53" w:line="226" w:lineRule="auto"/>
        <w:rPr/>
      </w:pPr>
      <w:r>
        <w:rPr>
          <w:spacing w:val="19"/>
        </w:rPr>
        <w:t>2.</w:t>
      </w:r>
      <w:r>
        <w:rPr>
          <w:spacing w:val="-58"/>
        </w:rPr>
        <w:t xml:space="preserve"> </w:t>
      </w:r>
      <w:r>
        <w:rPr>
          <w:spacing w:val="19"/>
        </w:rPr>
        <w:t>了解城市排水体制</w:t>
      </w:r>
      <w:r>
        <w:rPr>
          <w:spacing w:val="-90"/>
        </w:rPr>
        <w:t xml:space="preserve"> </w:t>
      </w:r>
      <w:r>
        <w:rPr>
          <w:spacing w:val="19"/>
        </w:rPr>
        <w:t>、城市排水工程系统布置</w:t>
      </w:r>
    </w:p>
    <w:p>
      <w:pPr>
        <w:pStyle w:val="BodyText"/>
        <w:ind w:left="705" w:right="2006" w:firstLine="7"/>
        <w:spacing w:before="260" w:line="373" w:lineRule="auto"/>
        <w:jc w:val="both"/>
        <w:rPr/>
      </w:pPr>
      <w:r>
        <w:rPr>
          <w:spacing w:val="18"/>
        </w:rPr>
        <w:t>3.</w:t>
      </w:r>
      <w:r>
        <w:rPr>
          <w:spacing w:val="-60"/>
        </w:rPr>
        <w:t xml:space="preserve"> </w:t>
      </w:r>
      <w:r>
        <w:rPr>
          <w:spacing w:val="18"/>
        </w:rPr>
        <w:t>了解城市电源设施布局</w:t>
      </w:r>
      <w:r>
        <w:rPr>
          <w:spacing w:val="-91"/>
        </w:rPr>
        <w:t xml:space="preserve"> </w:t>
      </w:r>
      <w:r>
        <w:rPr>
          <w:spacing w:val="18"/>
        </w:rPr>
        <w:t>、供电网络规划</w:t>
      </w:r>
      <w:r>
        <w:rPr/>
        <w:t xml:space="preserve"> </w:t>
      </w:r>
      <w:r>
        <w:rPr>
          <w:spacing w:val="19"/>
        </w:rPr>
        <w:t>4.</w:t>
      </w:r>
      <w:r>
        <w:rPr>
          <w:spacing w:val="-71"/>
        </w:rPr>
        <w:t xml:space="preserve"> </w:t>
      </w:r>
      <w:r>
        <w:rPr>
          <w:spacing w:val="19"/>
        </w:rPr>
        <w:t>了解城市燃气气源</w:t>
      </w:r>
      <w:r>
        <w:rPr>
          <w:spacing w:val="-91"/>
        </w:rPr>
        <w:t xml:space="preserve"> </w:t>
      </w:r>
      <w:r>
        <w:rPr>
          <w:spacing w:val="19"/>
        </w:rPr>
        <w:t>、燃气输配系统规划</w:t>
      </w:r>
      <w:r>
        <w:rPr/>
        <w:t xml:space="preserve"> </w:t>
      </w:r>
      <w:r>
        <w:rPr>
          <w:spacing w:val="19"/>
        </w:rPr>
        <w:t>5.</w:t>
      </w:r>
      <w:r>
        <w:rPr>
          <w:spacing w:val="-71"/>
        </w:rPr>
        <w:t xml:space="preserve"> </w:t>
      </w:r>
      <w:r>
        <w:rPr>
          <w:spacing w:val="19"/>
        </w:rPr>
        <w:t>了解城市集中供热热源</w:t>
      </w:r>
      <w:r>
        <w:rPr>
          <w:spacing w:val="-91"/>
        </w:rPr>
        <w:t xml:space="preserve"> </w:t>
      </w:r>
      <w:r>
        <w:rPr>
          <w:spacing w:val="19"/>
        </w:rPr>
        <w:t>、供热管网规划</w:t>
      </w:r>
      <w:r>
        <w:rPr/>
        <w:t xml:space="preserve"> </w:t>
      </w:r>
      <w:r>
        <w:rPr>
          <w:spacing w:val="8"/>
        </w:rPr>
        <w:t>6.</w:t>
      </w:r>
      <w:r>
        <w:rPr>
          <w:spacing w:val="-71"/>
        </w:rPr>
        <w:t xml:space="preserve"> </w:t>
      </w:r>
      <w:r>
        <w:rPr>
          <w:spacing w:val="8"/>
        </w:rPr>
        <w:t>了解邮政</w:t>
      </w:r>
      <w:r>
        <w:rPr>
          <w:spacing w:val="-90"/>
        </w:rPr>
        <w:t xml:space="preserve"> </w:t>
      </w:r>
      <w:r>
        <w:rPr>
          <w:spacing w:val="8"/>
        </w:rPr>
        <w:t>、</w:t>
      </w:r>
      <w:r>
        <w:rPr>
          <w:spacing w:val="-74"/>
        </w:rPr>
        <w:t xml:space="preserve"> </w:t>
      </w:r>
      <w:r>
        <w:rPr>
          <w:spacing w:val="8"/>
        </w:rPr>
        <w:t>电讯设置布点</w:t>
      </w:r>
    </w:p>
    <w:p>
      <w:pPr>
        <w:pStyle w:val="BodyText"/>
        <w:ind w:left="3" w:firstLine="710"/>
        <w:spacing w:before="57" w:line="365" w:lineRule="auto"/>
        <w:rPr/>
      </w:pPr>
      <w:r>
        <w:rPr>
          <w:spacing w:val="8"/>
        </w:rPr>
        <w:t>7.</w:t>
      </w:r>
      <w:r>
        <w:rPr>
          <w:spacing w:val="-53"/>
        </w:rPr>
        <w:t xml:space="preserve"> </w:t>
      </w:r>
      <w:r>
        <w:rPr>
          <w:spacing w:val="8"/>
        </w:rPr>
        <w:t>了解城</w:t>
      </w:r>
      <w:r>
        <w:rPr>
          <w:spacing w:val="-91"/>
        </w:rPr>
        <w:t xml:space="preserve"> </w:t>
      </w:r>
      <w:r>
        <w:rPr>
          <w:spacing w:val="8"/>
        </w:rPr>
        <w:t>市</w:t>
      </w:r>
      <w:r>
        <w:rPr>
          <w:spacing w:val="-82"/>
        </w:rPr>
        <w:t xml:space="preserve"> </w:t>
      </w:r>
      <w:r>
        <w:rPr>
          <w:spacing w:val="8"/>
        </w:rPr>
        <w:t>生</w:t>
      </w:r>
      <w:r>
        <w:rPr>
          <w:spacing w:val="-89"/>
        </w:rPr>
        <w:t xml:space="preserve"> </w:t>
      </w:r>
      <w:r>
        <w:rPr>
          <w:spacing w:val="8"/>
        </w:rPr>
        <w:t>活垃圾</w:t>
      </w:r>
      <w:r>
        <w:rPr>
          <w:spacing w:val="-81"/>
        </w:rPr>
        <w:t xml:space="preserve"> </w:t>
      </w:r>
      <w:r>
        <w:rPr>
          <w:spacing w:val="8"/>
        </w:rPr>
        <w:t>的</w:t>
      </w:r>
      <w:r>
        <w:rPr>
          <w:spacing w:val="-82"/>
        </w:rPr>
        <w:t xml:space="preserve"> </w:t>
      </w:r>
      <w:r>
        <w:rPr>
          <w:spacing w:val="8"/>
        </w:rPr>
        <w:t>收集</w:t>
      </w:r>
      <w:r>
        <w:rPr>
          <w:spacing w:val="-88"/>
        </w:rPr>
        <w:t xml:space="preserve"> </w:t>
      </w:r>
      <w:r>
        <w:rPr>
          <w:spacing w:val="8"/>
        </w:rPr>
        <w:t>与处理</w:t>
      </w:r>
      <w:r>
        <w:rPr>
          <w:spacing w:val="-76"/>
        </w:rPr>
        <w:t xml:space="preserve"> </w:t>
      </w:r>
      <w:r>
        <w:rPr>
          <w:spacing w:val="8"/>
        </w:rPr>
        <w:t>、</w:t>
      </w:r>
      <w:r>
        <w:rPr>
          <w:spacing w:val="-61"/>
        </w:rPr>
        <w:t xml:space="preserve"> </w:t>
      </w:r>
      <w:r>
        <w:rPr>
          <w:spacing w:val="8"/>
        </w:rPr>
        <w:t>固体废物</w:t>
      </w:r>
      <w:r>
        <w:rPr>
          <w:spacing w:val="-82"/>
        </w:rPr>
        <w:t xml:space="preserve"> </w:t>
      </w:r>
      <w:r>
        <w:rPr>
          <w:spacing w:val="8"/>
        </w:rPr>
        <w:t>收运处</w:t>
      </w:r>
      <w:r>
        <w:rPr/>
        <w:t xml:space="preserve"> </w:t>
      </w:r>
      <w:r>
        <w:rPr>
          <w:spacing w:val="20"/>
        </w:rPr>
        <w:t>理设施规划</w:t>
      </w:r>
    </w:p>
    <w:p>
      <w:pPr>
        <w:pStyle w:val="BodyText"/>
        <w:ind w:left="720" w:right="1329" w:hanging="13"/>
        <w:spacing w:before="53" w:line="365" w:lineRule="auto"/>
        <w:rPr/>
      </w:pPr>
      <w:r>
        <w:rPr>
          <w:spacing w:val="22"/>
        </w:rPr>
        <w:t>8.</w:t>
      </w:r>
      <w:r>
        <w:rPr>
          <w:spacing w:val="-54"/>
        </w:rPr>
        <w:t xml:space="preserve"> </w:t>
      </w:r>
      <w:r>
        <w:rPr>
          <w:spacing w:val="22"/>
        </w:rPr>
        <w:t>了解城市防灾规划及城市工程管线综合规划</w:t>
      </w:r>
      <w:r>
        <w:rPr/>
        <w:t xml:space="preserve"> </w:t>
      </w:r>
      <w:r>
        <w:rPr>
          <w:spacing w:val="19"/>
        </w:rPr>
        <w:t>（七）</w:t>
      </w:r>
      <w:r>
        <w:rPr>
          <w:spacing w:val="-72"/>
        </w:rPr>
        <w:t xml:space="preserve"> </w:t>
      </w:r>
      <w:r>
        <w:rPr>
          <w:spacing w:val="19"/>
        </w:rPr>
        <w:t>城市历史文化遗产保护</w:t>
      </w:r>
    </w:p>
    <w:p>
      <w:pPr>
        <w:pStyle w:val="BodyText"/>
        <w:ind w:left="729"/>
        <w:spacing w:before="53" w:line="226" w:lineRule="auto"/>
        <w:rPr/>
      </w:pPr>
      <w:r>
        <w:rPr>
          <w:spacing w:val="21"/>
        </w:rPr>
        <w:t>1.</w:t>
      </w:r>
      <w:r>
        <w:rPr>
          <w:spacing w:val="-55"/>
        </w:rPr>
        <w:t xml:space="preserve"> </w:t>
      </w:r>
      <w:r>
        <w:rPr>
          <w:spacing w:val="21"/>
        </w:rPr>
        <w:t>了解城市历史文化遗产的保护的意义与原则</w:t>
      </w:r>
    </w:p>
    <w:p>
      <w:pPr>
        <w:pStyle w:val="BodyText"/>
        <w:ind w:firstLine="710"/>
        <w:spacing w:before="260" w:line="305" w:lineRule="auto"/>
        <w:rPr/>
      </w:pPr>
      <w:r>
        <w:rPr>
          <w:spacing w:val="24"/>
        </w:rPr>
        <w:t>2.</w:t>
      </w:r>
      <w:r>
        <w:rPr>
          <w:spacing w:val="-50"/>
        </w:rPr>
        <w:t xml:space="preserve"> </w:t>
      </w:r>
      <w:r>
        <w:rPr>
          <w:spacing w:val="24"/>
        </w:rPr>
        <w:t>了解建筑保护</w:t>
      </w:r>
      <w:r>
        <w:rPr>
          <w:spacing w:val="-76"/>
        </w:rPr>
        <w:t xml:space="preserve"> </w:t>
      </w:r>
      <w:r>
        <w:rPr>
          <w:spacing w:val="24"/>
        </w:rPr>
        <w:t>、</w:t>
      </w:r>
      <w:r>
        <w:rPr>
          <w:spacing w:val="-92"/>
        </w:rPr>
        <w:t xml:space="preserve"> </w:t>
      </w:r>
      <w:r>
        <w:rPr>
          <w:spacing w:val="24"/>
        </w:rPr>
        <w:t>历史地段保护和城</w:t>
      </w:r>
      <w:r>
        <w:rPr>
          <w:spacing w:val="-91"/>
        </w:rPr>
        <w:t xml:space="preserve"> </w:t>
      </w:r>
      <w:r>
        <w:rPr>
          <w:spacing w:val="24"/>
        </w:rPr>
        <w:t>市整体环境</w:t>
      </w:r>
      <w:r>
        <w:rPr>
          <w:spacing w:val="-82"/>
        </w:rPr>
        <w:t xml:space="preserve"> </w:t>
      </w:r>
      <w:r>
        <w:rPr>
          <w:spacing w:val="24"/>
        </w:rPr>
        <w:t>的保</w:t>
      </w:r>
      <w:r>
        <w:rPr/>
        <w:t xml:space="preserve"> </w:t>
      </w:r>
      <w:r>
        <w:rPr/>
        <w:t>护</w:t>
      </w:r>
    </w:p>
    <w:p>
      <w:pPr>
        <w:pStyle w:val="BodyText"/>
        <w:ind w:left="11" w:firstLine="701"/>
        <w:spacing w:before="257" w:line="304" w:lineRule="auto"/>
        <w:rPr/>
      </w:pPr>
      <w:r>
        <w:rPr>
          <w:spacing w:val="13"/>
        </w:rPr>
        <w:t>3.</w:t>
      </w:r>
      <w:r>
        <w:rPr>
          <w:spacing w:val="-40"/>
        </w:rPr>
        <w:t xml:space="preserve"> </w:t>
      </w:r>
      <w:r>
        <w:rPr>
          <w:spacing w:val="13"/>
        </w:rPr>
        <w:t>了解城</w:t>
      </w:r>
      <w:r>
        <w:rPr>
          <w:spacing w:val="-91"/>
        </w:rPr>
        <w:t xml:space="preserve"> </w:t>
      </w:r>
      <w:r>
        <w:rPr>
          <w:spacing w:val="13"/>
        </w:rPr>
        <w:t>市历</w:t>
      </w:r>
      <w:r>
        <w:rPr>
          <w:spacing w:val="-91"/>
        </w:rPr>
        <w:t xml:space="preserve"> </w:t>
      </w:r>
      <w:r>
        <w:rPr>
          <w:spacing w:val="13"/>
        </w:rPr>
        <w:t>史文化遗产</w:t>
      </w:r>
      <w:r>
        <w:rPr>
          <w:spacing w:val="-82"/>
        </w:rPr>
        <w:t xml:space="preserve"> </w:t>
      </w:r>
      <w:r>
        <w:rPr>
          <w:spacing w:val="13"/>
        </w:rPr>
        <w:t>的保护</w:t>
      </w:r>
      <w:r>
        <w:rPr>
          <w:spacing w:val="-80"/>
        </w:rPr>
        <w:t xml:space="preserve"> </w:t>
      </w:r>
      <w:r>
        <w:rPr>
          <w:spacing w:val="13"/>
        </w:rPr>
        <w:t>范围</w:t>
      </w:r>
      <w:r>
        <w:rPr>
          <w:spacing w:val="-77"/>
        </w:rPr>
        <w:t xml:space="preserve"> </w:t>
      </w:r>
      <w:r>
        <w:rPr>
          <w:spacing w:val="13"/>
        </w:rPr>
        <w:t>，</w:t>
      </w:r>
      <w:r>
        <w:rPr>
          <w:spacing w:val="-54"/>
        </w:rPr>
        <w:t xml:space="preserve"> </w:t>
      </w:r>
      <w:r>
        <w:rPr>
          <w:spacing w:val="13"/>
        </w:rPr>
        <w:t>了解其保护</w:t>
      </w:r>
      <w:r>
        <w:rPr>
          <w:spacing w:val="-79"/>
        </w:rPr>
        <w:t xml:space="preserve"> </w:t>
      </w:r>
      <w:r>
        <w:rPr>
          <w:spacing w:val="13"/>
        </w:rPr>
        <w:t>的</w:t>
      </w:r>
      <w:r>
        <w:rPr/>
        <w:t xml:space="preserve"> </w:t>
      </w:r>
      <w:r>
        <w:rPr>
          <w:spacing w:val="16"/>
        </w:rPr>
        <w:t>法律制度</w:t>
      </w:r>
    </w:p>
    <w:p>
      <w:pPr>
        <w:ind w:left="725"/>
        <w:spacing w:before="26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附件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1：试题导语参考</w:t>
      </w:r>
    </w:p>
    <w:p>
      <w:pPr>
        <w:pStyle w:val="BodyText"/>
        <w:ind w:left="721"/>
        <w:spacing w:before="258" w:line="228" w:lineRule="auto"/>
        <w:rPr/>
      </w:pPr>
      <w:r>
        <w:rPr>
          <w:spacing w:val="6"/>
        </w:rPr>
        <w:t>一</w:t>
      </w:r>
      <w:r>
        <w:rPr>
          <w:spacing w:val="-86"/>
        </w:rPr>
        <w:t xml:space="preserve"> </w:t>
      </w:r>
      <w:r>
        <w:rPr>
          <w:spacing w:val="6"/>
        </w:rPr>
        <w:t>、术语解释（6</w:t>
      </w:r>
      <w:r>
        <w:rPr>
          <w:spacing w:val="-25"/>
        </w:rPr>
        <w:t xml:space="preserve"> </w:t>
      </w:r>
      <w:r>
        <w:rPr>
          <w:spacing w:val="6"/>
        </w:rPr>
        <w:t>小题</w:t>
      </w:r>
      <w:r>
        <w:rPr>
          <w:spacing w:val="-92"/>
        </w:rPr>
        <w:t xml:space="preserve"> </w:t>
      </w:r>
      <w:r>
        <w:rPr>
          <w:spacing w:val="6"/>
        </w:rPr>
        <w:t>，共</w:t>
      </w:r>
      <w:r>
        <w:rPr>
          <w:spacing w:val="-29"/>
        </w:rPr>
        <w:t xml:space="preserve"> </w:t>
      </w:r>
      <w:r>
        <w:rPr>
          <w:spacing w:val="6"/>
        </w:rPr>
        <w:t>30</w:t>
      </w:r>
      <w:r>
        <w:rPr>
          <w:spacing w:val="6"/>
        </w:rPr>
        <w:t xml:space="preserve"> </w:t>
      </w:r>
      <w:r>
        <w:rPr>
          <w:spacing w:val="6"/>
        </w:rPr>
        <w:t>分）</w:t>
      </w:r>
    </w:p>
    <w:p>
      <w:pPr>
        <w:pStyle w:val="BodyText"/>
        <w:ind w:left="726"/>
        <w:spacing w:before="259" w:line="226" w:lineRule="auto"/>
        <w:rPr/>
      </w:pPr>
      <w:r>
        <w:rPr/>
        <w:t>二</w:t>
      </w:r>
      <w:r>
        <w:rPr>
          <w:spacing w:val="-80"/>
        </w:rPr>
        <w:t xml:space="preserve"> </w:t>
      </w:r>
      <w:r>
        <w:rPr/>
        <w:t>、</w:t>
      </w:r>
      <w:r>
        <w:rPr>
          <w:spacing w:val="-91"/>
        </w:rPr>
        <w:t xml:space="preserve"> </w:t>
      </w:r>
      <w:r>
        <w:rPr/>
        <w:t>简答题（6</w:t>
      </w:r>
      <w:r>
        <w:rPr>
          <w:spacing w:val="-27"/>
        </w:rPr>
        <w:t xml:space="preserve"> </w:t>
      </w:r>
      <w:r>
        <w:rPr/>
        <w:t>小题</w:t>
      </w:r>
      <w:r>
        <w:rPr>
          <w:spacing w:val="-92"/>
        </w:rPr>
        <w:t xml:space="preserve"> </w:t>
      </w:r>
      <w:r>
        <w:rPr/>
        <w:t>，共</w:t>
      </w:r>
      <w:r>
        <w:rPr>
          <w:spacing w:val="-31"/>
        </w:rPr>
        <w:t xml:space="preserve"> </w:t>
      </w:r>
      <w:r>
        <w:rPr/>
        <w:t>60</w:t>
      </w:r>
      <w:r>
        <w:rPr/>
        <w:t xml:space="preserve"> </w:t>
      </w:r>
      <w:r>
        <w:rPr/>
        <w:t>分）</w:t>
      </w:r>
    </w:p>
    <w:p>
      <w:pPr>
        <w:pStyle w:val="BodyText"/>
        <w:ind w:left="725"/>
        <w:spacing w:before="261" w:line="229" w:lineRule="auto"/>
        <w:rPr/>
      </w:pPr>
      <w:r>
        <w:rPr>
          <w:spacing w:val="4"/>
        </w:rPr>
        <w:t>三</w:t>
      </w:r>
      <w:r>
        <w:rPr>
          <w:spacing w:val="-79"/>
        </w:rPr>
        <w:t xml:space="preserve"> </w:t>
      </w:r>
      <w:r>
        <w:rPr>
          <w:spacing w:val="4"/>
        </w:rPr>
        <w:t>、叙述题（3</w:t>
      </w:r>
      <w:r>
        <w:rPr>
          <w:spacing w:val="-27"/>
        </w:rPr>
        <w:t xml:space="preserve"> </w:t>
      </w:r>
      <w:r>
        <w:rPr>
          <w:spacing w:val="4"/>
        </w:rPr>
        <w:t>小题</w:t>
      </w:r>
      <w:r>
        <w:rPr>
          <w:spacing w:val="-92"/>
        </w:rPr>
        <w:t xml:space="preserve"> </w:t>
      </w:r>
      <w:r>
        <w:rPr>
          <w:spacing w:val="4"/>
        </w:rPr>
        <w:t>，共</w:t>
      </w:r>
      <w:r>
        <w:rPr>
          <w:spacing w:val="-30"/>
        </w:rPr>
        <w:t xml:space="preserve"> </w:t>
      </w:r>
      <w:r>
        <w:rPr>
          <w:spacing w:val="4"/>
        </w:rPr>
        <w:t>60</w:t>
      </w:r>
      <w:r>
        <w:rPr>
          <w:spacing w:val="4"/>
        </w:rPr>
        <w:t xml:space="preserve"> </w:t>
      </w:r>
      <w:r>
        <w:rPr>
          <w:spacing w:val="4"/>
        </w:rPr>
        <w:t>分）</w:t>
      </w:r>
    </w:p>
    <w:p>
      <w:pPr>
        <w:pStyle w:val="BodyText"/>
        <w:ind w:left="725"/>
        <w:spacing w:before="254" w:line="226" w:lineRule="auto"/>
        <w:rPr/>
      </w:pPr>
      <w:r>
        <w:rPr>
          <w:spacing w:val="22"/>
        </w:rPr>
        <w:t>注</w:t>
      </w:r>
      <w:r>
        <w:rPr>
          <w:spacing w:val="-88"/>
        </w:rPr>
        <w:t xml:space="preserve"> </w:t>
      </w:r>
      <w:r>
        <w:rPr>
          <w:spacing w:val="22"/>
        </w:rPr>
        <w:t>：试题导语信息最终以试题命制为准</w:t>
      </w:r>
    </w:p>
    <w:p>
      <w:pPr>
        <w:spacing w:line="226" w:lineRule="auto"/>
        <w:sectPr>
          <w:pgSz w:w="11906" w:h="16840"/>
          <w:pgMar w:top="1431" w:right="1552" w:bottom="0" w:left="1551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ind w:left="724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0"/>
        </w:rPr>
        <w:t>附件</w:t>
      </w:r>
      <w:r>
        <w:rPr>
          <w:rFonts w:ascii="SimHei" w:hAnsi="SimHei" w:eastAsia="SimHei" w:cs="SimHei"/>
          <w:sz w:val="31"/>
          <w:szCs w:val="31"/>
          <w:spacing w:val="-3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0"/>
        </w:rPr>
        <w:t>2：参考书目信息</w:t>
      </w:r>
    </w:p>
    <w:p>
      <w:pPr>
        <w:pStyle w:val="BodyText"/>
        <w:ind w:firstLine="728"/>
        <w:spacing w:before="256" w:line="344" w:lineRule="auto"/>
        <w:rPr/>
      </w:pPr>
      <w:r>
        <w:rPr>
          <w:spacing w:val="-2"/>
        </w:rPr>
        <w:t>1.</w:t>
      </w:r>
      <w:r>
        <w:rPr>
          <w:spacing w:val="-89"/>
        </w:rPr>
        <w:t xml:space="preserve"> </w:t>
      </w:r>
      <w:r>
        <w:rPr>
          <w:spacing w:val="-2"/>
        </w:rPr>
        <w:t>城</w:t>
      </w:r>
      <w:r>
        <w:rPr>
          <w:spacing w:val="-91"/>
        </w:rPr>
        <w:t xml:space="preserve"> </w:t>
      </w:r>
      <w:r>
        <w:rPr>
          <w:spacing w:val="-2"/>
        </w:rPr>
        <w:t>市规划原理（第</w:t>
      </w:r>
      <w:r>
        <w:rPr>
          <w:spacing w:val="-63"/>
        </w:rPr>
        <w:t xml:space="preserve"> </w:t>
      </w:r>
      <w:r>
        <w:rPr>
          <w:spacing w:val="-2"/>
        </w:rPr>
        <w:t>四版</w:t>
      </w:r>
      <w:r>
        <w:rPr>
          <w:spacing w:val="-75"/>
        </w:rPr>
        <w:t xml:space="preserve"> </w:t>
      </w:r>
      <w:r>
        <w:rPr>
          <w:spacing w:val="-40"/>
        </w:rPr>
        <w:t>）</w:t>
      </w:r>
      <w:r>
        <w:rPr>
          <w:spacing w:val="-70"/>
        </w:rPr>
        <w:t xml:space="preserve"> </w:t>
      </w:r>
      <w:r>
        <w:rPr>
          <w:spacing w:val="-40"/>
        </w:rPr>
        <w:t>，</w:t>
      </w:r>
      <w:r>
        <w:rPr>
          <w:spacing w:val="-90"/>
        </w:rPr>
        <w:t xml:space="preserve"> </w:t>
      </w:r>
      <w:r>
        <w:rPr>
          <w:spacing w:val="-2"/>
        </w:rPr>
        <w:t>吴</w:t>
      </w:r>
      <w:r>
        <w:rPr>
          <w:spacing w:val="-91"/>
        </w:rPr>
        <w:t xml:space="preserve"> </w:t>
      </w:r>
      <w:r>
        <w:rPr>
          <w:spacing w:val="-2"/>
        </w:rPr>
        <w:t>志</w:t>
      </w:r>
      <w:r>
        <w:rPr>
          <w:spacing w:val="-90"/>
        </w:rPr>
        <w:t xml:space="preserve"> </w:t>
      </w:r>
      <w:r>
        <w:rPr>
          <w:spacing w:val="-2"/>
        </w:rPr>
        <w:t>强</w:t>
      </w:r>
      <w:r>
        <w:rPr>
          <w:spacing w:val="-77"/>
        </w:rPr>
        <w:t xml:space="preserve"> </w:t>
      </w:r>
      <w:r>
        <w:rPr>
          <w:spacing w:val="-2"/>
        </w:rPr>
        <w:t>，</w:t>
      </w:r>
      <w:r>
        <w:rPr>
          <w:spacing w:val="-84"/>
        </w:rPr>
        <w:t xml:space="preserve"> </w:t>
      </w:r>
      <w:r>
        <w:rPr>
          <w:spacing w:val="-2"/>
        </w:rPr>
        <w:t>李德</w:t>
      </w:r>
      <w:r>
        <w:rPr>
          <w:spacing w:val="-91"/>
        </w:rPr>
        <w:t xml:space="preserve"> </w:t>
      </w:r>
      <w:r>
        <w:rPr>
          <w:spacing w:val="-2"/>
        </w:rPr>
        <w:t>华</w:t>
      </w:r>
      <w:r>
        <w:rPr>
          <w:spacing w:val="-78"/>
        </w:rPr>
        <w:t xml:space="preserve"> </w:t>
      </w:r>
      <w:r>
        <w:rPr>
          <w:spacing w:val="-2"/>
        </w:rPr>
        <w:t>，</w:t>
      </w:r>
      <w:r>
        <w:rPr>
          <w:spacing w:val="-53"/>
        </w:rPr>
        <w:t xml:space="preserve"> </w:t>
      </w:r>
      <w:r>
        <w:rPr>
          <w:spacing w:val="-2"/>
        </w:rPr>
        <w:t>中</w:t>
      </w:r>
      <w:r>
        <w:rPr>
          <w:spacing w:val="-63"/>
        </w:rPr>
        <w:t xml:space="preserve"> </w:t>
      </w:r>
      <w:r>
        <w:rPr>
          <w:spacing w:val="-2"/>
        </w:rPr>
        <w:t>国</w:t>
      </w:r>
      <w:r>
        <w:rPr/>
        <w:t xml:space="preserve"> </w:t>
      </w:r>
      <w:r>
        <w:rPr>
          <w:spacing w:val="15"/>
        </w:rPr>
        <w:t>建筑工业出版社</w:t>
      </w:r>
      <w:r>
        <w:rPr>
          <w:spacing w:val="-90"/>
        </w:rPr>
        <w:t xml:space="preserve"> </w:t>
      </w:r>
      <w:r>
        <w:rPr>
          <w:spacing w:val="15"/>
        </w:rPr>
        <w:t>，2010</w:t>
      </w:r>
      <w:r>
        <w:rPr>
          <w:spacing w:val="15"/>
        </w:rPr>
        <w:t xml:space="preserve"> </w:t>
      </w:r>
      <w:r>
        <w:rPr>
          <w:spacing w:val="15"/>
        </w:rPr>
        <w:t>年.</w:t>
      </w:r>
    </w:p>
    <w:p>
      <w:pPr>
        <w:ind w:firstLine="1867"/>
        <w:spacing w:line="4780" w:lineRule="exact"/>
        <w:rPr/>
      </w:pPr>
      <w:r>
        <w:rPr>
          <w:position w:val="-95"/>
        </w:rPr>
        <w:drawing>
          <wp:inline distT="0" distB="0" distL="0" distR="0">
            <wp:extent cx="3115055" cy="3035807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15055" cy="303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101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40"/>
      <w:pgMar w:top="1431" w:right="1552" w:bottom="0" w:left="155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2024-10-08T14:44:12Z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2024-10-10T17:27:47</vt:filetime>
  </property>
</Properties>
</file>