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99"/>
        <w:spacing w:before="63" w:line="224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中国地质大学研究生院</w:t>
      </w:r>
    </w:p>
    <w:p>
      <w:pPr>
        <w:ind w:left="519"/>
        <w:spacing w:before="248" w:line="224" w:lineRule="auto"/>
        <w:outlineLvl w:val="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硕士研究生入学考试《测绘科学与技术基础》考试大纲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4"/>
        <w:spacing w:before="78" w:line="220" w:lineRule="auto"/>
        <w:outlineLvl w:val="2"/>
        <w:rPr/>
      </w:pPr>
      <w:r>
        <w:rPr>
          <w:b/>
          <w:bCs/>
          <w:spacing w:val="-4"/>
        </w:rPr>
        <w:t>一、考试目的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right="84" w:firstLine="481"/>
        <w:spacing w:before="78" w:line="364" w:lineRule="auto"/>
        <w:jc w:val="both"/>
        <w:rPr/>
      </w:pPr>
      <w:r>
        <w:rPr>
          <w:spacing w:val="2"/>
        </w:rPr>
        <w:t>测绘科学技术基础是中国地质大学（武汉）测绘科学与技术专业学术型硕士研</w:t>
      </w:r>
      <w:r>
        <w:rPr>
          <w:spacing w:val="10"/>
        </w:rPr>
        <w:t xml:space="preserve"> </w:t>
      </w:r>
      <w:r>
        <w:rPr>
          <w:spacing w:val="2"/>
        </w:rPr>
        <w:t>究生入学专业课考试科目。其目的是科学有效地测试学生掌握遥感（</w:t>
      </w:r>
      <w:r>
        <w:rPr/>
        <w:t>RS</w:t>
      </w:r>
      <w:r>
        <w:rPr>
          <w:spacing w:val="2"/>
        </w:rPr>
        <w:t>）</w:t>
      </w:r>
      <w:r>
        <w:rPr>
          <w:spacing w:val="1"/>
        </w:rPr>
        <w:t>、地理信</w:t>
      </w:r>
      <w:r>
        <w:rPr/>
        <w:t xml:space="preserve"> </w:t>
      </w:r>
      <w:r>
        <w:rPr>
          <w:spacing w:val="-1"/>
        </w:rPr>
        <w:t>息系统（GIS）、全球导航定位系统（GNSS）的基本知识、基本理论和基本方法，以</w:t>
      </w:r>
      <w:r>
        <w:rPr>
          <w:spacing w:val="3"/>
        </w:rPr>
        <w:t xml:space="preserve"> </w:t>
      </w:r>
      <w:r>
        <w:rPr>
          <w:spacing w:val="2"/>
        </w:rPr>
        <w:t>及综合运用地球信息科学理论、技术与方法分析和解决具体问题的能力；评价考生</w:t>
      </w:r>
      <w:r>
        <w:rPr>
          <w:spacing w:val="11"/>
        </w:rPr>
        <w:t xml:space="preserve"> </w:t>
      </w:r>
      <w:r>
        <w:rPr>
          <w:spacing w:val="-3"/>
        </w:rPr>
        <w:t>已具备的基本专业知识和素质。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4"/>
        <w:spacing w:before="79" w:line="220" w:lineRule="auto"/>
        <w:outlineLvl w:val="2"/>
        <w:rPr/>
      </w:pPr>
      <w:r>
        <w:rPr>
          <w:b/>
          <w:bCs/>
          <w:spacing w:val="-4"/>
        </w:rPr>
        <w:t>二、试卷结构</w:t>
      </w:r>
    </w:p>
    <w:p>
      <w:pPr>
        <w:pStyle w:val="BodyText"/>
        <w:ind w:left="483"/>
        <w:spacing w:before="257" w:line="220" w:lineRule="auto"/>
        <w:rPr/>
      </w:pPr>
      <w:r>
        <w:rPr>
          <w:b/>
          <w:bCs/>
          <w:spacing w:val="-3"/>
        </w:rPr>
        <w:t>考题题型及比例</w:t>
      </w:r>
      <w:r>
        <w:rPr>
          <w:spacing w:val="-3"/>
        </w:rPr>
        <w:t>:考题总分数是</w:t>
      </w:r>
      <w:r>
        <w:rPr>
          <w:spacing w:val="-27"/>
        </w:rPr>
        <w:t xml:space="preserve"> </w:t>
      </w:r>
      <w:r>
        <w:rPr>
          <w:spacing w:val="-3"/>
        </w:rPr>
        <w:t>150</w:t>
      </w:r>
      <w:r>
        <w:rPr>
          <w:spacing w:val="-47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1122"/>
        <w:spacing w:before="182" w:line="220" w:lineRule="auto"/>
        <w:rPr/>
      </w:pPr>
      <w:r>
        <w:rPr/>
        <w:drawing>
          <wp:inline distT="0" distB="0" distL="0" distR="0">
            <wp:extent cx="108204" cy="11186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204" cy="1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</w:rPr>
        <w:t xml:space="preserve"> </w:t>
      </w:r>
      <w:r>
        <w:rPr>
          <w:spacing w:val="3"/>
        </w:rPr>
        <w:t>选择题、名词解释或判断题</w:t>
      </w:r>
      <w:r>
        <w:rPr>
          <w:spacing w:val="1"/>
        </w:rPr>
        <w:t xml:space="preserve">             </w:t>
      </w:r>
      <w:r>
        <w:rPr>
          <w:spacing w:val="3"/>
        </w:rPr>
        <w:t>约</w:t>
      </w:r>
      <w:r>
        <w:rPr>
          <w:spacing w:val="-43"/>
        </w:rPr>
        <w:t xml:space="preserve"> </w:t>
      </w:r>
      <w:r>
        <w:rPr>
          <w:spacing w:val="3"/>
        </w:rPr>
        <w:t>30%</w:t>
      </w:r>
    </w:p>
    <w:p>
      <w:pPr>
        <w:pStyle w:val="BodyText"/>
        <w:ind w:left="1122"/>
        <w:spacing w:before="182" w:line="219" w:lineRule="auto"/>
        <w:rPr/>
      </w:pPr>
      <w:r>
        <w:rPr/>
        <w:drawing>
          <wp:inline distT="0" distB="0" distL="0" distR="0">
            <wp:extent cx="108204" cy="11186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204" cy="1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</w:rPr>
        <w:t xml:space="preserve">  </w:t>
      </w:r>
      <w:r>
        <w:rPr>
          <w:spacing w:val="-4"/>
        </w:rPr>
        <w:t>简答或作图、证明题</w:t>
      </w:r>
      <w:r>
        <w:rPr/>
        <w:t xml:space="preserve">                   </w:t>
      </w:r>
      <w:r>
        <w:rPr>
          <w:spacing w:val="-4"/>
        </w:rPr>
        <w:t>约</w:t>
      </w:r>
      <w:r>
        <w:rPr>
          <w:spacing w:val="-29"/>
        </w:rPr>
        <w:t xml:space="preserve"> </w:t>
      </w:r>
      <w:r>
        <w:rPr>
          <w:spacing w:val="-4"/>
        </w:rPr>
        <w:t>30%</w:t>
      </w:r>
    </w:p>
    <w:p>
      <w:pPr>
        <w:pStyle w:val="BodyText"/>
        <w:ind w:left="483" w:right="2096" w:firstLine="639"/>
        <w:spacing w:before="183" w:line="290" w:lineRule="auto"/>
        <w:rPr/>
      </w:pPr>
      <w:r>
        <w:rPr/>
        <w:drawing>
          <wp:inline distT="0" distB="0" distL="0" distR="0">
            <wp:extent cx="108204" cy="11186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204" cy="1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 综述分析解答题</w:t>
      </w:r>
      <w:r>
        <w:rPr/>
        <w:t xml:space="preserve">                       </w:t>
      </w:r>
      <w:r>
        <w:rPr>
          <w:spacing w:val="4"/>
        </w:rPr>
        <w:t>约</w:t>
      </w:r>
      <w:r>
        <w:rPr>
          <w:spacing w:val="-35"/>
        </w:rPr>
        <w:t xml:space="preserve"> </w:t>
      </w:r>
      <w:r>
        <w:rPr>
          <w:spacing w:val="4"/>
        </w:rPr>
        <w:t>40%</w:t>
      </w:r>
      <w:r>
        <w:rPr/>
        <w:t xml:space="preserve"> </w:t>
      </w:r>
      <w:r>
        <w:rPr>
          <w:b/>
          <w:bCs/>
          <w:spacing w:val="-2"/>
        </w:rPr>
        <w:t>考试方式</w:t>
      </w:r>
      <w:r>
        <w:rPr>
          <w:spacing w:val="-2"/>
        </w:rPr>
        <w:t>：闭卷，笔试。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spacing w:before="79" w:line="220" w:lineRule="auto"/>
        <w:outlineLvl w:val="2"/>
        <w:rPr/>
      </w:pPr>
      <w:r>
        <w:rPr>
          <w:b/>
          <w:bCs/>
          <w:spacing w:val="-4"/>
        </w:rPr>
        <w:t>三、考试要点</w:t>
      </w:r>
    </w:p>
    <w:p>
      <w:pPr>
        <w:pStyle w:val="BodyText"/>
        <w:ind w:left="1" w:right="17" w:firstLine="479"/>
        <w:spacing w:before="180" w:line="350" w:lineRule="auto"/>
        <w:jc w:val="both"/>
        <w:rPr/>
      </w:pPr>
      <w:r>
        <w:rPr>
          <w:spacing w:val="2"/>
        </w:rPr>
        <w:t>测绘科学技术基础要求考生了解遥感技术、地理信息系统、全球导航卫星系统</w:t>
      </w:r>
      <w:r>
        <w:rPr>
          <w:spacing w:val="4"/>
        </w:rPr>
        <w:t xml:space="preserve"> </w:t>
      </w:r>
      <w:r>
        <w:rPr>
          <w:spacing w:val="2"/>
        </w:rPr>
        <w:t>的基本概念、基本原理和主要应用，系统掌握“3S”技术集成原理、应用和实现等</w:t>
      </w:r>
      <w:r>
        <w:rPr>
          <w:spacing w:val="6"/>
        </w:rPr>
        <w:t xml:space="preserve"> </w:t>
      </w:r>
      <w:r>
        <w:rPr>
          <w:spacing w:val="-3"/>
        </w:rPr>
        <w:t>方面的基本内容及技术方法，并具有综合应用 3S 技术的基本能力。</w:t>
      </w:r>
      <w:r>
        <w:rPr>
          <w:b/>
          <w:bCs/>
          <w:spacing w:val="-3"/>
        </w:rPr>
        <w:t>考试要点包括：</w:t>
      </w:r>
    </w:p>
    <w:p>
      <w:pPr>
        <w:pStyle w:val="BodyText"/>
        <w:ind w:left="438"/>
        <w:spacing w:before="115" w:line="220" w:lineRule="auto"/>
        <w:outlineLvl w:val="3"/>
        <w:rPr/>
      </w:pPr>
      <w:r>
        <w:rPr>
          <w:b/>
          <w:bCs/>
          <w:spacing w:val="-4"/>
        </w:rPr>
        <w:t>1、地球空间系统数学基础</w:t>
      </w:r>
    </w:p>
    <w:p>
      <w:pPr>
        <w:pStyle w:val="BodyText"/>
        <w:ind w:left="838" w:right="84" w:firstLine="1"/>
        <w:spacing w:before="260" w:line="350" w:lineRule="auto"/>
        <w:rPr/>
      </w:pPr>
      <w:r>
        <w:rPr>
          <w:b/>
          <w:bCs/>
          <w:spacing w:val="2"/>
        </w:rPr>
        <w:t>考试内容：</w:t>
      </w:r>
      <w:r>
        <w:rPr>
          <w:spacing w:val="2"/>
        </w:rPr>
        <w:t xml:space="preserve"> 地球椭球体、大地水准面、大地控制；地图投影的基本概念、</w:t>
      </w:r>
      <w:r>
        <w:rPr>
          <w:spacing w:val="3"/>
        </w:rPr>
        <w:t xml:space="preserve"> </w:t>
      </w:r>
      <w:r>
        <w:rPr>
          <w:spacing w:val="-1"/>
        </w:rPr>
        <w:t>地图投影的变形、地图投影的分类；地图投影与制图的关系、地图投</w:t>
      </w:r>
      <w:r>
        <w:rPr>
          <w:spacing w:val="-2"/>
        </w:rPr>
        <w:t>影的配</w:t>
      </w:r>
      <w:r>
        <w:rPr/>
        <w:t xml:space="preserve"> </w:t>
      </w:r>
      <w:r>
        <w:rPr/>
        <w:t>置与设计；正轴等角圆锥投影、高斯</w:t>
      </w:r>
      <w:r>
        <w:rPr>
          <w:rFonts w:ascii="Times New Roman" w:hAnsi="Times New Roman" w:eastAsia="Times New Roman" w:cs="Times New Roman"/>
        </w:rPr>
        <w:t>-</w:t>
      </w:r>
      <w:r>
        <w:rPr/>
        <w:t>克吕格投影</w:t>
      </w:r>
      <w:r>
        <w:rPr>
          <w:spacing w:val="-1"/>
        </w:rPr>
        <w:t>、地图投影的转换。</w:t>
      </w:r>
    </w:p>
    <w:p>
      <w:pPr>
        <w:pStyle w:val="BodyText"/>
        <w:ind w:left="840"/>
        <w:spacing w:before="190" w:line="220" w:lineRule="auto"/>
        <w:rPr/>
      </w:pPr>
      <w:r>
        <w:rPr>
          <w:b/>
          <w:bCs/>
          <w:spacing w:val="-10"/>
        </w:rPr>
        <w:t>考试要求：</w:t>
      </w:r>
    </w:p>
    <w:p>
      <w:pPr>
        <w:pStyle w:val="BodyText"/>
        <w:ind w:left="1686" w:hanging="407"/>
        <w:spacing w:before="262" w:line="289" w:lineRule="auto"/>
        <w:rPr/>
      </w:pPr>
      <w:r>
        <w:rPr>
          <w:rFonts w:ascii="Times New Roman" w:hAnsi="Times New Roman" w:eastAsia="Times New Roman" w:cs="Times New Roman"/>
          <w:spacing w:val="-3"/>
        </w:rPr>
        <w:t>1)    </w:t>
      </w:r>
      <w:r>
        <w:rPr>
          <w:spacing w:val="-3"/>
        </w:rPr>
        <w:t>了解地球椭球体基本特征，掌握大地水准面、地理坐标、</w:t>
      </w:r>
      <w:r>
        <w:rPr>
          <w:spacing w:val="-4"/>
        </w:rPr>
        <w:t>大地坐标、</w:t>
      </w:r>
      <w:r>
        <w:rPr/>
        <w:t xml:space="preserve"> </w:t>
      </w:r>
      <w:r>
        <w:rPr>
          <w:spacing w:val="-2"/>
        </w:rPr>
        <w:t>高程系、大地控制网基本概念</w:t>
      </w:r>
    </w:p>
    <w:p>
      <w:pPr>
        <w:pStyle w:val="BodyText"/>
        <w:ind w:left="1263"/>
        <w:spacing w:before="184" w:line="219" w:lineRule="auto"/>
        <w:rPr/>
      </w:pPr>
      <w:r>
        <w:rPr>
          <w:spacing w:val="-2"/>
        </w:rPr>
        <w:t>2)</w:t>
      </w:r>
      <w:r>
        <w:rPr>
          <w:spacing w:val="91"/>
        </w:rPr>
        <w:t xml:space="preserve"> </w:t>
      </w:r>
      <w:r>
        <w:rPr>
          <w:spacing w:val="-2"/>
        </w:rPr>
        <w:t>掌握地图投影的基本概念及地图投影主要变形</w:t>
      </w:r>
    </w:p>
    <w:p>
      <w:pPr>
        <w:spacing w:line="219" w:lineRule="auto"/>
        <w:sectPr>
          <w:pgSz w:w="11907" w:h="16839"/>
          <w:pgMar w:top="1219" w:right="1332" w:bottom="0" w:left="1765" w:header="0" w:footer="0" w:gutter="0"/>
        </w:sectPr>
        <w:rPr/>
      </w:pPr>
    </w:p>
    <w:p>
      <w:pPr>
        <w:pStyle w:val="BodyText"/>
        <w:ind w:left="1662" w:right="83" w:hanging="421"/>
        <w:spacing w:before="51" w:line="290" w:lineRule="auto"/>
        <w:rPr/>
      </w:pPr>
      <w:r>
        <w:rPr>
          <w:rFonts w:ascii="Times New Roman" w:hAnsi="Times New Roman" w:eastAsia="Times New Roman" w:cs="Times New Roman"/>
          <w:spacing w:val="-1"/>
        </w:rPr>
        <w:t>3)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  </w:t>
      </w:r>
      <w:r>
        <w:rPr>
          <w:spacing w:val="-1"/>
        </w:rPr>
        <w:t>掌握地图投影类别及正轴等角圆锥投影、高斯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:spacing w:val="-1"/>
        </w:rPr>
        <w:t>克吕格等投影方法的</w:t>
      </w:r>
      <w:r>
        <w:rPr/>
        <w:t xml:space="preserve"> </w:t>
      </w:r>
      <w:r>
        <w:rPr>
          <w:spacing w:val="-3"/>
        </w:rPr>
        <w:t>主要特征</w:t>
      </w:r>
    </w:p>
    <w:p>
      <w:pPr>
        <w:pStyle w:val="BodyText"/>
        <w:ind w:left="1684" w:right="93" w:hanging="449"/>
        <w:spacing w:before="182" w:line="290" w:lineRule="auto"/>
        <w:rPr/>
      </w:pPr>
      <w:r>
        <w:rPr>
          <w:rFonts w:ascii="Times New Roman" w:hAnsi="Times New Roman" w:eastAsia="Times New Roman" w:cs="Times New Roman"/>
          <w:spacing w:val="2"/>
        </w:rPr>
        <w:t>4)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  </w:t>
      </w:r>
      <w:r>
        <w:rPr>
          <w:spacing w:val="2"/>
        </w:rPr>
        <w:t>掌握地图投影的转换方法，掌握不同坐标系间转换、不同比例尺地</w:t>
      </w:r>
      <w:r>
        <w:rPr/>
        <w:t xml:space="preserve"> </w:t>
      </w:r>
      <w:r>
        <w:rPr>
          <w:spacing w:val="-4"/>
        </w:rPr>
        <w:t>图间投影转换技术方法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03"/>
        <w:spacing w:before="78" w:line="220" w:lineRule="auto"/>
        <w:outlineLvl w:val="3"/>
        <w:rPr/>
      </w:pPr>
      <w:r>
        <w:rPr>
          <w:b/>
          <w:bCs/>
          <w:spacing w:val="-3"/>
        </w:rPr>
        <w:t>2、遥感的理论基础与技术</w:t>
      </w:r>
    </w:p>
    <w:p>
      <w:pPr>
        <w:pStyle w:val="BodyText"/>
        <w:ind w:left="820" w:right="83"/>
        <w:spacing w:before="258" w:line="355" w:lineRule="auto"/>
        <w:jc w:val="both"/>
        <w:rPr/>
      </w:pPr>
      <w:r>
        <w:rPr>
          <w:b/>
          <w:bCs/>
          <w:spacing w:val="-2"/>
        </w:rPr>
        <w:t>考试内容：</w:t>
      </w:r>
      <w:r>
        <w:rPr>
          <w:spacing w:val="-2"/>
        </w:rPr>
        <w:t>遥感的基本概念、分类、特点、应用以及遥感数据源的地学评价</w:t>
      </w:r>
      <w:r>
        <w:rPr>
          <w:spacing w:val="11"/>
        </w:rPr>
        <w:t xml:space="preserve"> </w:t>
      </w:r>
      <w:r>
        <w:rPr>
          <w:spacing w:val="-1"/>
        </w:rPr>
        <w:t>标准；遥感的理论基础：电磁波理论、大气窗口、电磁波</w:t>
      </w:r>
      <w:r>
        <w:rPr>
          <w:spacing w:val="-2"/>
        </w:rPr>
        <w:t>谱、地物的波谱特</w:t>
      </w:r>
      <w:r>
        <w:rPr/>
        <w:t xml:space="preserve"> </w:t>
      </w:r>
      <w:r>
        <w:rPr>
          <w:spacing w:val="-1"/>
        </w:rPr>
        <w:t>性等；遥感的技术平台：组成和基本原理；航空遥感技术及</w:t>
      </w:r>
      <w:r>
        <w:rPr>
          <w:spacing w:val="-2"/>
        </w:rPr>
        <w:t>其发展：航空象</w:t>
      </w:r>
      <w:r>
        <w:rPr/>
        <w:t xml:space="preserve"> </w:t>
      </w:r>
      <w:r>
        <w:rPr>
          <w:spacing w:val="-1"/>
        </w:rPr>
        <w:t>片的物理和几何特性，新型机载传感器；航天遥感中的新型传</w:t>
      </w:r>
      <w:r>
        <w:rPr>
          <w:spacing w:val="-2"/>
        </w:rPr>
        <w:t>感器：对地观</w:t>
      </w:r>
      <w:r>
        <w:rPr/>
        <w:t xml:space="preserve"> </w:t>
      </w:r>
      <w:r>
        <w:rPr>
          <w:spacing w:val="-1"/>
        </w:rPr>
        <w:t>测系统，高分辨率、高光谱传感器及其数据特征；遥感影像</w:t>
      </w:r>
      <w:r>
        <w:rPr>
          <w:spacing w:val="-2"/>
        </w:rPr>
        <w:t>处理技术：一般</w:t>
      </w:r>
      <w:r>
        <w:rPr/>
        <w:t xml:space="preserve"> </w:t>
      </w:r>
      <w:r>
        <w:rPr>
          <w:spacing w:val="-1"/>
        </w:rPr>
        <w:t>的遥感影像的处理流程；遥感信息提取：特征信</w:t>
      </w:r>
      <w:r>
        <w:rPr>
          <w:spacing w:val="-2"/>
        </w:rPr>
        <w:t>息提取常用的方法和技术。</w:t>
      </w:r>
    </w:p>
    <w:p>
      <w:pPr>
        <w:pStyle w:val="BodyText"/>
        <w:ind w:left="820"/>
        <w:spacing w:before="188" w:line="220" w:lineRule="auto"/>
        <w:rPr/>
      </w:pPr>
      <w:r>
        <w:rPr>
          <w:b/>
          <w:bCs/>
          <w:spacing w:val="-10"/>
        </w:rPr>
        <w:t>考试要求：</w:t>
      </w:r>
    </w:p>
    <w:p>
      <w:pPr>
        <w:pStyle w:val="BodyText"/>
        <w:ind w:left="1659" w:hanging="401"/>
        <w:spacing w:before="261" w:line="290" w:lineRule="auto"/>
        <w:rPr/>
      </w:pPr>
      <w:r>
        <w:rPr>
          <w:spacing w:val="-3"/>
        </w:rPr>
        <w:t>1)</w:t>
      </w:r>
      <w:r>
        <w:rPr>
          <w:spacing w:val="76"/>
        </w:rPr>
        <w:t xml:space="preserve"> </w:t>
      </w:r>
      <w:r>
        <w:rPr>
          <w:spacing w:val="-3"/>
        </w:rPr>
        <w:t>掌握遥感的物理基础、工作原理、地物反</w:t>
      </w:r>
      <w:r>
        <w:rPr>
          <w:spacing w:val="-4"/>
        </w:rPr>
        <w:t>射波谱特征、传感器类型、</w:t>
      </w:r>
      <w:r>
        <w:rPr/>
        <w:t xml:space="preserve"> </w:t>
      </w:r>
      <w:r>
        <w:rPr/>
        <w:t>遥感影像的数学表达和图像特征、遥感影像的处</w:t>
      </w:r>
      <w:r>
        <w:rPr>
          <w:spacing w:val="-1"/>
        </w:rPr>
        <w:t>理和应用技术方法</w:t>
      </w:r>
    </w:p>
    <w:p>
      <w:pPr>
        <w:pStyle w:val="BodyText"/>
        <w:ind w:left="1243"/>
        <w:spacing w:before="182" w:line="220" w:lineRule="auto"/>
        <w:rPr/>
      </w:pPr>
      <w:r>
        <w:rPr>
          <w:spacing w:val="-3"/>
        </w:rPr>
        <w:t>2)</w:t>
      </w:r>
      <w:r>
        <w:rPr>
          <w:spacing w:val="102"/>
        </w:rPr>
        <w:t xml:space="preserve"> </w:t>
      </w:r>
      <w:r>
        <w:rPr>
          <w:spacing w:val="-3"/>
        </w:rPr>
        <w:t>了解常用的遥感应用软件与常用数据</w:t>
      </w:r>
    </w:p>
    <w:p>
      <w:pPr>
        <w:pStyle w:val="BodyText"/>
        <w:ind w:left="1245"/>
        <w:spacing w:before="182" w:line="220" w:lineRule="auto"/>
        <w:rPr/>
      </w:pPr>
      <w:r>
        <w:rPr>
          <w:spacing w:val="-1"/>
        </w:rPr>
        <w:t>3)</w:t>
      </w:r>
      <w:r>
        <w:rPr>
          <w:spacing w:val="71"/>
        </w:rPr>
        <w:t xml:space="preserve"> </w:t>
      </w:r>
      <w:r>
        <w:rPr>
          <w:spacing w:val="-1"/>
        </w:rPr>
        <w:t>对遥感技术在资源与环境领域的典型应用有较好的认识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405"/>
        <w:spacing w:before="78" w:line="220" w:lineRule="auto"/>
        <w:outlineLvl w:val="3"/>
        <w:rPr/>
      </w:pPr>
      <w:r>
        <w:rPr>
          <w:b/>
          <w:bCs/>
          <w:spacing w:val="-3"/>
        </w:rPr>
        <w:t>3、地理信息系统原理与技术</w:t>
      </w:r>
    </w:p>
    <w:p>
      <w:pPr>
        <w:pStyle w:val="BodyText"/>
        <w:ind w:left="819" w:right="85"/>
        <w:spacing w:before="263" w:line="355" w:lineRule="auto"/>
        <w:rPr/>
      </w:pPr>
      <w:r>
        <w:rPr>
          <w:b/>
          <w:bCs/>
          <w:spacing w:val="-2"/>
        </w:rPr>
        <w:t>考试内容：</w:t>
      </w:r>
      <w:r>
        <w:rPr>
          <w:rFonts w:ascii="Times New Roman" w:hAnsi="Times New Roman" w:eastAsia="Times New Roman" w:cs="Times New Roman"/>
          <w:spacing w:val="-2"/>
        </w:rPr>
        <w:t>GIS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spacing w:val="-2"/>
        </w:rPr>
        <w:t>的概念、发展和应用：概念、特点、</w:t>
      </w:r>
      <w:r>
        <w:rPr>
          <w:spacing w:val="-3"/>
        </w:rPr>
        <w:t>空间数据流程；</w:t>
      </w:r>
      <w:r>
        <w:rPr>
          <w:rFonts w:ascii="Times New Roman" w:hAnsi="Times New Roman" w:eastAsia="Times New Roman" w:cs="Times New Roman"/>
          <w:spacing w:val="-3"/>
        </w:rPr>
        <w:t>GIS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-3"/>
        </w:rPr>
        <w:t>的</w:t>
      </w:r>
      <w:r>
        <w:rPr/>
        <w:t xml:space="preserve"> </w:t>
      </w:r>
      <w:r>
        <w:rPr>
          <w:spacing w:val="-1"/>
        </w:rPr>
        <w:t>基本组成和功能：硬件配置、软件组成、主要功能和系统的一</w:t>
      </w:r>
      <w:r>
        <w:rPr>
          <w:spacing w:val="-2"/>
        </w:rPr>
        <w:t>般体系结构；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GIS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-1"/>
        </w:rPr>
        <w:t>的数据获取：数据源、空间数据的基本特征和表示方法，空间</w:t>
      </w:r>
      <w:r>
        <w:rPr>
          <w:spacing w:val="-2"/>
        </w:rPr>
        <w:t>数据结构</w:t>
      </w:r>
      <w:r>
        <w:rPr/>
        <w:t xml:space="preserve"> </w:t>
      </w:r>
      <w:r>
        <w:rPr>
          <w:spacing w:val="-1"/>
        </w:rPr>
        <w:t>（矢量结构、栅格结构以及新的面向对象的数据结构等</w:t>
      </w:r>
      <w:r>
        <w:rPr>
          <w:spacing w:val="-5"/>
        </w:rPr>
        <w:t>），</w:t>
      </w:r>
      <w:r>
        <w:rPr>
          <w:spacing w:val="-1"/>
        </w:rPr>
        <w:t>空间数据采集方</w:t>
      </w:r>
      <w:r>
        <w:rPr>
          <w:spacing w:val="1"/>
        </w:rPr>
        <w:t xml:space="preserve"> </w:t>
      </w:r>
      <w:r>
        <w:rPr>
          <w:spacing w:val="-1"/>
        </w:rPr>
        <w:t>法、空间数据质量问题；空间数据库：数据库管理方法、数据</w:t>
      </w:r>
      <w:r>
        <w:rPr>
          <w:spacing w:val="-2"/>
        </w:rPr>
        <w:t>库管理模型、</w:t>
      </w:r>
      <w:r>
        <w:rPr/>
        <w:t xml:space="preserve"> </w:t>
      </w:r>
      <w:r>
        <w:rPr>
          <w:spacing w:val="-1"/>
        </w:rPr>
        <w:t>数据库建立；空间数据处理和分析：基本操作、空间分析、应</w:t>
      </w:r>
      <w:r>
        <w:rPr>
          <w:spacing w:val="-2"/>
        </w:rPr>
        <w:t>用模型；网络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GIS</w:t>
      </w:r>
      <w:r>
        <w:rPr>
          <w:spacing w:val="-3"/>
        </w:rPr>
        <w:t>、网格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GIS</w:t>
      </w:r>
      <w:r>
        <w:rPr>
          <w:spacing w:val="-3"/>
        </w:rPr>
        <w:t>、云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GIS </w:t>
      </w:r>
      <w:r>
        <w:rPr>
          <w:spacing w:val="-3"/>
        </w:rPr>
        <w:t>等的技术特点；</w:t>
      </w:r>
      <w:r>
        <w:rPr>
          <w:rFonts w:ascii="Times New Roman" w:hAnsi="Times New Roman" w:eastAsia="Times New Roman" w:cs="Times New Roman"/>
          <w:spacing w:val="-3"/>
        </w:rPr>
        <w:t>GIS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-3"/>
        </w:rPr>
        <w:t>的典型应用。</w:t>
      </w:r>
    </w:p>
    <w:p>
      <w:pPr>
        <w:pStyle w:val="BodyText"/>
        <w:ind w:left="820"/>
        <w:spacing w:before="188" w:line="220" w:lineRule="auto"/>
        <w:rPr/>
      </w:pPr>
      <w:r>
        <w:rPr>
          <w:b/>
          <w:bCs/>
          <w:spacing w:val="-10"/>
        </w:rPr>
        <w:t>考试要求：</w:t>
      </w:r>
    </w:p>
    <w:p>
      <w:pPr>
        <w:pStyle w:val="BodyText"/>
        <w:ind w:left="1662" w:right="96" w:hanging="404"/>
        <w:spacing w:before="262" w:line="347" w:lineRule="auto"/>
        <w:rPr/>
      </w:pPr>
      <w:r>
        <w:rPr>
          <w:spacing w:val="1"/>
        </w:rPr>
        <w:t>1)</w:t>
      </w:r>
      <w:r>
        <w:rPr>
          <w:spacing w:val="80"/>
        </w:rPr>
        <w:t xml:space="preserve"> </w:t>
      </w:r>
      <w:r>
        <w:rPr>
          <w:spacing w:val="1"/>
        </w:rPr>
        <w:t>掌握地理信息的描述与表达、地理信息的组织与管理、常用空间分</w:t>
      </w:r>
      <w:r>
        <w:rPr/>
        <w:t xml:space="preserve"> </w:t>
      </w:r>
      <w:r>
        <w:rPr>
          <w:spacing w:val="-3"/>
        </w:rPr>
        <w:t>析方法</w:t>
      </w:r>
    </w:p>
    <w:p>
      <w:pPr>
        <w:spacing w:line="347" w:lineRule="auto"/>
        <w:sectPr>
          <w:footerReference w:type="default" r:id="rId4"/>
          <w:pgSz w:w="11907" w:h="16839"/>
          <w:pgMar w:top="1194" w:right="1332" w:bottom="1154" w:left="1785" w:header="0" w:footer="993" w:gutter="0"/>
        </w:sectPr>
        <w:rPr/>
      </w:pPr>
    </w:p>
    <w:p>
      <w:pPr>
        <w:pStyle w:val="BodyText"/>
        <w:ind w:left="1674" w:right="93" w:hanging="415"/>
        <w:spacing w:before="48" w:line="290" w:lineRule="auto"/>
        <w:rPr/>
      </w:pPr>
      <w:r>
        <w:rPr>
          <w:spacing w:val="2"/>
        </w:rPr>
        <w:t>2)</w:t>
      </w:r>
      <w:r>
        <w:rPr>
          <w:spacing w:val="78"/>
        </w:rPr>
        <w:t xml:space="preserve"> </w:t>
      </w:r>
      <w:r>
        <w:rPr>
          <w:spacing w:val="2"/>
        </w:rPr>
        <w:t>能够使用地理信息系统原理技术方法对资源</w:t>
      </w:r>
      <w:r>
        <w:rPr>
          <w:spacing w:val="1"/>
        </w:rPr>
        <w:t>与环境评价等应用实例</w:t>
      </w:r>
      <w:r>
        <w:rPr/>
        <w:t xml:space="preserve"> </w:t>
      </w:r>
      <w:r>
        <w:rPr>
          <w:spacing w:val="-2"/>
        </w:rPr>
        <w:t>进行综合分析</w:t>
      </w:r>
    </w:p>
    <w:p>
      <w:pPr>
        <w:pStyle w:val="BodyText"/>
        <w:ind w:left="1678" w:right="89" w:hanging="417"/>
        <w:spacing w:before="181" w:line="290" w:lineRule="auto"/>
        <w:rPr/>
      </w:pPr>
      <w:r>
        <w:rPr>
          <w:spacing w:val="1"/>
        </w:rPr>
        <w:t>3)</w:t>
      </w:r>
      <w:r>
        <w:rPr>
          <w:spacing w:val="101"/>
        </w:rPr>
        <w:t xml:space="preserve"> </w:t>
      </w:r>
      <w:r>
        <w:rPr>
          <w:spacing w:val="1"/>
        </w:rPr>
        <w:t>了解常用的地理信息系统和数据库系统软件，对地理信息系统的发</w:t>
      </w:r>
      <w:r>
        <w:rPr/>
        <w:t xml:space="preserve"> </w:t>
      </w:r>
      <w:r>
        <w:rPr>
          <w:spacing w:val="-3"/>
        </w:rPr>
        <w:t>展前沿和应用领域有较好的认识。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416"/>
        <w:spacing w:before="78" w:line="220" w:lineRule="auto"/>
        <w:outlineLvl w:val="3"/>
        <w:rPr/>
      </w:pPr>
      <w:r>
        <w:rPr>
          <w:b/>
          <w:bCs/>
          <w:spacing w:val="-3"/>
        </w:rPr>
        <w:t>4、全球定位导航系统原理与技术</w:t>
      </w:r>
    </w:p>
    <w:p>
      <w:pPr>
        <w:pStyle w:val="BodyText"/>
        <w:ind w:left="836" w:right="84"/>
        <w:spacing w:before="259" w:line="351" w:lineRule="auto"/>
        <w:rPr/>
      </w:pPr>
      <w:r>
        <w:rPr>
          <w:b/>
          <w:bCs/>
          <w:spacing w:val="2"/>
        </w:rPr>
        <w:t>考试内容：</w:t>
      </w:r>
      <w:r>
        <w:rPr>
          <w:spacing w:val="2"/>
        </w:rPr>
        <w:t>卫星定位导航系统概念和发展；</w:t>
      </w:r>
      <w:r>
        <w:rPr>
          <w:spacing w:val="1"/>
        </w:rPr>
        <w:t>典型 </w:t>
      </w:r>
      <w:r>
        <w:rPr>
          <w:rFonts w:ascii="Times New Roman" w:hAnsi="Times New Roman" w:eastAsia="Times New Roman" w:cs="Times New Roman"/>
        </w:rPr>
        <w:t>GNSS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spacing w:val="1"/>
        </w:rPr>
        <w:t>系统组成与特点；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GNSS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-1"/>
        </w:rPr>
        <w:t>导航定位原理以及精度分析；</w:t>
      </w:r>
      <w:r>
        <w:rPr>
          <w:rFonts w:ascii="Times New Roman" w:hAnsi="Times New Roman" w:eastAsia="Times New Roman" w:cs="Times New Roman"/>
          <w:spacing w:val="-1"/>
        </w:rPr>
        <w:t>GNSS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1"/>
        </w:rPr>
        <w:t>在资源与环境监测评价等领域的</w:t>
      </w:r>
      <w:r>
        <w:rPr/>
        <w:t xml:space="preserve"> </w:t>
      </w:r>
      <w:r>
        <w:rPr>
          <w:spacing w:val="-2"/>
        </w:rPr>
        <w:t>典型应用。</w:t>
      </w:r>
    </w:p>
    <w:p>
      <w:pPr>
        <w:pStyle w:val="BodyText"/>
        <w:ind w:left="837"/>
        <w:spacing w:before="188" w:line="220" w:lineRule="auto"/>
        <w:rPr/>
      </w:pPr>
      <w:r>
        <w:rPr>
          <w:b/>
          <w:bCs/>
          <w:spacing w:val="-10"/>
        </w:rPr>
        <w:t>考试要求：</w:t>
      </w:r>
    </w:p>
    <w:p>
      <w:pPr>
        <w:pStyle w:val="BodyText"/>
        <w:ind w:left="1677" w:right="94" w:hanging="403"/>
        <w:spacing w:before="263" w:line="289" w:lineRule="auto"/>
        <w:rPr/>
      </w:pPr>
      <w:r>
        <w:rPr>
          <w:spacing w:val="1"/>
        </w:rPr>
        <w:t>1)</w:t>
      </w:r>
      <w:r>
        <w:rPr>
          <w:spacing w:val="83"/>
        </w:rPr>
        <w:t xml:space="preserve"> </w:t>
      </w:r>
      <w:r>
        <w:rPr>
          <w:spacing w:val="1"/>
        </w:rPr>
        <w:t>掌握全球导航定位系统构成与原理、空间定位与导航的原理与计算</w:t>
      </w:r>
      <w:r>
        <w:rPr/>
        <w:t xml:space="preserve"> </w:t>
      </w:r>
      <w:r>
        <w:rPr>
          <w:spacing w:val="-1"/>
        </w:rPr>
        <w:t>方法、误差分析等基本知识、技术与方法</w:t>
      </w:r>
    </w:p>
    <w:p>
      <w:pPr>
        <w:pStyle w:val="BodyText"/>
        <w:ind w:left="1259"/>
        <w:spacing w:before="183" w:line="220" w:lineRule="auto"/>
        <w:rPr/>
      </w:pPr>
      <w:r>
        <w:rPr>
          <w:spacing w:val="-2"/>
        </w:rPr>
        <w:t>2)</w:t>
      </w:r>
      <w:r>
        <w:rPr>
          <w:spacing w:val="109"/>
        </w:rPr>
        <w:t xml:space="preserve"> </w:t>
      </w:r>
      <w:r>
        <w:rPr>
          <w:spacing w:val="-2"/>
        </w:rPr>
        <w:t>了解现有典型全球导航定位系统的状况及其优缺点、发展趋势</w:t>
      </w:r>
    </w:p>
    <w:p>
      <w:pPr>
        <w:pStyle w:val="BodyText"/>
        <w:ind w:left="1261"/>
        <w:spacing w:before="182" w:line="220" w:lineRule="auto"/>
        <w:rPr/>
      </w:pPr>
      <w:r>
        <w:rPr>
          <w:spacing w:val="-1"/>
        </w:rPr>
        <w:t>3)</w:t>
      </w:r>
      <w:r>
        <w:rPr>
          <w:spacing w:val="74"/>
        </w:rPr>
        <w:t xml:space="preserve"> </w:t>
      </w:r>
      <w:r>
        <w:rPr>
          <w:spacing w:val="-1"/>
        </w:rPr>
        <w:t>对全球导航定位系统在资源与环境领域的应用有较好的认识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421"/>
        <w:spacing w:before="78" w:line="220" w:lineRule="auto"/>
        <w:outlineLvl w:val="4"/>
        <w:rPr/>
      </w:pPr>
      <w:r>
        <w:rPr>
          <w:b/>
          <w:bCs/>
          <w:spacing w:val="-4"/>
        </w:rPr>
        <w:t>5、3S</w:t>
      </w:r>
      <w:r>
        <w:rPr>
          <w:spacing w:val="-48"/>
        </w:rPr>
        <w:t xml:space="preserve"> </w:t>
      </w:r>
      <w:r>
        <w:rPr>
          <w:b/>
          <w:bCs/>
          <w:spacing w:val="-4"/>
        </w:rPr>
        <w:t>技术集成及其应用</w:t>
      </w:r>
    </w:p>
    <w:p>
      <w:pPr>
        <w:pStyle w:val="BodyText"/>
        <w:ind w:left="841" w:right="84" w:hanging="4"/>
        <w:spacing w:before="260" w:line="345" w:lineRule="auto"/>
        <w:rPr/>
      </w:pPr>
      <w:r>
        <w:rPr>
          <w:b/>
          <w:bCs/>
          <w:spacing w:val="-1"/>
        </w:rPr>
        <w:t>考试内容：</w:t>
      </w:r>
      <w:r>
        <w:rPr>
          <w:rFonts w:ascii="Times New Roman" w:hAnsi="Times New Roman" w:eastAsia="Times New Roman" w:cs="Times New Roman"/>
          <w:spacing w:val="-1"/>
        </w:rPr>
        <w:t>3S </w:t>
      </w:r>
      <w:r>
        <w:rPr>
          <w:spacing w:val="-1"/>
        </w:rPr>
        <w:t>技术的发展现状与趋势；</w:t>
      </w:r>
      <w:r>
        <w:rPr>
          <w:rFonts w:ascii="Times New Roman" w:hAnsi="Times New Roman" w:eastAsia="Times New Roman" w:cs="Times New Roman"/>
          <w:spacing w:val="-1"/>
        </w:rPr>
        <w:t>3S </w:t>
      </w:r>
      <w:r>
        <w:rPr>
          <w:spacing w:val="-1"/>
        </w:rPr>
        <w:t>技术集成方法；</w:t>
      </w:r>
      <w:r>
        <w:rPr>
          <w:rFonts w:ascii="Times New Roman" w:hAnsi="Times New Roman" w:eastAsia="Times New Roman" w:cs="Times New Roman"/>
          <w:spacing w:val="-1"/>
        </w:rPr>
        <w:t>3S </w:t>
      </w:r>
      <w:r>
        <w:rPr>
          <w:spacing w:val="-1"/>
        </w:rPr>
        <w:t>技术集成应用</w:t>
      </w:r>
      <w:r>
        <w:rPr>
          <w:spacing w:val="7"/>
        </w:rPr>
        <w:t xml:space="preserve"> </w:t>
      </w:r>
      <w:r>
        <w:rPr>
          <w:spacing w:val="-6"/>
        </w:rPr>
        <w:t>典型应用案例。</w:t>
      </w:r>
    </w:p>
    <w:p>
      <w:pPr>
        <w:pStyle w:val="BodyText"/>
        <w:ind w:left="837"/>
        <w:spacing w:before="192" w:line="220" w:lineRule="auto"/>
        <w:rPr/>
      </w:pPr>
      <w:r>
        <w:rPr>
          <w:b/>
          <w:bCs/>
          <w:spacing w:val="-10"/>
        </w:rPr>
        <w:t>考试要求：</w:t>
      </w:r>
    </w:p>
    <w:p>
      <w:pPr>
        <w:pStyle w:val="BodyText"/>
        <w:ind w:left="1274"/>
        <w:spacing w:before="259" w:line="219" w:lineRule="auto"/>
        <w:rPr/>
      </w:pPr>
      <w:r>
        <w:rPr>
          <w:spacing w:val="-3"/>
        </w:rPr>
        <w:t>1)</w:t>
      </w:r>
      <w:r>
        <w:rPr>
          <w:spacing w:val="76"/>
        </w:rPr>
        <w:t xml:space="preserve"> </w:t>
      </w:r>
      <w:r>
        <w:rPr>
          <w:spacing w:val="-3"/>
        </w:rPr>
        <w:t>掌握</w:t>
      </w:r>
      <w:r>
        <w:rPr>
          <w:spacing w:val="-46"/>
        </w:rPr>
        <w:t xml:space="preserve"> </w:t>
      </w:r>
      <w:r>
        <w:rPr>
          <w:spacing w:val="-3"/>
        </w:rPr>
        <w:t>3S</w:t>
      </w:r>
      <w:r>
        <w:rPr>
          <w:spacing w:val="-49"/>
        </w:rPr>
        <w:t xml:space="preserve"> </w:t>
      </w:r>
      <w:r>
        <w:rPr>
          <w:spacing w:val="-3"/>
        </w:rPr>
        <w:t>技术集成的基本原理、方法与可</w:t>
      </w:r>
      <w:r>
        <w:rPr>
          <w:spacing w:val="-4"/>
        </w:rPr>
        <w:t>行性</w:t>
      </w:r>
    </w:p>
    <w:p>
      <w:pPr>
        <w:pStyle w:val="BodyText"/>
        <w:ind w:left="1259"/>
        <w:spacing w:before="183" w:line="220" w:lineRule="auto"/>
        <w:rPr/>
      </w:pPr>
      <w:r>
        <w:rPr>
          <w:spacing w:val="-2"/>
        </w:rPr>
        <w:t>2)</w:t>
      </w:r>
      <w:r>
        <w:rPr>
          <w:spacing w:val="94"/>
        </w:rPr>
        <w:t xml:space="preserve"> </w:t>
      </w:r>
      <w:r>
        <w:rPr>
          <w:spacing w:val="-2"/>
        </w:rPr>
        <w:t>掌握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3S </w:t>
      </w:r>
      <w:r>
        <w:rPr>
          <w:spacing w:val="-2"/>
        </w:rPr>
        <w:t>技术集成形式、实现方式及其典型应用技术方案</w:t>
      </w:r>
    </w:p>
    <w:p>
      <w:pPr>
        <w:pStyle w:val="BodyText"/>
        <w:spacing w:before="182" w:line="219" w:lineRule="auto"/>
        <w:jc w:val="right"/>
        <w:rPr/>
      </w:pPr>
      <w:r>
        <w:rPr>
          <w:spacing w:val="-7"/>
        </w:rPr>
        <w:t>3)</w:t>
      </w:r>
      <w:r>
        <w:rPr>
          <w:spacing w:val="96"/>
        </w:rPr>
        <w:t xml:space="preserve"> </w:t>
      </w:r>
      <w:r>
        <w:rPr>
          <w:spacing w:val="-7"/>
        </w:rPr>
        <w:t>了解</w:t>
      </w:r>
      <w:r>
        <w:rPr>
          <w:spacing w:val="-59"/>
        </w:rPr>
        <w:t xml:space="preserve"> </w:t>
      </w:r>
      <w:r>
        <w:rPr>
          <w:spacing w:val="-7"/>
        </w:rPr>
        <w:t>3S</w:t>
      </w:r>
      <w:r>
        <w:rPr>
          <w:spacing w:val="-64"/>
        </w:rPr>
        <w:t xml:space="preserve"> </w:t>
      </w:r>
      <w:r>
        <w:rPr>
          <w:spacing w:val="-7"/>
        </w:rPr>
        <w:t>技术在资源与环境领域应用的前沿问题、最新研究应用成果。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9"/>
        <w:spacing w:before="79" w:line="219" w:lineRule="auto"/>
        <w:outlineLvl w:val="2"/>
        <w:rPr/>
      </w:pPr>
      <w:r>
        <w:rPr>
          <w:b/>
          <w:bCs/>
          <w:spacing w:val="-7"/>
        </w:rPr>
        <w:t>四、主要参考书</w:t>
      </w:r>
    </w:p>
    <w:p>
      <w:pPr>
        <w:pStyle w:val="BodyText"/>
        <w:spacing w:before="146" w:line="468" w:lineRule="exact"/>
        <w:jc w:val="right"/>
        <w:rPr/>
      </w:pPr>
      <w:r>
        <w:rPr>
          <w:spacing w:val="-5"/>
          <w:position w:val="5"/>
        </w:rPr>
        <w:t>《3S</w:t>
      </w:r>
      <w:r>
        <w:rPr>
          <w:spacing w:val="-49"/>
          <w:position w:val="5"/>
        </w:rPr>
        <w:t xml:space="preserve"> </w:t>
      </w:r>
      <w:r>
        <w:rPr>
          <w:spacing w:val="-5"/>
          <w:position w:val="5"/>
        </w:rPr>
        <w:t>技术基础》（高等院校信息技术规划教材</w:t>
      </w:r>
      <w:r>
        <w:rPr>
          <w:spacing w:val="3"/>
          <w:position w:val="5"/>
        </w:rPr>
        <w:t>），</w:t>
      </w:r>
      <w:r>
        <w:rPr>
          <w:spacing w:val="-5"/>
          <w:position w:val="5"/>
        </w:rPr>
        <w:t>张军编著，</w:t>
      </w:r>
      <w:hyperlink w:history="true" r:id="rId6">
        <w:r>
          <w:rPr>
            <w:spacing w:val="-5"/>
            <w:position w:val="5"/>
          </w:rPr>
          <w:t>清华大学出版社，</w:t>
        </w:r>
      </w:hyperlink>
    </w:p>
    <w:p>
      <w:pPr>
        <w:pStyle w:val="BodyText"/>
        <w:spacing w:before="154" w:line="182" w:lineRule="auto"/>
        <w:rPr/>
      </w:pPr>
      <w:r>
        <w:rPr>
          <w:spacing w:val="-3"/>
        </w:rPr>
        <w:t>2013</w:t>
      </w:r>
    </w:p>
    <w:sectPr>
      <w:footerReference w:type="default" r:id="rId5"/>
      <w:pgSz w:w="11907" w:h="16839"/>
      <w:pgMar w:top="1197" w:right="1331" w:bottom="1154" w:left="1769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hyperlink" Target="http://search.dangdang.com/?key3=%C7%E5%BB%AA%B4%F3%D1%A7%B3%F6%B0%E6%C9%E7&amp;medium=01&amp;category_path=01.00.00.00.00.00" TargetMode="Externa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中国地质大学研究生院</dc:title>
  <dc:creator>GRADUATE</dc:creator>
  <dcterms:created xsi:type="dcterms:W3CDTF">2022-07-08T18:52:18Z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2024-09-23T16:38:37</vt:filetime>
  </property>
</Properties>
</file>