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2B99F"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202</w:t>
      </w:r>
      <w:r>
        <w:rPr>
          <w:rFonts w:ascii="黑体" w:hAnsi="黑体" w:eastAsia="黑体"/>
          <w:b/>
          <w:sz w:val="32"/>
          <w:szCs w:val="28"/>
        </w:rPr>
        <w:t>5</w:t>
      </w:r>
      <w:r>
        <w:rPr>
          <w:rFonts w:hint="eastAsia" w:ascii="黑体" w:hAnsi="黑体" w:eastAsia="黑体"/>
          <w:b/>
          <w:sz w:val="32"/>
          <w:szCs w:val="28"/>
        </w:rPr>
        <w:t>年江苏海洋大学硕士研究生入学考试</w:t>
      </w:r>
    </w:p>
    <w:p w14:paraId="6CA7DE67"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自命题科目考试大纲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220"/>
        <w:gridCol w:w="1704"/>
        <w:gridCol w:w="3816"/>
      </w:tblGrid>
      <w:tr w14:paraId="7C5E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C06DB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0001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350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F2D11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0DB69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中药专业基础综合</w:t>
            </w:r>
          </w:p>
        </w:tc>
      </w:tr>
      <w:tr w14:paraId="1DE0C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B3F93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2D38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重点检查考生对中药学、中药药剂学和中药化学的基本概念、基础理论、基本实验技能及其应用等知识的掌握情况</w:t>
            </w:r>
            <w:r>
              <w:rPr>
                <w:rFonts w:hint="eastAsia"/>
                <w:sz w:val="24"/>
              </w:rPr>
              <w:t>。</w:t>
            </w:r>
          </w:p>
          <w:p w14:paraId="4299B5D0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掌握中药的性质与作用、中药制剂类型及其分析方法、中药防治疾病的物质基础</w:t>
            </w: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>，同时考查学生对这三门课程基础理论、基本知识和基本技能的综合应用能力。</w:t>
            </w:r>
          </w:p>
        </w:tc>
      </w:tr>
      <w:tr w14:paraId="5ECA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56A2D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71698">
            <w:pPr>
              <w:adjustRightInd w:val="0"/>
              <w:spacing w:line="312" w:lineRule="atLeas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闭卷笔试，考试时间为180分钟</w:t>
            </w:r>
          </w:p>
        </w:tc>
      </w:tr>
      <w:tr w14:paraId="4FF9B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9B1D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734CE">
            <w:pPr>
              <w:spacing w:line="30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名词解释 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0％</w:t>
            </w:r>
          </w:p>
          <w:p w14:paraId="24919E2D">
            <w:pPr>
              <w:spacing w:line="300" w:lineRule="auto"/>
              <w:jc w:val="left"/>
              <w:rPr>
                <w:sz w:val="24"/>
              </w:rPr>
            </w:pPr>
            <w:r>
              <w:rPr>
                <w:sz w:val="24"/>
              </w:rPr>
              <w:t>简答及问答题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   50％</w:t>
            </w:r>
          </w:p>
          <w:p w14:paraId="016DE7F0"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设计与论述</w:t>
            </w:r>
            <w:r>
              <w:rPr>
                <w:sz w:val="24"/>
              </w:rPr>
              <w:t xml:space="preserve">题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0％</w:t>
            </w:r>
          </w:p>
          <w:p w14:paraId="70678F84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满分：300分（</w:t>
            </w:r>
            <w:r>
              <w:rPr>
                <w:sz w:val="24"/>
              </w:rPr>
              <w:t>其中中药学100分、中药药剂学100分和中药化学 100分</w:t>
            </w:r>
            <w:r>
              <w:rPr>
                <w:rFonts w:hint="eastAsia"/>
                <w:sz w:val="24"/>
              </w:rPr>
              <w:t>）。</w:t>
            </w:r>
          </w:p>
        </w:tc>
      </w:tr>
      <w:tr w14:paraId="0515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FB1DB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7A779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一、《</w:t>
            </w:r>
            <w:r>
              <w:rPr>
                <w:rFonts w:hint="eastAsia" w:ascii="Times New Roman"/>
                <w:b/>
                <w:bCs/>
              </w:rPr>
              <w:t>中药学</w:t>
            </w:r>
            <w:r>
              <w:rPr>
                <w:rFonts w:ascii="Times New Roman"/>
                <w:b/>
                <w:bCs/>
              </w:rPr>
              <w:t>》考查要点</w:t>
            </w:r>
          </w:p>
          <w:p w14:paraId="48309051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ind w:firstLine="480" w:firstLineChars="200"/>
              <w:rPr>
                <w:rFonts w:ascii="Times New Roman"/>
                <w:bCs/>
                <w:color w:val="000000"/>
                <w:kern w:val="2"/>
                <w:szCs w:val="24"/>
              </w:rPr>
            </w:pPr>
            <w:r>
              <w:rPr>
                <w:rFonts w:ascii="Times New Roman"/>
                <w:bCs/>
              </w:rPr>
              <w:t>《</w:t>
            </w:r>
            <w:r>
              <w:rPr>
                <w:rFonts w:hint="eastAsia" w:ascii="Times New Roman"/>
                <w:bCs/>
              </w:rPr>
              <w:t>中药学</w:t>
            </w:r>
            <w:r>
              <w:rPr>
                <w:rFonts w:ascii="Times New Roman"/>
                <w:bCs/>
              </w:rPr>
              <w:t>》</w:t>
            </w:r>
            <w:r>
              <w:rPr>
                <w:rFonts w:ascii="Times New Roman"/>
              </w:rPr>
              <w:t>考查内容主要有以下五个方面：</w:t>
            </w:r>
            <w:r>
              <w:rPr>
                <w:rFonts w:ascii="Times New Roman"/>
                <w:bCs/>
                <w:color w:val="000000"/>
                <w:kern w:val="2"/>
                <w:szCs w:val="24"/>
              </w:rPr>
              <w:t>（1）</w:t>
            </w:r>
            <w:r>
              <w:rPr>
                <w:rFonts w:hint="eastAsia" w:ascii="Times New Roman"/>
                <w:bCs/>
                <w:color w:val="000000"/>
                <w:kern w:val="2"/>
                <w:szCs w:val="24"/>
              </w:rPr>
              <w:t>中药、中药学相关概念、中药发展沿革</w:t>
            </w:r>
            <w:r>
              <w:rPr>
                <w:rFonts w:ascii="Times New Roman"/>
                <w:bCs/>
                <w:color w:val="000000"/>
                <w:kern w:val="2"/>
                <w:szCs w:val="24"/>
              </w:rPr>
              <w:t>；（2）</w:t>
            </w:r>
            <w:r>
              <w:rPr>
                <w:rFonts w:hint="eastAsia" w:ascii="Times New Roman"/>
                <w:bCs/>
                <w:color w:val="000000"/>
                <w:kern w:val="2"/>
                <w:szCs w:val="24"/>
              </w:rPr>
              <w:t>中药的产地与采制</w:t>
            </w:r>
            <w:r>
              <w:rPr>
                <w:rFonts w:ascii="Times New Roman"/>
                <w:bCs/>
                <w:color w:val="000000"/>
                <w:kern w:val="2"/>
                <w:szCs w:val="24"/>
              </w:rPr>
              <w:t>；（3）</w:t>
            </w:r>
            <w:r>
              <w:rPr>
                <w:rFonts w:hint="eastAsia" w:ascii="Times New Roman"/>
                <w:bCs/>
                <w:color w:val="000000"/>
                <w:kern w:val="2"/>
                <w:szCs w:val="24"/>
              </w:rPr>
              <w:t>中药的功效</w:t>
            </w:r>
            <w:r>
              <w:rPr>
                <w:rFonts w:ascii="Times New Roman"/>
                <w:bCs/>
                <w:color w:val="000000"/>
                <w:kern w:val="2"/>
                <w:szCs w:val="24"/>
              </w:rPr>
              <w:t>；（4）</w:t>
            </w:r>
            <w:r>
              <w:rPr>
                <w:rFonts w:hint="eastAsia" w:ascii="Times New Roman"/>
                <w:bCs/>
                <w:color w:val="000000"/>
                <w:kern w:val="2"/>
                <w:szCs w:val="24"/>
              </w:rPr>
              <w:t>中药的性能</w:t>
            </w:r>
            <w:r>
              <w:rPr>
                <w:rFonts w:ascii="Times New Roman"/>
                <w:bCs/>
                <w:color w:val="000000"/>
                <w:kern w:val="2"/>
                <w:szCs w:val="24"/>
              </w:rPr>
              <w:t>；（5）</w:t>
            </w:r>
            <w:r>
              <w:rPr>
                <w:rFonts w:hint="eastAsia" w:ascii="Times New Roman"/>
                <w:bCs/>
                <w:color w:val="000000"/>
                <w:kern w:val="2"/>
                <w:szCs w:val="24"/>
              </w:rPr>
              <w:t>中药的应用</w:t>
            </w:r>
            <w:r>
              <w:rPr>
                <w:rFonts w:ascii="Times New Roman"/>
                <w:bCs/>
                <w:color w:val="000000"/>
                <w:kern w:val="2"/>
                <w:szCs w:val="24"/>
              </w:rPr>
              <w:t>。</w:t>
            </w:r>
          </w:p>
          <w:p w14:paraId="0A1D5895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b/>
                <w:bCs/>
                <w:snapToGrid w:val="0"/>
                <w:szCs w:val="24"/>
              </w:rPr>
              <w:t>1.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中药的起源和中药学的发展</w:t>
            </w:r>
          </w:p>
          <w:p w14:paraId="22DC07D9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中药及其相关</w:t>
            </w:r>
            <w:r>
              <w:rPr>
                <w:rFonts w:ascii="Times New Roman"/>
                <w:snapToGrid w:val="0"/>
                <w:szCs w:val="24"/>
              </w:rPr>
              <w:t>概念</w:t>
            </w:r>
            <w:r>
              <w:rPr>
                <w:rFonts w:hint="eastAsia" w:ascii="Times New Roman"/>
                <w:snapToGrid w:val="0"/>
                <w:szCs w:val="24"/>
              </w:rPr>
              <w:t>。</w:t>
            </w:r>
          </w:p>
          <w:p w14:paraId="6E25E0C1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b/>
                <w:bCs/>
                <w:snapToGrid w:val="0"/>
                <w:szCs w:val="24"/>
              </w:rPr>
              <w:t xml:space="preserve">2.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中药的产地、采集与贮藏</w:t>
            </w:r>
          </w:p>
          <w:p w14:paraId="3E2C2C8C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道地药材；植物药不同药用部位主要掌握全草、叶类药材，果实、种子类药材及根、根茎类药材的一般采收原则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3FB5C802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3.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b/>
                <w:bCs/>
                <w:snapToGrid w:val="0"/>
                <w:szCs w:val="24"/>
              </w:rPr>
              <w:t>中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药的炮制</w:t>
            </w:r>
          </w:p>
          <w:p w14:paraId="3BC6C3B4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中药炮制的定义及目的；清炒法中炒黄、炒焦和炒炭的含义；炙法的定义，炙法常用辅料和意义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534E9519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4.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中药性能</w:t>
            </w:r>
          </w:p>
          <w:p w14:paraId="3B348961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中药药性的定义；四气的概念、作用及临床意义；五味的概念、作用及临床意义；升降浮沉的概念、临床意义及影响因素；归经的概念及临床意义；中药毒性的含义及如何正确对待中药的毒性。</w:t>
            </w:r>
          </w:p>
          <w:p w14:paraId="01BA1F09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5.</w:t>
            </w:r>
            <w:r>
              <w:rPr>
                <w:rFonts w:ascii="Times New Roman"/>
                <w:b/>
                <w:bCs/>
                <w:snapToGrid w:val="0"/>
                <w:szCs w:val="24"/>
              </w:rPr>
              <w:t xml:space="preserve">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中药的配伍、用药禁忌和剂量与用法</w:t>
            </w:r>
          </w:p>
          <w:p w14:paraId="5C454D92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药物配伍的概念、目的；七情的概念、综合作用；十八反的主要内容，十九畏的主要内容；用药剂量的含义、确定剂量的依据和临床意义；汤剂煎煮的注意事项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69BDC7CF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6.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解表药</w:t>
            </w:r>
          </w:p>
          <w:p w14:paraId="30A74504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解表药含义、分类、性能特点、主治病症；麻黄、桂枝、荆芥、防风、生姜、细辛、薄荷、牛蒡子、菊花、柴胡、葛根的性味、归经、功效、临床应用和作用机制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1C0F64C0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7.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清热</w:t>
            </w:r>
            <w:r>
              <w:rPr>
                <w:rFonts w:ascii="Times New Roman"/>
                <w:b/>
                <w:bCs/>
                <w:snapToGrid w:val="0"/>
                <w:szCs w:val="24"/>
              </w:rPr>
              <w:t>药</w:t>
            </w:r>
          </w:p>
          <w:p w14:paraId="1598D95E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清热药含义、分类、性能特点、主治病症；石膏、知母、栀子、黄芩、黄连、黄柏、苦参、金银花、连翘、板蓝根、蒲公英、射干、生地黄、玄参、牡丹皮、赤芍、青蒿、地骨皮的性味、归经、功效、临床应用和作用机制；比较石膏和知母，金银花和连翘，大青叶和板蓝根，黄芩、黄连和黄柏的功效异同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23D7A6CB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8.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snapToGrid w:val="0"/>
                <w:szCs w:val="24"/>
              </w:rPr>
              <w:t>泻下药</w:t>
            </w:r>
          </w:p>
          <w:p w14:paraId="18CDA432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泻下药含义、分类、性能特点、主治病症；大黄的性味、归经、功效、临床应用和作用机制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17974E95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9.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祛风湿药</w:t>
            </w:r>
          </w:p>
          <w:p w14:paraId="22AE7AD4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祛风湿药含义、分类、性能特点、主治病症；羌活、独活、川乌、秦艽、防己、桑寄生的性味、归经、功效、临床应用和作用机制。</w:t>
            </w:r>
          </w:p>
          <w:p w14:paraId="1AAAE28C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10.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化湿药</w:t>
            </w:r>
          </w:p>
          <w:p w14:paraId="28C1CBEF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化湿药含义、分类、性能特点、主治病症；广藿香、苍术、厚朴的性味、归经、功效、临床应用和作用机制；</w:t>
            </w:r>
            <w:r>
              <w:rPr>
                <w:rFonts w:ascii="Times New Roman"/>
                <w:snapToGrid w:val="0"/>
                <w:szCs w:val="24"/>
              </w:rPr>
              <w:t xml:space="preserve"> </w:t>
            </w:r>
          </w:p>
          <w:p w14:paraId="2DB956B5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11.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利水渗湿</w:t>
            </w:r>
            <w:r>
              <w:rPr>
                <w:rFonts w:ascii="Times New Roman"/>
                <w:b/>
                <w:bCs/>
                <w:snapToGrid w:val="0"/>
                <w:szCs w:val="24"/>
              </w:rPr>
              <w:t>药</w:t>
            </w:r>
          </w:p>
          <w:p w14:paraId="3A403126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利水渗湿药含义、分类、性能特点、主治病症；茯苓、薏苡仁、车前子、茵陈、金钱草的性味、归经、功效、临床应用和作用机制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4BAA5F03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12.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snapToGrid w:val="0"/>
                <w:szCs w:val="24"/>
              </w:rPr>
              <w:t>温里</w:t>
            </w:r>
            <w:r>
              <w:rPr>
                <w:rFonts w:ascii="Times New Roman"/>
                <w:b/>
                <w:snapToGrid w:val="0"/>
                <w:szCs w:val="24"/>
              </w:rPr>
              <w:t>药</w:t>
            </w:r>
          </w:p>
          <w:p w14:paraId="620BD89E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温里药含义、分类、性能特点、主治病症；附子、肉桂、吴茱萸的性味、归经、功效、临床应用和作用机制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7B822021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13.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snapToGrid w:val="0"/>
                <w:szCs w:val="24"/>
              </w:rPr>
              <w:t>理气药</w:t>
            </w:r>
          </w:p>
          <w:p w14:paraId="4A17800F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理气药含义、分类、性能特点、主治病症；陈皮、枳实、木香、香附、青皮的性味、归经、功效、临床应用和作用机制；比较枳实和厚朴，陈皮和青皮的功效异同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029892D9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14.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消食</w:t>
            </w:r>
            <w:r>
              <w:rPr>
                <w:rFonts w:ascii="Times New Roman"/>
                <w:b/>
                <w:bCs/>
                <w:snapToGrid w:val="0"/>
                <w:szCs w:val="24"/>
              </w:rPr>
              <w:t>药</w:t>
            </w:r>
          </w:p>
          <w:p w14:paraId="324648AE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消食药含义、分类、性能特点、主治病症；山楂、莱菔子的性味、归经、功效、临床应用和作用机制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4D5EF761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15.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驱虫</w:t>
            </w:r>
            <w:r>
              <w:rPr>
                <w:rFonts w:ascii="Times New Roman"/>
                <w:b/>
                <w:bCs/>
                <w:snapToGrid w:val="0"/>
                <w:szCs w:val="24"/>
              </w:rPr>
              <w:t>药</w:t>
            </w:r>
          </w:p>
          <w:p w14:paraId="4F452F9C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hint="eastAsia" w:ascii="Times New Roman"/>
                <w:snapToGrid w:val="0"/>
                <w:szCs w:val="24"/>
              </w:rPr>
              <w:t>苦楝皮、槟榔的性味、归经、功效、临床应用和作用机制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2C4058AD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16.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止血</w:t>
            </w:r>
            <w:r>
              <w:rPr>
                <w:rFonts w:ascii="Times New Roman"/>
                <w:b/>
                <w:bCs/>
                <w:snapToGrid w:val="0"/>
                <w:szCs w:val="24"/>
              </w:rPr>
              <w:t>药</w:t>
            </w:r>
          </w:p>
          <w:p w14:paraId="3B96B8FE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止血药含义、分类、性能特点、主治病症；小蓟、大蓟、三七、蒲黄、仙鹤草、艾叶、炮姜的性味、归经、功效、临床应用和作用机制；比较大蓟和小蓟的功效异同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2043C171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17.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活血化瘀</w:t>
            </w:r>
            <w:r>
              <w:rPr>
                <w:rFonts w:ascii="Times New Roman"/>
                <w:b/>
                <w:bCs/>
                <w:snapToGrid w:val="0"/>
                <w:szCs w:val="24"/>
              </w:rPr>
              <w:t>药</w:t>
            </w:r>
          </w:p>
          <w:p w14:paraId="6260C55F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活血化瘀药含义、分类、性能特点、主治病症；川芎、延胡索、丹参、益母草、牛膝、土鳖虫、骨碎补、莪术、穿山甲、水蛭的性味、归经、功效、临床应用和作用机制；比较桃仁和红花的功效异同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3580A5A1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18.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化痰止咳平喘</w:t>
            </w:r>
            <w:r>
              <w:rPr>
                <w:rFonts w:ascii="Times New Roman"/>
                <w:b/>
                <w:bCs/>
                <w:snapToGrid w:val="0"/>
                <w:szCs w:val="24"/>
              </w:rPr>
              <w:t>药</w:t>
            </w:r>
          </w:p>
          <w:p w14:paraId="235EDC58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化痰药含义、分类、性能特点、主治病症；止咳平喘药含义和功效；半夏的性味、归经、功效、临床应用、主要配伍药对、用法用量、炮制方法及使用注意；川贝、浙贝、瓜蒌、桔梗、苦杏仁、紫苏子、百部、桑白皮的性味、归经、功效、临床应用和作用机制；比较川贝和浙贝的功效异同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0937E10E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19.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安神</w:t>
            </w:r>
            <w:r>
              <w:rPr>
                <w:rFonts w:ascii="Times New Roman"/>
                <w:b/>
                <w:bCs/>
                <w:snapToGrid w:val="0"/>
                <w:szCs w:val="24"/>
              </w:rPr>
              <w:t>药</w:t>
            </w:r>
          </w:p>
          <w:p w14:paraId="3FC19BB2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安神药含义、分类、性能特点、主治病症；朱砂、酸枣仁、远志的性味、归经、功效、临床应用和作用机制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017ECBB1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20.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平肝息风</w:t>
            </w:r>
            <w:r>
              <w:rPr>
                <w:rFonts w:ascii="Times New Roman"/>
                <w:b/>
                <w:bCs/>
                <w:snapToGrid w:val="0"/>
                <w:szCs w:val="24"/>
              </w:rPr>
              <w:t>药</w:t>
            </w:r>
          </w:p>
          <w:p w14:paraId="08413C7D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平肝息风药含义、分类、性能特点、主治病症；石决明、羚羊角、牛黄、天麻、地龙的性味、归经、功效、临床应用和作用机制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49BA3019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21.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开窍</w:t>
            </w:r>
            <w:r>
              <w:rPr>
                <w:rFonts w:ascii="Times New Roman"/>
                <w:b/>
                <w:bCs/>
                <w:snapToGrid w:val="0"/>
                <w:szCs w:val="24"/>
              </w:rPr>
              <w:t>药</w:t>
            </w:r>
          </w:p>
          <w:p w14:paraId="06D3FAC3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开窍药含义、分类、性能特点、主治病症；</w:t>
            </w:r>
            <w:r>
              <w:rPr>
                <w:rFonts w:ascii="Times New Roman"/>
                <w:snapToGrid w:val="0"/>
                <w:szCs w:val="24"/>
              </w:rPr>
              <w:t xml:space="preserve"> </w:t>
            </w:r>
            <w:r>
              <w:rPr>
                <w:rFonts w:hint="eastAsia" w:ascii="Times New Roman"/>
                <w:snapToGrid w:val="0"/>
                <w:szCs w:val="24"/>
              </w:rPr>
              <w:t>麝香、石菖蒲、冰片的性味、归经、功效、临床应用和作用机制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0D47CFDA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22.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补虚</w:t>
            </w:r>
            <w:r>
              <w:rPr>
                <w:rFonts w:ascii="Times New Roman"/>
                <w:b/>
                <w:bCs/>
                <w:snapToGrid w:val="0"/>
                <w:szCs w:val="24"/>
              </w:rPr>
              <w:t>药</w:t>
            </w:r>
          </w:p>
          <w:p w14:paraId="16FD9CD7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补虚药含义、分类、性能特点、主治病症；人参、黄芪、白术、甘草、山药、鹿茸、淫羊藿、补骨脂、当归、熟地黄、白芍、阿胶、麦冬、枸杞子的性味、归经、功效、临床应用和作用机制；比较人参、西洋参和党参，人参和黄芪，熟地黄和生地黄，白芍和赤芍，北沙参和南沙参，麦冬和天冬的功效异同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1A7691E4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23.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收涩</w:t>
            </w:r>
            <w:r>
              <w:rPr>
                <w:rFonts w:ascii="Times New Roman"/>
                <w:b/>
                <w:bCs/>
                <w:snapToGrid w:val="0"/>
                <w:szCs w:val="24"/>
              </w:rPr>
              <w:t>药</w:t>
            </w:r>
          </w:p>
          <w:p w14:paraId="51C78AA1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收涩药含义、分类、性能特点、主治病症；五味子、肉豆蔻、山茱萸、莲子的性味、归经、功效、临床应用和作用机制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6F1E222B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24.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涌吐</w:t>
            </w:r>
            <w:r>
              <w:rPr>
                <w:rFonts w:ascii="Times New Roman"/>
                <w:b/>
                <w:bCs/>
                <w:snapToGrid w:val="0"/>
                <w:szCs w:val="24"/>
              </w:rPr>
              <w:t>药</w:t>
            </w:r>
          </w:p>
          <w:p w14:paraId="7211CA19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涌吐药含义、分类、性能特点、主治病症；常山的性味、归经、功效、临床应用和作用机制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2F83124D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25.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攻毒杀虫止痒</w:t>
            </w:r>
            <w:r>
              <w:rPr>
                <w:rFonts w:ascii="Times New Roman"/>
                <w:b/>
                <w:bCs/>
                <w:snapToGrid w:val="0"/>
                <w:szCs w:val="24"/>
              </w:rPr>
              <w:t>药</w:t>
            </w:r>
          </w:p>
          <w:p w14:paraId="5261D921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攻毒杀虫止痒药含义、分类、性能特点、主治病症；硫黄、蛇床子、蟾酥的性味、归经、功效、临床应用和作用机制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0ED3B9EE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26.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  <w:b/>
                <w:bCs/>
                <w:snapToGrid w:val="0"/>
                <w:szCs w:val="24"/>
              </w:rPr>
              <w:t>拔毒化腐生肌</w:t>
            </w:r>
            <w:r>
              <w:rPr>
                <w:rFonts w:ascii="Times New Roman"/>
                <w:b/>
                <w:bCs/>
                <w:snapToGrid w:val="0"/>
                <w:szCs w:val="24"/>
              </w:rPr>
              <w:t>药</w:t>
            </w:r>
          </w:p>
          <w:p w14:paraId="6B90AB5C">
            <w:pPr>
              <w:pStyle w:val="4"/>
              <w:topLinePunct/>
              <w:adjustRightInd w:val="0"/>
              <w:snapToGrid w:val="0"/>
              <w:spacing w:before="156" w:beforeLines="50" w:line="360" w:lineRule="exact"/>
              <w:rPr>
                <w:rFonts w:ascii="Times New Roman"/>
                <w:snapToGrid w:val="0"/>
                <w:szCs w:val="24"/>
              </w:rPr>
            </w:pPr>
            <w:r>
              <w:rPr>
                <w:rFonts w:ascii="Times New Roman"/>
                <w:snapToGrid w:val="0"/>
                <w:szCs w:val="24"/>
              </w:rPr>
              <w:t>重点：</w:t>
            </w:r>
            <w:r>
              <w:rPr>
                <w:rFonts w:hint="eastAsia" w:ascii="Times New Roman"/>
                <w:snapToGrid w:val="0"/>
                <w:szCs w:val="24"/>
              </w:rPr>
              <w:t>拔毒化腐生肌药含义、分类、性能特点、主治病症；含砷成分、含汞成分中药的分类、功效及使用注意</w:t>
            </w:r>
            <w:r>
              <w:rPr>
                <w:rFonts w:ascii="Times New Roman"/>
                <w:snapToGrid w:val="0"/>
                <w:szCs w:val="24"/>
              </w:rPr>
              <w:t>。</w:t>
            </w:r>
          </w:p>
          <w:p w14:paraId="05E2E976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</w:rPr>
            </w:pPr>
          </w:p>
          <w:p w14:paraId="6D230252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二</w:t>
            </w:r>
            <w:r>
              <w:rPr>
                <w:rFonts w:ascii="Times New Roman"/>
                <w:b/>
                <w:bCs/>
              </w:rPr>
              <w:t>、《</w:t>
            </w:r>
            <w:r>
              <w:rPr>
                <w:rFonts w:hint="eastAsia" w:ascii="Times New Roman"/>
                <w:b/>
                <w:bCs/>
              </w:rPr>
              <w:t>中药</w:t>
            </w:r>
            <w:r>
              <w:rPr>
                <w:rFonts w:ascii="Times New Roman"/>
                <w:b/>
                <w:bCs/>
              </w:rPr>
              <w:t>药剂学》考查要点</w:t>
            </w:r>
          </w:p>
          <w:p w14:paraId="731CF54D">
            <w:pPr>
              <w:pStyle w:val="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《</w:t>
            </w:r>
            <w:r>
              <w:rPr>
                <w:rFonts w:hint="eastAsia" w:eastAsia="宋体"/>
                <w:sz w:val="24"/>
              </w:rPr>
              <w:t>中药</w:t>
            </w:r>
            <w:r>
              <w:rPr>
                <w:rFonts w:eastAsia="宋体"/>
                <w:sz w:val="24"/>
              </w:rPr>
              <w:t>药剂学》考查内容主要有以下</w:t>
            </w:r>
            <w:r>
              <w:rPr>
                <w:rFonts w:hint="eastAsia" w:eastAsia="宋体"/>
                <w:sz w:val="24"/>
              </w:rPr>
              <w:t>五</w:t>
            </w:r>
            <w:r>
              <w:rPr>
                <w:rFonts w:eastAsia="宋体"/>
                <w:sz w:val="24"/>
              </w:rPr>
              <w:t>个方面：（1）</w:t>
            </w:r>
            <w:r>
              <w:rPr>
                <w:rFonts w:hint="eastAsia" w:eastAsia="宋体"/>
                <w:sz w:val="24"/>
              </w:rPr>
              <w:t>中药药剂基本知识</w:t>
            </w:r>
            <w:r>
              <w:rPr>
                <w:rFonts w:eastAsia="宋体"/>
                <w:sz w:val="24"/>
              </w:rPr>
              <w:t>：</w:t>
            </w:r>
            <w:r>
              <w:rPr>
                <w:rFonts w:hint="eastAsia" w:eastAsia="宋体"/>
                <w:sz w:val="24"/>
              </w:rPr>
              <w:t>中药剂型选择的基本原则、中药药剂工作的依据等</w:t>
            </w:r>
            <w:r>
              <w:rPr>
                <w:rFonts w:eastAsia="宋体"/>
                <w:sz w:val="24"/>
              </w:rPr>
              <w:t>；</w:t>
            </w:r>
            <w:r>
              <w:rPr>
                <w:rFonts w:hint="eastAsia" w:eastAsia="宋体"/>
                <w:sz w:val="24"/>
              </w:rPr>
              <w:t>（2）中药调剂及制药卫生：中药处方调配、配伍变化及制药环境卫生等；</w:t>
            </w:r>
            <w:r>
              <w:rPr>
                <w:rFonts w:eastAsia="宋体"/>
                <w:sz w:val="24"/>
              </w:rPr>
              <w:t>（3）</w:t>
            </w:r>
            <w:r>
              <w:rPr>
                <w:rFonts w:hint="eastAsia" w:eastAsia="宋体"/>
                <w:sz w:val="24"/>
              </w:rPr>
              <w:t>中药制剂共性技术：中药粉碎、筛析、混合、制粒、中药浸提、分离与纯化、浓缩与干燥等</w:t>
            </w:r>
            <w:r>
              <w:rPr>
                <w:rFonts w:eastAsia="宋体"/>
                <w:sz w:val="24"/>
              </w:rPr>
              <w:t>；（4）</w:t>
            </w:r>
            <w:r>
              <w:rPr>
                <w:rFonts w:hint="eastAsia" w:eastAsia="宋体"/>
                <w:sz w:val="24"/>
              </w:rPr>
              <w:t>中药</w:t>
            </w:r>
            <w:r>
              <w:rPr>
                <w:rFonts w:eastAsia="宋体"/>
                <w:sz w:val="24"/>
              </w:rPr>
              <w:t>常见剂型（液体制剂、固体制剂、半固体制剂、气体制剂、</w:t>
            </w:r>
            <w:r>
              <w:rPr>
                <w:rFonts w:hint="eastAsia" w:eastAsia="宋体"/>
                <w:sz w:val="24"/>
              </w:rPr>
              <w:t>其他剂型</w:t>
            </w:r>
            <w:r>
              <w:rPr>
                <w:rFonts w:eastAsia="宋体"/>
                <w:sz w:val="24"/>
              </w:rPr>
              <w:t>)的处方设计、制备工艺、质量要求；（5）药物制剂的新技术与新剂型：</w:t>
            </w:r>
            <w:r>
              <w:rPr>
                <w:rFonts w:hint="eastAsia" w:eastAsia="宋体"/>
                <w:sz w:val="24"/>
              </w:rPr>
              <w:t>药物制剂新技术与新剂型、中药制剂的稳定性、中药制剂的配伍变化、中药制剂的评价与新药开发</w:t>
            </w:r>
            <w:r>
              <w:rPr>
                <w:rFonts w:eastAsia="宋体"/>
                <w:sz w:val="24"/>
              </w:rPr>
              <w:t>。</w:t>
            </w:r>
          </w:p>
          <w:p w14:paraId="4AF11268">
            <w:pPr>
              <w:pStyle w:val="9"/>
              <w:numPr>
                <w:ilvl w:val="0"/>
                <w:numId w:val="2"/>
              </w:numPr>
              <w:snapToGrid/>
              <w:spacing w:line="300" w:lineRule="auto"/>
              <w:ind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绪论</w:t>
            </w:r>
          </w:p>
          <w:p w14:paraId="59680701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hint="eastAsia" w:eastAsia="宋体"/>
                <w:sz w:val="24"/>
              </w:rPr>
              <w:t>重点</w:t>
            </w:r>
            <w:r>
              <w:rPr>
                <w:rFonts w:eastAsia="宋体"/>
                <w:sz w:val="24"/>
              </w:rPr>
              <w:t>：</w:t>
            </w:r>
            <w:r>
              <w:rPr>
                <w:rFonts w:hint="eastAsia" w:eastAsia="宋体"/>
                <w:sz w:val="24"/>
              </w:rPr>
              <w:t>中药药剂学的含义、性质、任务；中药剂型选择的基本原则；中药药剂学工作的法定依据。中药药剂学常用术语的概念，中药药剂学在中医药事业中的地位与作用；药品标准。</w:t>
            </w:r>
          </w:p>
          <w:p w14:paraId="5B12A194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2．</w:t>
            </w:r>
            <w:r>
              <w:rPr>
                <w:rFonts w:hint="eastAsia" w:eastAsia="宋体"/>
                <w:b/>
                <w:sz w:val="24"/>
              </w:rPr>
              <w:t>中药调剂</w:t>
            </w:r>
            <w:r>
              <w:rPr>
                <w:rFonts w:eastAsia="宋体"/>
                <w:b/>
                <w:sz w:val="24"/>
              </w:rPr>
              <w:t xml:space="preserve"> </w:t>
            </w:r>
          </w:p>
          <w:p w14:paraId="467D0792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重点</w:t>
            </w:r>
            <w:r>
              <w:rPr>
                <w:rFonts w:eastAsia="宋体"/>
                <w:b/>
                <w:sz w:val="24"/>
              </w:rPr>
              <w:t>：</w:t>
            </w:r>
            <w:r>
              <w:rPr>
                <w:rFonts w:hint="eastAsia" w:eastAsia="宋体"/>
                <w:sz w:val="24"/>
              </w:rPr>
              <w:t>处方的调配程序与注意事项</w:t>
            </w:r>
            <w:r>
              <w:rPr>
                <w:rFonts w:eastAsia="宋体"/>
                <w:sz w:val="24"/>
              </w:rPr>
              <w:t>。</w:t>
            </w:r>
            <w:r>
              <w:rPr>
                <w:rFonts w:hint="eastAsia" w:eastAsia="宋体"/>
                <w:sz w:val="24"/>
              </w:rPr>
              <w:t>中药“斗谱”排列的一般原则；处方药、非处方药的基本概念；中药毒性药品种及用量；处方禁忌药。</w:t>
            </w:r>
          </w:p>
          <w:p w14:paraId="0E6D1D11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sz w:val="24"/>
              </w:rPr>
              <w:t>3．</w:t>
            </w:r>
            <w:r>
              <w:rPr>
                <w:rFonts w:hint="eastAsia" w:eastAsia="宋体"/>
                <w:b/>
                <w:sz w:val="24"/>
              </w:rPr>
              <w:t>制药卫生</w:t>
            </w:r>
          </w:p>
          <w:p w14:paraId="0B00C80E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常用的灭菌方法和主要防腐剂的正确用法</w:t>
            </w:r>
            <w:r>
              <w:rPr>
                <w:rFonts w:eastAsia="宋体"/>
                <w:sz w:val="24"/>
              </w:rPr>
              <w:t>。</w:t>
            </w:r>
            <w:r>
              <w:rPr>
                <w:rFonts w:hint="eastAsia" w:eastAsia="宋体"/>
                <w:sz w:val="24"/>
              </w:rPr>
              <w:t>制药卫生的意义和基本要求;预防药剂污染的主要环节。</w:t>
            </w:r>
          </w:p>
          <w:p w14:paraId="38078160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4．</w:t>
            </w:r>
            <w:r>
              <w:rPr>
                <w:rFonts w:hint="eastAsia" w:eastAsia="宋体"/>
                <w:b/>
                <w:sz w:val="24"/>
              </w:rPr>
              <w:t>粉碎、筛析、混合与制粒</w:t>
            </w:r>
          </w:p>
          <w:p w14:paraId="12FB13DF">
            <w:pPr>
              <w:pStyle w:val="9"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药物粉碎、筛析、混合与制粒的目的、原理和方法</w:t>
            </w:r>
            <w:r>
              <w:rPr>
                <w:rFonts w:eastAsia="宋体"/>
                <w:sz w:val="24"/>
              </w:rPr>
              <w:t>。</w:t>
            </w:r>
            <w:r>
              <w:rPr>
                <w:rFonts w:hint="eastAsia" w:eastAsia="宋体"/>
                <w:sz w:val="24"/>
              </w:rPr>
              <w:t>常用的粉碎、混合、制粒方法。粉碎、筛析、混合与制粒常用的机械设备和适用范围，粉体学的基本理化特征。</w:t>
            </w:r>
          </w:p>
          <w:p w14:paraId="45361D3D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5．</w:t>
            </w:r>
            <w:r>
              <w:rPr>
                <w:rFonts w:hint="eastAsia" w:eastAsia="宋体"/>
                <w:b/>
                <w:sz w:val="24"/>
              </w:rPr>
              <w:t>散剂</w:t>
            </w:r>
          </w:p>
          <w:p w14:paraId="480C9516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color w:val="FF0000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散剂的制法</w:t>
            </w:r>
            <w:r>
              <w:rPr>
                <w:rFonts w:eastAsia="宋体"/>
                <w:sz w:val="24"/>
              </w:rPr>
              <w:t>。</w:t>
            </w:r>
            <w:r>
              <w:rPr>
                <w:rFonts w:hint="eastAsia" w:eastAsia="宋体"/>
                <w:sz w:val="24"/>
              </w:rPr>
              <w:t>散剂的含义、特点、分类与质量检查。</w:t>
            </w:r>
          </w:p>
          <w:p w14:paraId="25C0445C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6．</w:t>
            </w:r>
            <w:r>
              <w:rPr>
                <w:rFonts w:hint="eastAsia" w:eastAsia="宋体"/>
                <w:b/>
                <w:sz w:val="24"/>
              </w:rPr>
              <w:t>浸提、分离与纯化、浓缩与干燥</w:t>
            </w:r>
          </w:p>
          <w:p w14:paraId="5C0B4F51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浸提过程及其影响因素；常用的浸提、分离、纯化方法；影响药液浓缩效率的因素与常用浓缩方法；影响干燥的因素与常用干燥方法及注意事项。中药浸提、分离、纯化的目的；常用的浸提溶剂。</w:t>
            </w:r>
          </w:p>
          <w:p w14:paraId="38EEC4B9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7．</w:t>
            </w:r>
            <w:r>
              <w:rPr>
                <w:rFonts w:hint="eastAsia" w:eastAsia="宋体"/>
                <w:b/>
                <w:sz w:val="24"/>
              </w:rPr>
              <w:t>浸出药剂</w:t>
            </w:r>
          </w:p>
          <w:p w14:paraId="3AFDAF12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汤剂、中药合剂、糖浆剂、煎膏剂、药酒、酊剂、流浸膏剂、浸膏剂、茶剂的含义、制法及注意事项</w:t>
            </w:r>
            <w:r>
              <w:rPr>
                <w:rFonts w:eastAsia="宋体"/>
                <w:sz w:val="24"/>
              </w:rPr>
              <w:t>。</w:t>
            </w:r>
            <w:r>
              <w:rPr>
                <w:rFonts w:hint="eastAsia" w:eastAsia="宋体"/>
                <w:sz w:val="24"/>
              </w:rPr>
              <w:t>浸出药剂的含义、特点及剂型种类;各种剂型的特点、质量检查及控制方法。</w:t>
            </w:r>
          </w:p>
          <w:p w14:paraId="3132126B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8．</w:t>
            </w:r>
            <w:r>
              <w:rPr>
                <w:rFonts w:hint="eastAsia" w:eastAsia="宋体"/>
                <w:b/>
                <w:sz w:val="24"/>
              </w:rPr>
              <w:t>液体药剂</w:t>
            </w:r>
          </w:p>
          <w:p w14:paraId="68F95448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液体药剂的含义、分类与特点；表面活性剂的含义、分类、基本性质与选用；药剂中增加药物溶解度的方法；真溶液型、胶体溶液型、乳状液型及混悬液型液体药剂的含义、特点与制法</w:t>
            </w:r>
            <w:r>
              <w:rPr>
                <w:rFonts w:eastAsia="宋体"/>
                <w:sz w:val="24"/>
              </w:rPr>
              <w:t>。</w:t>
            </w:r>
            <w:r>
              <w:rPr>
                <w:rFonts w:hint="eastAsia" w:eastAsia="宋体"/>
                <w:sz w:val="24"/>
              </w:rPr>
              <w:t>溶解、增溶、助溶、潜溶、乳化、混悬的概念；增溶原理；胶体溶液稳定性及其影响因素；乳剂稳定性及乳化剂的选用；混悬剂的稳定性；液体药剂的质量检查。</w:t>
            </w:r>
          </w:p>
          <w:p w14:paraId="40233DF3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9．</w:t>
            </w:r>
            <w:r>
              <w:rPr>
                <w:rFonts w:hint="eastAsia" w:eastAsia="宋体"/>
                <w:b/>
                <w:sz w:val="24"/>
              </w:rPr>
              <w:t>注射剂</w:t>
            </w:r>
          </w:p>
          <w:p w14:paraId="230C6D6B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中药注射剂、输液剂的含义、特点、分类和质量检查；中药注射用原液的制备；中药注射剂制备的工艺过程与技术关键；热源的性质、污染途径及除去方法，热源的检查方法</w:t>
            </w:r>
            <w:r>
              <w:rPr>
                <w:rFonts w:eastAsia="宋体"/>
                <w:sz w:val="24"/>
              </w:rPr>
              <w:t>。</w:t>
            </w:r>
            <w:r>
              <w:rPr>
                <w:rFonts w:hint="eastAsia" w:eastAsia="宋体"/>
                <w:sz w:val="24"/>
              </w:rPr>
              <w:t>注射剂常用溶剂的种类；注射用水的质量要求及蒸馏法制备注射用水；注射用油的质量要求及精制法；注射剂常用附加剂的种类、性质、选用和质量要求及处理；热原的组成；中药注射剂的质量控制与存在的问题及解决途径。</w:t>
            </w:r>
          </w:p>
          <w:p w14:paraId="2ECE690E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10．</w:t>
            </w:r>
            <w:r>
              <w:rPr>
                <w:rFonts w:hint="eastAsia" w:eastAsia="宋体"/>
                <w:b/>
                <w:sz w:val="24"/>
              </w:rPr>
              <w:t>外用膏剂</w:t>
            </w:r>
          </w:p>
          <w:p w14:paraId="3FA106FE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软膏剂、膏药、橡胶膏剂的含义、特点与制法</w:t>
            </w:r>
            <w:r>
              <w:rPr>
                <w:rFonts w:eastAsia="宋体"/>
                <w:sz w:val="24"/>
              </w:rPr>
              <w:t>。</w:t>
            </w:r>
            <w:r>
              <w:rPr>
                <w:rFonts w:hint="eastAsia" w:eastAsia="宋体"/>
                <w:sz w:val="24"/>
              </w:rPr>
              <w:t>外用膏剂的透皮吸收机制及影响因素；凝胶剂、凝胶膏剂、糊剂、涂膜剂及贴剂的含义、特点及制法；软膏与黑膏药基质的种类和性质。</w:t>
            </w:r>
          </w:p>
          <w:p w14:paraId="1F960E00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11．</w:t>
            </w:r>
            <w:r>
              <w:rPr>
                <w:rFonts w:hint="eastAsia" w:eastAsia="宋体"/>
                <w:b/>
                <w:sz w:val="24"/>
              </w:rPr>
              <w:t>栓剂</w:t>
            </w:r>
          </w:p>
          <w:p w14:paraId="5AA3D3AA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栓剂的含义、特点与制法；药物吸收的途径与影响吸收的因素；置换价的含义及其计算方法。栓剂常用基质的种类、特点与选用原则；栓剂的质量检查。</w:t>
            </w:r>
          </w:p>
          <w:p w14:paraId="59FC0D67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12．</w:t>
            </w:r>
            <w:r>
              <w:rPr>
                <w:rFonts w:hint="eastAsia" w:eastAsia="宋体"/>
                <w:b/>
                <w:sz w:val="24"/>
              </w:rPr>
              <w:t>胶剂</w:t>
            </w:r>
          </w:p>
          <w:p w14:paraId="359B10CB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胶剂的含义与分类；胶剂原辅料的选择与处理</w:t>
            </w:r>
            <w:r>
              <w:rPr>
                <w:rFonts w:eastAsia="宋体"/>
                <w:sz w:val="24"/>
              </w:rPr>
              <w:t>。</w:t>
            </w:r>
            <w:r>
              <w:rPr>
                <w:rFonts w:hint="eastAsia" w:eastAsia="宋体"/>
                <w:sz w:val="24"/>
              </w:rPr>
              <w:t>胶剂的制法。</w:t>
            </w:r>
          </w:p>
          <w:p w14:paraId="18E01690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13．</w:t>
            </w:r>
            <w:r>
              <w:rPr>
                <w:rFonts w:hint="eastAsia" w:eastAsia="宋体"/>
                <w:b/>
                <w:sz w:val="24"/>
              </w:rPr>
              <w:t>胶囊剂</w:t>
            </w:r>
          </w:p>
          <w:p w14:paraId="67CE4B7B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硬胶囊、软胶囊的含义、特点与制法</w:t>
            </w:r>
            <w:r>
              <w:rPr>
                <w:rFonts w:eastAsia="宋体"/>
                <w:sz w:val="24"/>
              </w:rPr>
              <w:t>。</w:t>
            </w:r>
            <w:r>
              <w:rPr>
                <w:rFonts w:hint="eastAsia" w:eastAsia="宋体"/>
                <w:sz w:val="24"/>
              </w:rPr>
              <w:t>硬胶囊、软胶囊的质量检查，肠溶胶囊的含义、特点与制法，空心胶囊和软质囊材的原料与辅料。</w:t>
            </w:r>
          </w:p>
          <w:p w14:paraId="70329E39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14．</w:t>
            </w:r>
            <w:r>
              <w:rPr>
                <w:rFonts w:hint="eastAsia" w:eastAsia="宋体"/>
                <w:b/>
                <w:sz w:val="24"/>
              </w:rPr>
              <w:t>丸剂</w:t>
            </w:r>
          </w:p>
          <w:p w14:paraId="60ECEA2A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水丸、蜜丸、水蜜丸、浓缩丸、滴丸的含义、特点与应用；泛制法、塑制法、滴制法制备丸剂的基本原理和方法</w:t>
            </w:r>
            <w:r>
              <w:rPr>
                <w:rFonts w:eastAsia="宋体"/>
                <w:sz w:val="24"/>
              </w:rPr>
              <w:t>。</w:t>
            </w:r>
            <w:r>
              <w:rPr>
                <w:rFonts w:hint="eastAsia" w:eastAsia="宋体"/>
                <w:sz w:val="24"/>
              </w:rPr>
              <w:t>糊丸、蜡丸的含义、特点与制法；滴丸成型原理、过程及影响因素;各类丸剂的质量检查方法；丸剂常见质量问题与解决措施。</w:t>
            </w:r>
          </w:p>
          <w:p w14:paraId="7BE03807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15．</w:t>
            </w:r>
            <w:r>
              <w:rPr>
                <w:rFonts w:hint="eastAsia" w:eastAsia="宋体"/>
                <w:b/>
                <w:sz w:val="24"/>
              </w:rPr>
              <w:t>颗粒剂</w:t>
            </w:r>
          </w:p>
          <w:p w14:paraId="63D25E86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颗粒剂的含义、特点、制法和质量检测</w:t>
            </w:r>
            <w:r>
              <w:rPr>
                <w:rFonts w:eastAsia="宋体"/>
                <w:sz w:val="24"/>
              </w:rPr>
              <w:t>。</w:t>
            </w:r>
            <w:r>
              <w:rPr>
                <w:rFonts w:hint="eastAsia" w:eastAsia="宋体"/>
                <w:sz w:val="24"/>
              </w:rPr>
              <w:t>颗粒剂的分类。</w:t>
            </w:r>
          </w:p>
          <w:p w14:paraId="18812FCC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16．</w:t>
            </w:r>
            <w:r>
              <w:rPr>
                <w:rFonts w:hint="eastAsia" w:eastAsia="宋体"/>
                <w:b/>
                <w:sz w:val="24"/>
              </w:rPr>
              <w:t>片剂</w:t>
            </w:r>
          </w:p>
          <w:p w14:paraId="2F1354EA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片剂的含义、特点、种类与应用；片剂常用辅料的种类、性质和应用；中药片剂的一般制法</w:t>
            </w:r>
            <w:r>
              <w:rPr>
                <w:rFonts w:eastAsia="宋体"/>
                <w:sz w:val="24"/>
              </w:rPr>
              <w:t>。</w:t>
            </w:r>
            <w:r>
              <w:rPr>
                <w:rFonts w:hint="eastAsia" w:eastAsia="宋体"/>
                <w:sz w:val="24"/>
              </w:rPr>
              <w:t>压片机的构造、性能及其使用保养；压片过程中可能发生的问题和解决方法；片剂包衣的目的、种类，素片的要求与包衣工艺；片剂的质量检查。</w:t>
            </w:r>
          </w:p>
          <w:p w14:paraId="13AD6A81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17．</w:t>
            </w:r>
            <w:r>
              <w:rPr>
                <w:rFonts w:hint="eastAsia" w:eastAsia="宋体"/>
                <w:b/>
                <w:sz w:val="24"/>
              </w:rPr>
              <w:t>气体药剂</w:t>
            </w:r>
          </w:p>
          <w:p w14:paraId="7EDB9400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气雾剂和喷雾剂的含义、特点与制法</w:t>
            </w:r>
            <w:r>
              <w:rPr>
                <w:rFonts w:eastAsia="宋体"/>
                <w:sz w:val="24"/>
              </w:rPr>
              <w:t>。</w:t>
            </w:r>
            <w:r>
              <w:rPr>
                <w:rFonts w:hint="eastAsia" w:eastAsia="宋体"/>
                <w:sz w:val="24"/>
              </w:rPr>
              <w:t>气雾剂和喷雾剂的质量检查；气雾剂的组成、影响吸入气雾剂吸收的因素。</w:t>
            </w:r>
          </w:p>
          <w:p w14:paraId="48C9CC98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18．</w:t>
            </w:r>
            <w:r>
              <w:rPr>
                <w:rFonts w:hint="eastAsia" w:eastAsia="宋体"/>
                <w:b/>
                <w:sz w:val="24"/>
              </w:rPr>
              <w:t>其他剂型</w:t>
            </w:r>
          </w:p>
          <w:p w14:paraId="00BAC228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膜剂的含义、特点、处方组成及制法</w:t>
            </w:r>
            <w:r>
              <w:rPr>
                <w:rFonts w:eastAsia="宋体"/>
                <w:sz w:val="24"/>
              </w:rPr>
              <w:t>。</w:t>
            </w:r>
            <w:r>
              <w:rPr>
                <w:rFonts w:hint="eastAsia" w:eastAsia="宋体"/>
                <w:sz w:val="24"/>
              </w:rPr>
              <w:t>海绵剂的含义、特点与制法。</w:t>
            </w:r>
          </w:p>
          <w:p w14:paraId="17B73154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19．</w:t>
            </w:r>
            <w:r>
              <w:rPr>
                <w:rFonts w:hint="eastAsia" w:eastAsia="宋体"/>
                <w:b/>
                <w:sz w:val="24"/>
              </w:rPr>
              <w:t>药物制剂新技术与新剂型</w:t>
            </w:r>
          </w:p>
          <w:p w14:paraId="69EC3137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β-环糊精包合技术，单凝聚法、复凝聚法微型包囊技术；固体分散体的制法；脂质体的制法</w:t>
            </w:r>
            <w:r>
              <w:rPr>
                <w:rFonts w:eastAsia="宋体"/>
                <w:sz w:val="24"/>
              </w:rPr>
              <w:t>。</w:t>
            </w:r>
            <w:r>
              <w:rPr>
                <w:rFonts w:hint="eastAsia" w:eastAsia="宋体"/>
                <w:sz w:val="24"/>
              </w:rPr>
              <w:t>缓释制剂、控释制剂的含义、特点及制法；靶向制剂的含义、特点。；</w:t>
            </w:r>
          </w:p>
          <w:p w14:paraId="2528FE2F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20．</w:t>
            </w:r>
            <w:r>
              <w:rPr>
                <w:rFonts w:hint="eastAsia" w:eastAsia="宋体"/>
                <w:b/>
                <w:sz w:val="24"/>
              </w:rPr>
              <w:t>中药制剂的稳定性</w:t>
            </w:r>
          </w:p>
          <w:p w14:paraId="30AC2226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影响中药制剂稳定性的因素及提高稳定性的方法</w:t>
            </w:r>
            <w:r>
              <w:rPr>
                <w:rFonts w:eastAsia="宋体"/>
                <w:sz w:val="24"/>
              </w:rPr>
              <w:t>。</w:t>
            </w:r>
            <w:r>
              <w:rPr>
                <w:rFonts w:hint="eastAsia" w:eastAsia="宋体"/>
                <w:sz w:val="24"/>
              </w:rPr>
              <w:t>中药制剂稳定性的考察方法及有效期的求解。</w:t>
            </w:r>
          </w:p>
          <w:p w14:paraId="56A6D3CF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21．</w:t>
            </w:r>
            <w:r>
              <w:rPr>
                <w:rFonts w:hint="eastAsia" w:eastAsia="宋体"/>
                <w:b/>
                <w:sz w:val="24"/>
              </w:rPr>
              <w:t>中药制剂的配伍变化</w:t>
            </w:r>
          </w:p>
          <w:p w14:paraId="59189B64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药物制剂配伍变化的概念、内容；预测制剂配伍变化的实验方法。药理学配伍变化中制剂在体内发生的相互作用；注射剂配伍变化的分类及其发生原因。</w:t>
            </w:r>
          </w:p>
          <w:p w14:paraId="200E3A73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22．</w:t>
            </w:r>
            <w:r>
              <w:rPr>
                <w:rFonts w:hint="eastAsia" w:eastAsia="宋体"/>
                <w:b/>
                <w:sz w:val="24"/>
              </w:rPr>
              <w:t>中药新药药学部分研究</w:t>
            </w:r>
          </w:p>
          <w:p w14:paraId="5CE50F90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中药新药的含义、分类与研究内容。中药新药的药学评价内容。</w:t>
            </w:r>
          </w:p>
          <w:p w14:paraId="1A23E09A">
            <w:pPr>
              <w:pStyle w:val="9"/>
              <w:snapToGrid/>
              <w:spacing w:line="300" w:lineRule="auto"/>
              <w:ind w:firstLine="380"/>
              <w:rPr>
                <w:rFonts w:eastAsia="宋体"/>
                <w:color w:val="333333"/>
                <w:sz w:val="19"/>
                <w:szCs w:val="19"/>
                <w:shd w:val="clear" w:color="auto" w:fill="FFFFFF"/>
              </w:rPr>
            </w:pPr>
          </w:p>
          <w:p w14:paraId="68317BCB">
            <w:pPr>
              <w:pStyle w:val="4"/>
              <w:widowControl w:val="0"/>
              <w:topLinePunct/>
              <w:adjustRightInd w:val="0"/>
              <w:snapToGrid w:val="0"/>
              <w:spacing w:before="156" w:beforeLines="50" w:beforeAutospacing="0" w:after="0" w:afterAutospacing="0" w:line="360" w:lineRule="exact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三、《中药化学》考查要点</w:t>
            </w:r>
          </w:p>
          <w:p w14:paraId="4D67055E">
            <w:pPr>
              <w:pStyle w:val="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《中药化学》考查内容主要有以下</w:t>
            </w:r>
            <w:r>
              <w:rPr>
                <w:rFonts w:hint="eastAsia" w:eastAsia="宋体"/>
                <w:sz w:val="24"/>
              </w:rPr>
              <w:t>三</w:t>
            </w:r>
            <w:r>
              <w:rPr>
                <w:rFonts w:eastAsia="宋体"/>
                <w:sz w:val="24"/>
              </w:rPr>
              <w:t>个方面：</w:t>
            </w:r>
          </w:p>
          <w:p w14:paraId="0445D333">
            <w:pPr>
              <w:pStyle w:val="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（1）各类中药化学成分的结构</w:t>
            </w:r>
            <w:r>
              <w:rPr>
                <w:rFonts w:hint="eastAsia" w:eastAsia="宋体"/>
                <w:sz w:val="24"/>
              </w:rPr>
              <w:t>与分类</w:t>
            </w:r>
            <w:r>
              <w:rPr>
                <w:rFonts w:eastAsia="宋体"/>
                <w:sz w:val="24"/>
              </w:rPr>
              <w:t>、理化性质和检识，包括糖</w:t>
            </w:r>
            <w:r>
              <w:rPr>
                <w:rFonts w:hint="eastAsia" w:eastAsia="宋体"/>
                <w:sz w:val="24"/>
              </w:rPr>
              <w:t>和苷</w:t>
            </w:r>
            <w:r>
              <w:rPr>
                <w:rFonts w:eastAsia="宋体"/>
                <w:sz w:val="24"/>
              </w:rPr>
              <w:t>类化合物、醌类化合物、苯丙素类化合物、黄酮类化合物、萜类</w:t>
            </w:r>
            <w:r>
              <w:rPr>
                <w:rFonts w:hint="eastAsia" w:eastAsia="宋体"/>
                <w:sz w:val="24"/>
              </w:rPr>
              <w:t>和</w:t>
            </w:r>
            <w:r>
              <w:rPr>
                <w:rFonts w:eastAsia="宋体"/>
                <w:sz w:val="24"/>
              </w:rPr>
              <w:t>三萜类化合物、甾体</w:t>
            </w:r>
            <w:r>
              <w:rPr>
                <w:rFonts w:hint="eastAsia" w:eastAsia="宋体"/>
                <w:sz w:val="24"/>
              </w:rPr>
              <w:t>类化合物及</w:t>
            </w:r>
            <w:r>
              <w:rPr>
                <w:rFonts w:eastAsia="宋体"/>
                <w:sz w:val="24"/>
              </w:rPr>
              <w:t>生物碱类化合物；</w:t>
            </w:r>
          </w:p>
          <w:p w14:paraId="05C3FC29">
            <w:pPr>
              <w:pStyle w:val="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（2）中药有效成分的提取分离</w:t>
            </w:r>
            <w:r>
              <w:rPr>
                <w:rFonts w:hint="eastAsia" w:eastAsia="宋体"/>
                <w:sz w:val="24"/>
              </w:rPr>
              <w:t>方法，包括</w:t>
            </w:r>
            <w:r>
              <w:rPr>
                <w:rFonts w:eastAsia="宋体"/>
                <w:sz w:val="24"/>
              </w:rPr>
              <w:t>糖类化合物、醌类化合物、苯丙素类化合物、黄酮类化合物、萜类</w:t>
            </w:r>
            <w:r>
              <w:rPr>
                <w:rFonts w:hint="eastAsia" w:eastAsia="宋体"/>
                <w:sz w:val="24"/>
              </w:rPr>
              <w:t>和</w:t>
            </w:r>
            <w:r>
              <w:rPr>
                <w:rFonts w:eastAsia="宋体"/>
                <w:sz w:val="24"/>
              </w:rPr>
              <w:t>三萜类化合物、甾体</w:t>
            </w:r>
            <w:r>
              <w:rPr>
                <w:rFonts w:hint="eastAsia" w:eastAsia="宋体"/>
                <w:sz w:val="24"/>
              </w:rPr>
              <w:t>类化合物及</w:t>
            </w:r>
            <w:r>
              <w:rPr>
                <w:rFonts w:eastAsia="宋体"/>
                <w:sz w:val="24"/>
              </w:rPr>
              <w:t>生物碱类化合物</w:t>
            </w:r>
            <w:r>
              <w:rPr>
                <w:rFonts w:hint="eastAsia" w:eastAsia="宋体"/>
                <w:sz w:val="24"/>
              </w:rPr>
              <w:t>；</w:t>
            </w:r>
          </w:p>
          <w:p w14:paraId="4AAD5FF3">
            <w:pPr>
              <w:pStyle w:val="9"/>
              <w:snapToGrid/>
              <w:spacing w:line="300" w:lineRule="auto"/>
              <w:ind w:firstLine="48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（3）中药</w:t>
            </w:r>
            <w:r>
              <w:rPr>
                <w:rFonts w:hint="eastAsia" w:eastAsia="宋体"/>
                <w:sz w:val="24"/>
              </w:rPr>
              <w:t>有效成分的结构鉴定方法。</w:t>
            </w:r>
          </w:p>
          <w:p w14:paraId="7846C9D0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1．绪论</w:t>
            </w:r>
          </w:p>
          <w:p w14:paraId="4EB916EA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重点：中药化学的研究对象和任务</w:t>
            </w:r>
            <w:r>
              <w:rPr>
                <w:rFonts w:hint="eastAsia" w:eastAsia="宋体"/>
                <w:sz w:val="24"/>
              </w:rPr>
              <w:t>；中药有效成分与药效物质基础；</w:t>
            </w:r>
            <w:r>
              <w:rPr>
                <w:rFonts w:eastAsia="宋体"/>
                <w:sz w:val="24"/>
              </w:rPr>
              <w:t>中药化学研究的意义和作用。</w:t>
            </w:r>
          </w:p>
          <w:p w14:paraId="2DB0EDA5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 xml:space="preserve">2．糖和苷类化合物 </w:t>
            </w:r>
          </w:p>
          <w:p w14:paraId="77999639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</w:t>
            </w:r>
            <w:r>
              <w:rPr>
                <w:rFonts w:eastAsia="宋体"/>
                <w:b/>
                <w:sz w:val="24"/>
              </w:rPr>
              <w:t>：</w:t>
            </w:r>
            <w:r>
              <w:rPr>
                <w:rFonts w:hint="eastAsia" w:eastAsia="宋体"/>
                <w:sz w:val="24"/>
              </w:rPr>
              <w:t>糖的定义、结构与分类</w:t>
            </w:r>
            <w:r>
              <w:rPr>
                <w:rFonts w:eastAsia="宋体"/>
                <w:sz w:val="24"/>
              </w:rPr>
              <w:t>；糖的</w:t>
            </w:r>
            <w:r>
              <w:rPr>
                <w:rFonts w:hint="eastAsia" w:eastAsia="宋体"/>
                <w:sz w:val="24"/>
              </w:rPr>
              <w:t>理化</w:t>
            </w:r>
            <w:r>
              <w:rPr>
                <w:rFonts w:eastAsia="宋体"/>
                <w:sz w:val="24"/>
              </w:rPr>
              <w:t>性质</w:t>
            </w:r>
            <w:r>
              <w:rPr>
                <w:rFonts w:hint="eastAsia" w:eastAsia="宋体"/>
                <w:sz w:val="24"/>
              </w:rPr>
              <w:t>与检识</w:t>
            </w:r>
            <w:r>
              <w:rPr>
                <w:rFonts w:eastAsia="宋体"/>
                <w:sz w:val="24"/>
              </w:rPr>
              <w:t>；苷</w:t>
            </w:r>
            <w:r>
              <w:rPr>
                <w:rFonts w:hint="eastAsia" w:eastAsia="宋体"/>
                <w:sz w:val="24"/>
              </w:rPr>
              <w:t>类的结构与分类；苷类的理化性质与检识</w:t>
            </w:r>
            <w:r>
              <w:rPr>
                <w:rFonts w:eastAsia="宋体"/>
                <w:sz w:val="24"/>
              </w:rPr>
              <w:t>。</w:t>
            </w:r>
          </w:p>
          <w:p w14:paraId="5A250D41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sz w:val="24"/>
              </w:rPr>
              <w:t>3．醌类化合物</w:t>
            </w:r>
          </w:p>
          <w:p w14:paraId="5A7A5CE4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重点：醌类化合物的</w:t>
            </w:r>
            <w:r>
              <w:rPr>
                <w:rFonts w:hint="eastAsia" w:eastAsia="宋体"/>
                <w:sz w:val="24"/>
              </w:rPr>
              <w:t>定义、</w:t>
            </w:r>
            <w:r>
              <w:rPr>
                <w:rFonts w:eastAsia="宋体"/>
                <w:sz w:val="24"/>
              </w:rPr>
              <w:t>结构</w:t>
            </w:r>
            <w:r>
              <w:rPr>
                <w:rFonts w:hint="eastAsia" w:eastAsia="宋体"/>
                <w:sz w:val="24"/>
              </w:rPr>
              <w:t>与分类</w:t>
            </w:r>
            <w:r>
              <w:rPr>
                <w:rFonts w:eastAsia="宋体"/>
                <w:sz w:val="24"/>
              </w:rPr>
              <w:t>、理化性质和检识。</w:t>
            </w:r>
          </w:p>
          <w:p w14:paraId="234A6E59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4．苯丙素类化合物</w:t>
            </w:r>
          </w:p>
          <w:p w14:paraId="797805CD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苯丙素类化合物的定义；</w:t>
            </w:r>
            <w:r>
              <w:rPr>
                <w:rFonts w:eastAsia="宋体"/>
                <w:sz w:val="24"/>
              </w:rPr>
              <w:t>简单苯丙素、香豆素和木脂素的结构</w:t>
            </w:r>
            <w:r>
              <w:rPr>
                <w:rFonts w:hint="eastAsia" w:eastAsia="宋体"/>
                <w:sz w:val="24"/>
              </w:rPr>
              <w:t>与分类</w:t>
            </w:r>
            <w:r>
              <w:rPr>
                <w:rFonts w:eastAsia="宋体"/>
                <w:sz w:val="24"/>
              </w:rPr>
              <w:t>、理化性质和检识。</w:t>
            </w:r>
          </w:p>
          <w:p w14:paraId="0C836F87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5．黄酮类化合物</w:t>
            </w:r>
          </w:p>
          <w:p w14:paraId="295A50CE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color w:val="FF0000"/>
                <w:sz w:val="24"/>
              </w:rPr>
            </w:pPr>
            <w:r>
              <w:rPr>
                <w:rFonts w:eastAsia="宋体"/>
                <w:sz w:val="24"/>
              </w:rPr>
              <w:t>重点：黄酮类化合物的定义及结构类型</w:t>
            </w:r>
            <w:r>
              <w:rPr>
                <w:rFonts w:hint="eastAsia" w:eastAsia="宋体"/>
                <w:sz w:val="24"/>
              </w:rPr>
              <w:t>与分类</w:t>
            </w:r>
            <w:r>
              <w:rPr>
                <w:rFonts w:eastAsia="宋体"/>
                <w:sz w:val="24"/>
              </w:rPr>
              <w:t>；黄酮的理化性质、显色反应和黄酮类化合物的检识。</w:t>
            </w:r>
          </w:p>
          <w:p w14:paraId="08DAC29C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6．萜类</w:t>
            </w:r>
          </w:p>
          <w:p w14:paraId="4B6890FF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重点：萜类化合物的分类依据、异戊二烯规则、具有重要生物活性的萜类化合物、萜类成分重要的理化性质和萜类化合物的检识。</w:t>
            </w:r>
          </w:p>
          <w:p w14:paraId="058F5491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7．三萜类化合物</w:t>
            </w:r>
          </w:p>
          <w:p w14:paraId="66ABEE8E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重点：三萜及其苷的定义；三萜类化合物的分类方法和基本结构；四环三萜、五环三萜类化合物的分类及结构特点；三萜类化合物的</w:t>
            </w:r>
            <w:r>
              <w:rPr>
                <w:rFonts w:hint="eastAsia" w:eastAsia="宋体"/>
                <w:sz w:val="24"/>
              </w:rPr>
              <w:t>理化性质和溶血作用</w:t>
            </w:r>
            <w:r>
              <w:rPr>
                <w:rFonts w:eastAsia="宋体"/>
                <w:sz w:val="24"/>
              </w:rPr>
              <w:t>；三萜类化合物的检识。</w:t>
            </w:r>
          </w:p>
          <w:p w14:paraId="6CEB9A0C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8. 甾体类</w:t>
            </w:r>
            <w:r>
              <w:rPr>
                <w:rFonts w:hint="eastAsia" w:eastAsia="宋体"/>
                <w:b/>
                <w:sz w:val="24"/>
              </w:rPr>
              <w:t>化合物</w:t>
            </w:r>
          </w:p>
          <w:p w14:paraId="788D64B3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甾体化合物的结构与分类及显色反应；</w:t>
            </w:r>
            <w:r>
              <w:rPr>
                <w:rFonts w:eastAsia="宋体"/>
                <w:sz w:val="24"/>
              </w:rPr>
              <w:t>强心苷及甾体皂苷的化学结构和类型；强心苷及甾体皂苷的理化性质及鉴别反应；强心苷及甾体皂苷的检识。</w:t>
            </w:r>
          </w:p>
          <w:p w14:paraId="635D2FB2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9. 生物碱</w:t>
            </w:r>
          </w:p>
          <w:p w14:paraId="08FBA57F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重点：生物碱的</w:t>
            </w:r>
            <w:r>
              <w:rPr>
                <w:rFonts w:hint="eastAsia" w:eastAsia="宋体"/>
                <w:sz w:val="24"/>
              </w:rPr>
              <w:t>含义、</w:t>
            </w:r>
            <w:r>
              <w:rPr>
                <w:rFonts w:eastAsia="宋体"/>
                <w:sz w:val="24"/>
              </w:rPr>
              <w:t>结构</w:t>
            </w:r>
            <w:r>
              <w:rPr>
                <w:rFonts w:hint="eastAsia" w:eastAsia="宋体"/>
                <w:sz w:val="24"/>
              </w:rPr>
              <w:t>与</w:t>
            </w:r>
            <w:r>
              <w:rPr>
                <w:rFonts w:eastAsia="宋体"/>
                <w:sz w:val="24"/>
              </w:rPr>
              <w:t>分类、</w:t>
            </w:r>
            <w:r>
              <w:rPr>
                <w:rFonts w:hint="eastAsia" w:eastAsia="宋体"/>
                <w:sz w:val="24"/>
              </w:rPr>
              <w:t>理化性质</w:t>
            </w:r>
            <w:r>
              <w:rPr>
                <w:rFonts w:eastAsia="宋体"/>
                <w:sz w:val="24"/>
              </w:rPr>
              <w:t>及检识。</w:t>
            </w:r>
          </w:p>
          <w:p w14:paraId="3908A6D8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10. 中药有效成分的提取分离方法</w:t>
            </w:r>
          </w:p>
          <w:p w14:paraId="1BF57EAB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color w:val="FF0000"/>
                <w:sz w:val="24"/>
              </w:rPr>
            </w:pPr>
            <w:r>
              <w:rPr>
                <w:rFonts w:eastAsia="宋体"/>
                <w:sz w:val="24"/>
              </w:rPr>
              <w:t>重点：中药有效成分的提取方法；中药有效成分的分离方法；中药化学成分的提取与分离</w:t>
            </w:r>
            <w:r>
              <w:rPr>
                <w:rFonts w:hint="eastAsia" w:eastAsia="宋体"/>
                <w:sz w:val="24"/>
              </w:rPr>
              <w:t>（包含：</w:t>
            </w:r>
            <w:r>
              <w:rPr>
                <w:rFonts w:eastAsia="宋体"/>
                <w:sz w:val="24"/>
              </w:rPr>
              <w:t>糖</w:t>
            </w:r>
            <w:r>
              <w:rPr>
                <w:rFonts w:hint="eastAsia" w:eastAsia="宋体"/>
                <w:sz w:val="24"/>
              </w:rPr>
              <w:t>类</w:t>
            </w:r>
            <w:r>
              <w:rPr>
                <w:rFonts w:eastAsia="宋体"/>
                <w:sz w:val="24"/>
              </w:rPr>
              <w:t>化合物、醌类化合物、苯丙素类化合物、黄酮类化合物、萜类</w:t>
            </w:r>
            <w:r>
              <w:rPr>
                <w:rFonts w:hint="eastAsia" w:eastAsia="宋体"/>
                <w:sz w:val="24"/>
              </w:rPr>
              <w:t>和</w:t>
            </w:r>
            <w:r>
              <w:rPr>
                <w:rFonts w:eastAsia="宋体"/>
                <w:sz w:val="24"/>
              </w:rPr>
              <w:t>三萜类化合物、甾体</w:t>
            </w:r>
            <w:r>
              <w:rPr>
                <w:rFonts w:hint="eastAsia" w:eastAsia="宋体"/>
                <w:sz w:val="24"/>
              </w:rPr>
              <w:t>类化合物及</w:t>
            </w:r>
            <w:r>
              <w:rPr>
                <w:rFonts w:eastAsia="宋体"/>
                <w:sz w:val="24"/>
              </w:rPr>
              <w:t>生物碱类化合物</w:t>
            </w:r>
            <w:r>
              <w:rPr>
                <w:rFonts w:hint="eastAsia" w:eastAsia="宋体"/>
                <w:sz w:val="24"/>
              </w:rPr>
              <w:t>）</w:t>
            </w:r>
            <w:r>
              <w:rPr>
                <w:rFonts w:eastAsia="宋体"/>
                <w:color w:val="000000"/>
                <w:sz w:val="24"/>
              </w:rPr>
              <w:t>。</w:t>
            </w:r>
          </w:p>
          <w:p w14:paraId="34092390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11. 中药有效成分的结构鉴定方法</w:t>
            </w:r>
          </w:p>
          <w:p w14:paraId="5DA6230D">
            <w:pPr>
              <w:pStyle w:val="9"/>
              <w:snapToGrid/>
              <w:spacing w:line="300" w:lineRule="auto"/>
              <w:ind w:firstLine="0" w:firstLineChars="0"/>
              <w:rPr>
                <w:rFonts w:eastAsia="宋体"/>
                <w:color w:val="FF0000"/>
                <w:sz w:val="24"/>
              </w:rPr>
            </w:pPr>
            <w:r>
              <w:rPr>
                <w:rFonts w:eastAsia="宋体"/>
                <w:sz w:val="24"/>
              </w:rPr>
              <w:t>重点：</w:t>
            </w:r>
            <w:r>
              <w:rPr>
                <w:rFonts w:hint="eastAsia" w:eastAsia="宋体"/>
                <w:sz w:val="24"/>
              </w:rPr>
              <w:t>紫外光谱、红外光谱、</w:t>
            </w:r>
            <w:r>
              <w:rPr>
                <w:rFonts w:eastAsia="宋体"/>
                <w:sz w:val="24"/>
              </w:rPr>
              <w:t>核磁共振谱和质谱在中药有效成分结构鉴定中的应用</w:t>
            </w:r>
            <w:r>
              <w:rPr>
                <w:rFonts w:eastAsia="宋体"/>
                <w:color w:val="000000"/>
                <w:sz w:val="24"/>
              </w:rPr>
              <w:t>。</w:t>
            </w:r>
          </w:p>
          <w:p w14:paraId="55B408ED">
            <w:pPr>
              <w:spacing w:line="300" w:lineRule="auto"/>
              <w:rPr>
                <w:sz w:val="24"/>
              </w:rPr>
            </w:pPr>
          </w:p>
          <w:p w14:paraId="76C75D63">
            <w:pPr>
              <w:spacing w:line="30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参考书目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14:paraId="59569161">
            <w:pPr>
              <w:adjustRightInd w:val="0"/>
              <w:spacing w:line="312" w:lineRule="atLeast"/>
              <w:ind w:firstLine="480" w:firstLineChars="2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《中药学》（</w:t>
            </w:r>
            <w:r>
              <w:rPr>
                <w:rFonts w:hint="eastAsia"/>
                <w:sz w:val="24"/>
                <w:lang w:val="en-US" w:eastAsia="zh-CN"/>
              </w:rPr>
              <w:t>新世纪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>版），钟赣生主编，中国中医药出版社，202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</w:p>
          <w:p w14:paraId="69141E29">
            <w:pPr>
              <w:adjustRightInd w:val="0"/>
              <w:spacing w:line="312" w:lineRule="atLeast"/>
              <w:ind w:firstLine="480" w:firstLineChars="2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《中药药剂学》（第2版），傅超美，刘文主编主编，中国医药科技出版社，201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</w:p>
          <w:p w14:paraId="43D608A0">
            <w:pPr>
              <w:adjustRightInd w:val="0"/>
              <w:spacing w:line="312" w:lineRule="atLeast"/>
              <w:ind w:firstLine="480" w:firstLineChars="200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《中药化学》（第十版），匡海学主编，中国中医药出版社，2017年</w:t>
            </w:r>
          </w:p>
        </w:tc>
      </w:tr>
      <w:tr w14:paraId="6979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8121D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考试用具说明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CBA466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 w14:paraId="0D6EA9EF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</w:tbl>
    <w:p w14:paraId="070EA898">
      <w:pPr>
        <w:jc w:val="center"/>
        <w:rPr>
          <w:rFonts w:ascii="仿宋_GB2312" w:hAnsi="宋体" w:eastAsia="仿宋_GB2312"/>
          <w:sz w:val="24"/>
        </w:rPr>
      </w:pPr>
    </w:p>
    <w:p w14:paraId="586682FE"/>
    <w:sectPr>
      <w:pgSz w:w="11906" w:h="16838"/>
      <w:pgMar w:top="1400" w:right="1402" w:bottom="1089" w:left="1246" w:header="851" w:footer="992" w:gutter="0"/>
      <w:pgBorders w:offsetFrom="page">
        <w:bottom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5CF61"/>
    <w:multiLevelType w:val="singleLevel"/>
    <w:tmpl w:val="8865CF6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EF356D9"/>
    <w:multiLevelType w:val="multilevel"/>
    <w:tmpl w:val="5EF356D9"/>
    <w:lvl w:ilvl="0" w:tentative="0">
      <w:start w:val="1"/>
      <w:numFmt w:val="decimal"/>
      <w:lvlText w:val="%1．"/>
      <w:lvlJc w:val="left"/>
      <w:pPr>
        <w:ind w:left="370" w:hanging="3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jI1MzQ1MTQzZWNjOTAzN2E5ZGZlM2NmMGVhYzkifQ=="/>
  </w:docVars>
  <w:rsids>
    <w:rsidRoot w:val="00491A94"/>
    <w:rsid w:val="00003085"/>
    <w:rsid w:val="00011423"/>
    <w:rsid w:val="00025087"/>
    <w:rsid w:val="0002566A"/>
    <w:rsid w:val="00027023"/>
    <w:rsid w:val="00040A90"/>
    <w:rsid w:val="00045681"/>
    <w:rsid w:val="00052F86"/>
    <w:rsid w:val="00062BA8"/>
    <w:rsid w:val="000641D5"/>
    <w:rsid w:val="00076B03"/>
    <w:rsid w:val="000851B4"/>
    <w:rsid w:val="0009236C"/>
    <w:rsid w:val="00094285"/>
    <w:rsid w:val="000947E5"/>
    <w:rsid w:val="000A2D37"/>
    <w:rsid w:val="000D2DB5"/>
    <w:rsid w:val="000E4172"/>
    <w:rsid w:val="0011444B"/>
    <w:rsid w:val="00133952"/>
    <w:rsid w:val="00135658"/>
    <w:rsid w:val="0013668D"/>
    <w:rsid w:val="0014355C"/>
    <w:rsid w:val="0016685D"/>
    <w:rsid w:val="00180553"/>
    <w:rsid w:val="00180B8B"/>
    <w:rsid w:val="00191F0C"/>
    <w:rsid w:val="001A0174"/>
    <w:rsid w:val="001B276F"/>
    <w:rsid w:val="001B7CFA"/>
    <w:rsid w:val="001C109C"/>
    <w:rsid w:val="001D3F9E"/>
    <w:rsid w:val="001E0984"/>
    <w:rsid w:val="001E663B"/>
    <w:rsid w:val="001F0D87"/>
    <w:rsid w:val="001F45F5"/>
    <w:rsid w:val="00231CAB"/>
    <w:rsid w:val="00264257"/>
    <w:rsid w:val="002652D3"/>
    <w:rsid w:val="002821DE"/>
    <w:rsid w:val="0029093F"/>
    <w:rsid w:val="00291A27"/>
    <w:rsid w:val="002B6DD8"/>
    <w:rsid w:val="002C7EFC"/>
    <w:rsid w:val="002D7A3F"/>
    <w:rsid w:val="002E5059"/>
    <w:rsid w:val="002F7D4A"/>
    <w:rsid w:val="003416FF"/>
    <w:rsid w:val="00370577"/>
    <w:rsid w:val="00376AEB"/>
    <w:rsid w:val="003978DD"/>
    <w:rsid w:val="003A3115"/>
    <w:rsid w:val="003A7FEA"/>
    <w:rsid w:val="003B3F20"/>
    <w:rsid w:val="003D3F0D"/>
    <w:rsid w:val="003D47A1"/>
    <w:rsid w:val="003F46C3"/>
    <w:rsid w:val="004168C1"/>
    <w:rsid w:val="00455DB1"/>
    <w:rsid w:val="00457A45"/>
    <w:rsid w:val="004817CE"/>
    <w:rsid w:val="00482F97"/>
    <w:rsid w:val="00485EBA"/>
    <w:rsid w:val="00491A94"/>
    <w:rsid w:val="004A3FD9"/>
    <w:rsid w:val="004C6143"/>
    <w:rsid w:val="004E335C"/>
    <w:rsid w:val="004F15A3"/>
    <w:rsid w:val="005102BE"/>
    <w:rsid w:val="00512E95"/>
    <w:rsid w:val="00514CCB"/>
    <w:rsid w:val="0052490D"/>
    <w:rsid w:val="00525168"/>
    <w:rsid w:val="00540789"/>
    <w:rsid w:val="0054431C"/>
    <w:rsid w:val="00563B95"/>
    <w:rsid w:val="0056662E"/>
    <w:rsid w:val="00570BFE"/>
    <w:rsid w:val="005737F7"/>
    <w:rsid w:val="00576FE0"/>
    <w:rsid w:val="00580436"/>
    <w:rsid w:val="00582177"/>
    <w:rsid w:val="005967AE"/>
    <w:rsid w:val="00625CFF"/>
    <w:rsid w:val="00640EC2"/>
    <w:rsid w:val="00653379"/>
    <w:rsid w:val="006712D0"/>
    <w:rsid w:val="0067209D"/>
    <w:rsid w:val="006945D4"/>
    <w:rsid w:val="006A4516"/>
    <w:rsid w:val="006A783C"/>
    <w:rsid w:val="006C74B9"/>
    <w:rsid w:val="006D7F86"/>
    <w:rsid w:val="006E08DD"/>
    <w:rsid w:val="006F592A"/>
    <w:rsid w:val="007301DF"/>
    <w:rsid w:val="00732654"/>
    <w:rsid w:val="00743AA3"/>
    <w:rsid w:val="00750011"/>
    <w:rsid w:val="00753735"/>
    <w:rsid w:val="00757F18"/>
    <w:rsid w:val="00761BCD"/>
    <w:rsid w:val="007645A5"/>
    <w:rsid w:val="00770E32"/>
    <w:rsid w:val="00780A08"/>
    <w:rsid w:val="007828A1"/>
    <w:rsid w:val="007829ED"/>
    <w:rsid w:val="00783116"/>
    <w:rsid w:val="0079090B"/>
    <w:rsid w:val="007B61B0"/>
    <w:rsid w:val="007C49D6"/>
    <w:rsid w:val="007C4BC0"/>
    <w:rsid w:val="007C6AF3"/>
    <w:rsid w:val="007F2B1A"/>
    <w:rsid w:val="00806F59"/>
    <w:rsid w:val="00816131"/>
    <w:rsid w:val="008165F4"/>
    <w:rsid w:val="00817684"/>
    <w:rsid w:val="008435E4"/>
    <w:rsid w:val="008443AB"/>
    <w:rsid w:val="00850E46"/>
    <w:rsid w:val="0085631B"/>
    <w:rsid w:val="00895B05"/>
    <w:rsid w:val="008A1AEB"/>
    <w:rsid w:val="008A4DDE"/>
    <w:rsid w:val="008A58E5"/>
    <w:rsid w:val="008C3F4A"/>
    <w:rsid w:val="008C6988"/>
    <w:rsid w:val="008D2185"/>
    <w:rsid w:val="008D2B59"/>
    <w:rsid w:val="008D601D"/>
    <w:rsid w:val="008D6BA0"/>
    <w:rsid w:val="008F0E73"/>
    <w:rsid w:val="008F3C66"/>
    <w:rsid w:val="008F7198"/>
    <w:rsid w:val="0090380E"/>
    <w:rsid w:val="00903E12"/>
    <w:rsid w:val="00922693"/>
    <w:rsid w:val="00941B30"/>
    <w:rsid w:val="009454CA"/>
    <w:rsid w:val="00961938"/>
    <w:rsid w:val="00962477"/>
    <w:rsid w:val="009759D3"/>
    <w:rsid w:val="00992222"/>
    <w:rsid w:val="00993B98"/>
    <w:rsid w:val="00995870"/>
    <w:rsid w:val="00996EAD"/>
    <w:rsid w:val="009B7818"/>
    <w:rsid w:val="009C114E"/>
    <w:rsid w:val="009C3B67"/>
    <w:rsid w:val="009D6840"/>
    <w:rsid w:val="009E1961"/>
    <w:rsid w:val="00A01E27"/>
    <w:rsid w:val="00A17C12"/>
    <w:rsid w:val="00A307C7"/>
    <w:rsid w:val="00A32A41"/>
    <w:rsid w:val="00A333E4"/>
    <w:rsid w:val="00A421ED"/>
    <w:rsid w:val="00A65752"/>
    <w:rsid w:val="00A83C78"/>
    <w:rsid w:val="00AE7B42"/>
    <w:rsid w:val="00AF68BC"/>
    <w:rsid w:val="00B345D8"/>
    <w:rsid w:val="00B41304"/>
    <w:rsid w:val="00B5412F"/>
    <w:rsid w:val="00B6037F"/>
    <w:rsid w:val="00B679ED"/>
    <w:rsid w:val="00B67D47"/>
    <w:rsid w:val="00B67FE9"/>
    <w:rsid w:val="00B7494B"/>
    <w:rsid w:val="00B80607"/>
    <w:rsid w:val="00B85732"/>
    <w:rsid w:val="00BB584C"/>
    <w:rsid w:val="00BB7A81"/>
    <w:rsid w:val="00BC117E"/>
    <w:rsid w:val="00BC4B07"/>
    <w:rsid w:val="00BD20FD"/>
    <w:rsid w:val="00C13AD8"/>
    <w:rsid w:val="00C45123"/>
    <w:rsid w:val="00C53DBE"/>
    <w:rsid w:val="00C63ACA"/>
    <w:rsid w:val="00C70547"/>
    <w:rsid w:val="00C87309"/>
    <w:rsid w:val="00CB3860"/>
    <w:rsid w:val="00CE7A93"/>
    <w:rsid w:val="00CF2167"/>
    <w:rsid w:val="00D270E6"/>
    <w:rsid w:val="00D31B5F"/>
    <w:rsid w:val="00D414C3"/>
    <w:rsid w:val="00D46FC0"/>
    <w:rsid w:val="00D97313"/>
    <w:rsid w:val="00DF11FF"/>
    <w:rsid w:val="00E44518"/>
    <w:rsid w:val="00E44BFD"/>
    <w:rsid w:val="00E75A73"/>
    <w:rsid w:val="00E76DB2"/>
    <w:rsid w:val="00E850AF"/>
    <w:rsid w:val="00EA726E"/>
    <w:rsid w:val="00EC6105"/>
    <w:rsid w:val="00EC6642"/>
    <w:rsid w:val="00EF74EF"/>
    <w:rsid w:val="00EF7AB1"/>
    <w:rsid w:val="00F1594D"/>
    <w:rsid w:val="00F445C8"/>
    <w:rsid w:val="00F50C8B"/>
    <w:rsid w:val="00F53EFE"/>
    <w:rsid w:val="00F56846"/>
    <w:rsid w:val="00F763B1"/>
    <w:rsid w:val="00F91181"/>
    <w:rsid w:val="00F95623"/>
    <w:rsid w:val="00FA22FF"/>
    <w:rsid w:val="00FF2393"/>
    <w:rsid w:val="00FF4CFA"/>
    <w:rsid w:val="0A9F5D78"/>
    <w:rsid w:val="36FE1CD0"/>
    <w:rsid w:val="538D0C4D"/>
    <w:rsid w:val="5C9631F4"/>
    <w:rsid w:val="677C5565"/>
    <w:rsid w:val="6FBD2E8F"/>
    <w:rsid w:val="782D1AE1"/>
    <w:rsid w:val="7FEC18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实验大纲正文"/>
    <w:basedOn w:val="1"/>
    <w:qFormat/>
    <w:uiPriority w:val="0"/>
    <w:pPr>
      <w:adjustRightInd w:val="0"/>
      <w:snapToGrid w:val="0"/>
      <w:spacing w:line="276" w:lineRule="auto"/>
      <w:ind w:firstLine="200" w:firstLineChars="200"/>
    </w:pPr>
    <w:rPr>
      <w:rFonts w:eastAsia="仿宋_GB2312"/>
      <w:bCs/>
    </w:rPr>
  </w:style>
  <w:style w:type="paragraph" w:customStyle="1" w:styleId="1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2D79-0C86-4936-BA9D-B26AD65110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5206</Words>
  <Characters>5296</Characters>
  <Lines>39</Lines>
  <Paragraphs>11</Paragraphs>
  <TotalTime>331</TotalTime>
  <ScaleCrop>false</ScaleCrop>
  <LinksUpToDate>false</LinksUpToDate>
  <CharactersWithSpaces>5353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2021-08-03T09:30:00Z</dcterms:created>
  <dc:creator>微软用户</dc:creator>
  <cp:lastModifiedBy>高浚恒</cp:lastModifiedBy>
  <dcterms:modified xsi:type="dcterms:W3CDTF">2024-09-09T03:07:52Z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144ACDF129144F798BA9042552A61401</vt:lpwstr>
  </property>
</Properties>
</file>