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99A7">
      <w:pPr>
        <w:jc w:val="center"/>
        <w:rPr>
          <w:rFonts w:hint="eastAsia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hAnsi="宋体"/>
          <w:b/>
          <w:sz w:val="30"/>
          <w:szCs w:val="30"/>
        </w:rPr>
        <w:t>江苏海洋大学</w:t>
      </w:r>
      <w:r>
        <w:rPr>
          <w:rFonts w:hAnsi="宋体"/>
          <w:b/>
          <w:sz w:val="30"/>
          <w:szCs w:val="30"/>
        </w:rPr>
        <w:t>硕士研究生入学考试</w:t>
      </w:r>
    </w:p>
    <w:p w14:paraId="52DB5C12">
      <w:pPr>
        <w:jc w:val="center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《</w:t>
      </w:r>
      <w:r>
        <w:rPr>
          <w:rFonts w:hint="eastAsia" w:hAnsi="宋体"/>
          <w:b/>
          <w:sz w:val="30"/>
          <w:szCs w:val="30"/>
        </w:rPr>
        <w:t>海洋地质学概论</w:t>
      </w:r>
      <w:r>
        <w:rPr>
          <w:rFonts w:hAnsi="宋体"/>
          <w:b/>
          <w:sz w:val="30"/>
          <w:szCs w:val="30"/>
        </w:rPr>
        <w:t>》大纲</w:t>
      </w:r>
    </w:p>
    <w:p w14:paraId="344DC7A3">
      <w:pPr>
        <w:jc w:val="center"/>
        <w:rPr>
          <w:b/>
          <w:sz w:val="24"/>
          <w:szCs w:val="24"/>
        </w:rPr>
      </w:pPr>
    </w:p>
    <w:p w14:paraId="76F621DA">
      <w:pPr>
        <w:widowControl/>
        <w:jc w:val="left"/>
        <w:rPr>
          <w:b/>
          <w:kern w:val="0"/>
          <w:sz w:val="24"/>
          <w:szCs w:val="24"/>
        </w:rPr>
      </w:pPr>
      <w:r>
        <w:rPr>
          <w:rFonts w:hAnsi="宋体"/>
          <w:b/>
          <w:kern w:val="0"/>
          <w:sz w:val="24"/>
          <w:szCs w:val="24"/>
        </w:rPr>
        <w:t>一、考试说明</w:t>
      </w:r>
    </w:p>
    <w:p w14:paraId="5DC5C09D">
      <w:pPr>
        <w:widowControl/>
        <w:jc w:val="left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1</w:t>
      </w:r>
      <w:r>
        <w:rPr>
          <w:rFonts w:hAnsi="宋体"/>
          <w:bCs/>
          <w:kern w:val="0"/>
          <w:sz w:val="24"/>
          <w:szCs w:val="24"/>
        </w:rPr>
        <w:t>．参考教材</w:t>
      </w:r>
    </w:p>
    <w:p w14:paraId="0B8AC420">
      <w:pPr>
        <w:widowControl/>
        <w:jc w:val="left"/>
        <w:rPr>
          <w:bCs/>
          <w:kern w:val="0"/>
          <w:sz w:val="24"/>
          <w:szCs w:val="24"/>
        </w:rPr>
      </w:pPr>
      <w:r>
        <w:rPr>
          <w:rFonts w:hint="eastAsia"/>
          <w:bCs/>
          <w:kern w:val="0"/>
          <w:sz w:val="24"/>
          <w:szCs w:val="24"/>
        </w:rPr>
        <w:t>吕炳全，海洋地质学概论（第一版），同济大学出版社，2</w:t>
      </w:r>
      <w:r>
        <w:rPr>
          <w:bCs/>
          <w:kern w:val="0"/>
          <w:sz w:val="24"/>
          <w:szCs w:val="24"/>
        </w:rPr>
        <w:t>008</w:t>
      </w:r>
      <w:r>
        <w:rPr>
          <w:rFonts w:hint="eastAsia"/>
          <w:bCs/>
          <w:kern w:val="0"/>
          <w:sz w:val="24"/>
          <w:szCs w:val="24"/>
        </w:rPr>
        <w:t>年。</w:t>
      </w:r>
    </w:p>
    <w:p w14:paraId="58E56D8A">
      <w:pPr>
        <w:widowControl/>
        <w:jc w:val="left"/>
        <w:rPr>
          <w:rFonts w:hAnsi="宋体"/>
          <w:bCs/>
          <w:kern w:val="0"/>
          <w:sz w:val="24"/>
          <w:szCs w:val="24"/>
        </w:rPr>
      </w:pPr>
      <w:r>
        <w:rPr>
          <w:rFonts w:hint="eastAsia" w:hAnsi="宋体"/>
          <w:bCs/>
          <w:kern w:val="0"/>
          <w:sz w:val="24"/>
          <w:szCs w:val="24"/>
        </w:rPr>
        <w:t>邹志利，海岸动力学（第四版），人民交通出版社，20</w:t>
      </w:r>
      <w:r>
        <w:rPr>
          <w:rFonts w:hAnsi="宋体"/>
          <w:bCs/>
          <w:kern w:val="0"/>
          <w:sz w:val="24"/>
          <w:szCs w:val="24"/>
        </w:rPr>
        <w:t>09</w:t>
      </w:r>
      <w:r>
        <w:rPr>
          <w:rFonts w:hint="eastAsia" w:hAnsi="宋体"/>
          <w:bCs/>
          <w:kern w:val="0"/>
          <w:sz w:val="24"/>
          <w:szCs w:val="24"/>
        </w:rPr>
        <w:t>年。</w:t>
      </w:r>
    </w:p>
    <w:p w14:paraId="5CAA3C19">
      <w:pPr>
        <w:widowControl/>
        <w:jc w:val="left"/>
        <w:rPr>
          <w:rFonts w:hint="eastAsia"/>
          <w:bCs/>
          <w:kern w:val="0"/>
          <w:sz w:val="24"/>
          <w:szCs w:val="24"/>
        </w:rPr>
      </w:pPr>
      <w:r>
        <w:rPr>
          <w:rFonts w:hint="eastAsia"/>
          <w:bCs/>
          <w:kern w:val="0"/>
          <w:sz w:val="24"/>
          <w:szCs w:val="24"/>
        </w:rPr>
        <w:t>乔璐璐，海洋地质学概论（第一版），科学出版社，2</w:t>
      </w:r>
      <w:r>
        <w:rPr>
          <w:bCs/>
          <w:kern w:val="0"/>
          <w:sz w:val="24"/>
          <w:szCs w:val="24"/>
        </w:rPr>
        <w:t>020</w:t>
      </w:r>
      <w:r>
        <w:rPr>
          <w:rFonts w:hint="eastAsia"/>
          <w:bCs/>
          <w:kern w:val="0"/>
          <w:sz w:val="24"/>
          <w:szCs w:val="24"/>
        </w:rPr>
        <w:t>年。</w:t>
      </w:r>
    </w:p>
    <w:p w14:paraId="68B1CA0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．考试内容比例</w:t>
      </w:r>
    </w:p>
    <w:p w14:paraId="33411F6D">
      <w:pPr>
        <w:widowControl/>
        <w:ind w:firstLine="600" w:firstLineChars="250"/>
        <w:jc w:val="lef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共计1</w:t>
      </w:r>
      <w:r>
        <w:rPr>
          <w:rFonts w:hAnsi="宋体"/>
          <w:kern w:val="0"/>
          <w:sz w:val="24"/>
          <w:szCs w:val="24"/>
        </w:rPr>
        <w:t>50</w:t>
      </w:r>
      <w:r>
        <w:rPr>
          <w:rFonts w:hint="eastAsia" w:hAnsi="宋体"/>
          <w:kern w:val="0"/>
          <w:sz w:val="24"/>
          <w:szCs w:val="24"/>
        </w:rPr>
        <w:t>分，其中：</w:t>
      </w:r>
    </w:p>
    <w:p w14:paraId="0A3D57CB">
      <w:pPr>
        <w:widowControl/>
        <w:ind w:firstLine="600" w:firstLineChars="250"/>
        <w:jc w:val="lef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判断题：</w:t>
      </w:r>
      <w:r>
        <w:rPr>
          <w:rFonts w:hAnsi="宋体"/>
          <w:kern w:val="0"/>
          <w:sz w:val="24"/>
          <w:szCs w:val="24"/>
        </w:rPr>
        <w:t>30</w:t>
      </w:r>
      <w:r>
        <w:rPr>
          <w:rFonts w:hint="eastAsia" w:hAnsi="宋体"/>
          <w:kern w:val="0"/>
          <w:sz w:val="24"/>
          <w:szCs w:val="24"/>
        </w:rPr>
        <w:t>分；</w:t>
      </w:r>
    </w:p>
    <w:p w14:paraId="7753317E">
      <w:pPr>
        <w:widowControl/>
        <w:ind w:firstLine="600" w:firstLineChars="250"/>
        <w:jc w:val="left"/>
        <w:rPr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>名词解释：</w:t>
      </w:r>
      <w:r>
        <w:rPr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分；</w:t>
      </w:r>
    </w:p>
    <w:p w14:paraId="20103C38">
      <w:pPr>
        <w:widowControl/>
        <w:ind w:firstLine="600" w:firstLineChars="250"/>
        <w:jc w:val="left"/>
        <w:rPr>
          <w:rFonts w:hint="eastAsia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简答</w:t>
      </w:r>
      <w:r>
        <w:rPr>
          <w:rFonts w:hAnsi="宋体"/>
          <w:kern w:val="0"/>
          <w:sz w:val="24"/>
          <w:szCs w:val="24"/>
        </w:rPr>
        <w:t>题：</w:t>
      </w:r>
      <w:r>
        <w:rPr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分。</w:t>
      </w:r>
    </w:p>
    <w:p w14:paraId="0B9461C4">
      <w:pPr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二、考试内容：</w:t>
      </w:r>
    </w:p>
    <w:p w14:paraId="3412C5F8">
      <w:pPr>
        <w:spacing w:line="360" w:lineRule="auto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（一）海水的基本性质及其起源</w:t>
      </w:r>
    </w:p>
    <w:p w14:paraId="65A01979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1、海水的状态和颜色</w:t>
      </w:r>
    </w:p>
    <w:p w14:paraId="6F820FC3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2、海水的盐度、温度和密度</w:t>
      </w:r>
    </w:p>
    <w:p w14:paraId="647A6E4F">
      <w:pPr>
        <w:spacing w:line="360" w:lineRule="auto"/>
        <w:rPr>
          <w:rFonts w:hint="eastAsia"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3、海水的起源</w:t>
      </w:r>
    </w:p>
    <w:p w14:paraId="78734A4D">
      <w:pPr>
        <w:spacing w:line="360" w:lineRule="auto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（二）海水的运动及其能源</w:t>
      </w:r>
    </w:p>
    <w:p w14:paraId="55BFD083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1、波浪的要素及运动特征</w:t>
      </w:r>
    </w:p>
    <w:p w14:paraId="652171A8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2、波浪的折射、绕射和反射</w:t>
      </w:r>
    </w:p>
    <w:p w14:paraId="71BF051F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3、潮汐的要素与运动特征</w:t>
      </w:r>
    </w:p>
    <w:p w14:paraId="0FC5D0A8">
      <w:pPr>
        <w:spacing w:line="360" w:lineRule="auto"/>
        <w:rPr>
          <w:rFonts w:hint="eastAsia"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4、海流特征</w:t>
      </w:r>
    </w:p>
    <w:p w14:paraId="60E075B5">
      <w:pPr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（三）全球变化与海面变化</w:t>
      </w:r>
    </w:p>
    <w:p w14:paraId="45018557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1、全球海洋变化</w:t>
      </w:r>
    </w:p>
    <w:p w14:paraId="55C4E82D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2、海面变化的基本特征</w:t>
      </w:r>
    </w:p>
    <w:p w14:paraId="4D91CAC1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3、海面变化的原因</w:t>
      </w:r>
    </w:p>
    <w:p w14:paraId="297251C0">
      <w:pPr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（四）海岸带</w:t>
      </w:r>
    </w:p>
    <w:p w14:paraId="797FC156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1、海岸的分类与基本概念</w:t>
      </w:r>
    </w:p>
    <w:p w14:paraId="5B756D6B">
      <w:pPr>
        <w:spacing w:line="360" w:lineRule="auto"/>
        <w:rPr>
          <w:rFonts w:hint="eastAsia"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2、海岸带的定义与动力要素</w:t>
      </w:r>
    </w:p>
    <w:p w14:paraId="03F0DD6C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3、海岸地貌类型</w:t>
      </w:r>
    </w:p>
    <w:p w14:paraId="479DD398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4、海岸泥沙运动</w:t>
      </w:r>
    </w:p>
    <w:p w14:paraId="59888029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5、海岸带资源开发与利用</w:t>
      </w:r>
    </w:p>
    <w:p w14:paraId="53F7400D">
      <w:pPr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（五）三角洲</w:t>
      </w:r>
    </w:p>
    <w:p w14:paraId="217C1C0F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1、三角洲的分类</w:t>
      </w:r>
    </w:p>
    <w:p w14:paraId="247EA082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2、控制三角洲发育的因素</w:t>
      </w:r>
    </w:p>
    <w:p w14:paraId="1663BCEF">
      <w:pPr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（六）海洋灾害和污染及其防治</w:t>
      </w:r>
    </w:p>
    <w:p w14:paraId="231162BE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1、海洋灾害及其防御</w:t>
      </w:r>
    </w:p>
    <w:p w14:paraId="202AA90D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2、海洋污染及其防治</w:t>
      </w:r>
    </w:p>
    <w:p w14:paraId="17B5308A">
      <w:pPr>
        <w:spacing w:line="360" w:lineRule="auto"/>
        <w:rPr>
          <w:rFonts w:hint="eastAsia"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3、常见海洋地质灾害及防护工程</w:t>
      </w:r>
    </w:p>
    <w:p w14:paraId="29DB2F1B">
      <w:pPr>
        <w:spacing w:line="360" w:lineRule="auto"/>
        <w:rPr>
          <w:rFonts w:hAnsi="宋体"/>
          <w:b/>
          <w:kern w:val="0"/>
          <w:sz w:val="24"/>
          <w:szCs w:val="24"/>
        </w:rPr>
      </w:pPr>
      <w:r>
        <w:rPr>
          <w:rFonts w:hint="eastAsia" w:hAnsi="宋体"/>
          <w:b/>
          <w:kern w:val="0"/>
          <w:sz w:val="24"/>
          <w:szCs w:val="24"/>
        </w:rPr>
        <w:t>（七）海洋地貌与沉积物性质</w:t>
      </w:r>
    </w:p>
    <w:p w14:paraId="78706C10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1、大陆架、大陆坡与大陆隆</w:t>
      </w:r>
    </w:p>
    <w:p w14:paraId="5B76A9CD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2、大洋沉积物的来源</w:t>
      </w:r>
    </w:p>
    <w:p w14:paraId="3A5C7B97">
      <w:pPr>
        <w:spacing w:line="360" w:lineRule="auto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3、大洋沉积物的组分和分类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0F65F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487854F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8EC1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6E62365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6"/>
    <w:rsid w:val="00024C57"/>
    <w:rsid w:val="000303F2"/>
    <w:rsid w:val="00042ECB"/>
    <w:rsid w:val="00084331"/>
    <w:rsid w:val="001725A5"/>
    <w:rsid w:val="001754C7"/>
    <w:rsid w:val="00193A35"/>
    <w:rsid w:val="00215DE8"/>
    <w:rsid w:val="002B0AD0"/>
    <w:rsid w:val="002B3091"/>
    <w:rsid w:val="002E7246"/>
    <w:rsid w:val="003A5F93"/>
    <w:rsid w:val="003B0ADB"/>
    <w:rsid w:val="003B1A51"/>
    <w:rsid w:val="003F30D5"/>
    <w:rsid w:val="00412A4D"/>
    <w:rsid w:val="00442600"/>
    <w:rsid w:val="00460B24"/>
    <w:rsid w:val="00464FBA"/>
    <w:rsid w:val="004928DD"/>
    <w:rsid w:val="00522CB1"/>
    <w:rsid w:val="00546B69"/>
    <w:rsid w:val="005B0F18"/>
    <w:rsid w:val="005B6147"/>
    <w:rsid w:val="005C0DEE"/>
    <w:rsid w:val="00605FDA"/>
    <w:rsid w:val="00631DE1"/>
    <w:rsid w:val="0069478E"/>
    <w:rsid w:val="0079754D"/>
    <w:rsid w:val="007D55AB"/>
    <w:rsid w:val="00810399"/>
    <w:rsid w:val="00815A15"/>
    <w:rsid w:val="00835560"/>
    <w:rsid w:val="00835A5A"/>
    <w:rsid w:val="00891B24"/>
    <w:rsid w:val="00942FCB"/>
    <w:rsid w:val="009479A7"/>
    <w:rsid w:val="009A242F"/>
    <w:rsid w:val="009F1EBA"/>
    <w:rsid w:val="00A315D9"/>
    <w:rsid w:val="00B16C46"/>
    <w:rsid w:val="00B42AA9"/>
    <w:rsid w:val="00B500DE"/>
    <w:rsid w:val="00B87EB4"/>
    <w:rsid w:val="00B93037"/>
    <w:rsid w:val="00C0632F"/>
    <w:rsid w:val="00C24D71"/>
    <w:rsid w:val="00CD41F8"/>
    <w:rsid w:val="00CE35E5"/>
    <w:rsid w:val="00D053C8"/>
    <w:rsid w:val="00D43C4F"/>
    <w:rsid w:val="00D71C2A"/>
    <w:rsid w:val="00DA151F"/>
    <w:rsid w:val="00E032F6"/>
    <w:rsid w:val="00E07E52"/>
    <w:rsid w:val="00E11138"/>
    <w:rsid w:val="00E11F82"/>
    <w:rsid w:val="00E80F88"/>
    <w:rsid w:val="00E82463"/>
    <w:rsid w:val="00EB7AC2"/>
    <w:rsid w:val="00EE09AF"/>
    <w:rsid w:val="00EF037F"/>
    <w:rsid w:val="00EF60FA"/>
    <w:rsid w:val="00F42C54"/>
    <w:rsid w:val="00F81AC4"/>
    <w:rsid w:val="00FA6155"/>
    <w:rsid w:val="00FD7655"/>
    <w:rsid w:val="08B807AC"/>
    <w:rsid w:val="507A0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tx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3399"/>
      <w:kern w:val="0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</Company>
  <Pages>2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2024-06-19T03:55:00Z</dcterms:created>
  <dc:creator>USER</dc:creator>
  <cp:lastModifiedBy>vertesyuan</cp:lastModifiedBy>
  <dcterms:modified xsi:type="dcterms:W3CDTF">2024-09-23T15:15:56Z</dcterms:modified>
  <dc:title>2002年上海水产大学生物化学考研复习提纲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5801DCE478C5470DAD088456F06F721C_13</vt:lpwstr>
  </property>
</Properties>
</file>