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E5DF2"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bCs/>
          <w:sz w:val="32"/>
          <w:szCs w:val="32"/>
        </w:rPr>
        <w:t>年硕士研究生招生考试大纲</w:t>
      </w:r>
      <w:r>
        <w:rPr>
          <w:rFonts w:hint="eastAsia" w:ascii="宋体" w:hAnsi="宋体"/>
          <w:b/>
          <w:bCs/>
          <w:sz w:val="32"/>
          <w:szCs w:val="32"/>
        </w:rPr>
        <w:t>及</w:t>
      </w:r>
      <w:r>
        <w:rPr>
          <w:rFonts w:ascii="宋体" w:hAnsi="宋体"/>
          <w:b/>
          <w:bCs/>
          <w:sz w:val="32"/>
          <w:szCs w:val="32"/>
        </w:rPr>
        <w:t>参考书目</w:t>
      </w:r>
    </w:p>
    <w:p w14:paraId="248FA243"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127E4714">
      <w:pPr>
        <w:spacing w:line="480" w:lineRule="auto"/>
        <w:ind w:left="-525" w:leftChars="-250" w:firstLine="450" w:firstLineChars="15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考试科目名称（代码）：园艺学概论（</w:t>
      </w:r>
      <w:r>
        <w:rPr>
          <w:rFonts w:hint="eastAsia" w:ascii="宋体" w:hAnsi="宋体"/>
          <w:sz w:val="30"/>
          <w:lang w:val="en-US" w:eastAsia="zh-CN"/>
        </w:rPr>
        <w:t>629</w:t>
      </w:r>
      <w:r>
        <w:rPr>
          <w:rFonts w:hint="eastAsia" w:ascii="宋体" w:hAnsi="宋体"/>
          <w:sz w:val="30"/>
        </w:rPr>
        <w:t>）</w:t>
      </w:r>
    </w:p>
    <w:p w14:paraId="29B9BE33">
      <w:pPr>
        <w:spacing w:line="480" w:lineRule="auto"/>
        <w:ind w:left="-525" w:leftChars="-250" w:firstLine="450" w:firstLineChars="15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满分：150分</w:t>
      </w:r>
    </w:p>
    <w:p w14:paraId="0B111305">
      <w:pPr>
        <w:spacing w:line="480" w:lineRule="auto"/>
        <w:ind w:left="-525" w:leftChars="-250" w:firstLine="450" w:firstLineChars="150"/>
        <w:rPr>
          <w:rFonts w:hint="eastAsia" w:ascii="宋体" w:hAnsi="宋体" w:eastAsia="宋体" w:cs="Times New Roman"/>
          <w:sz w:val="30"/>
        </w:rPr>
      </w:pPr>
      <w:r>
        <w:rPr>
          <w:rFonts w:hint="eastAsia" w:ascii="宋体" w:hAnsi="宋体" w:eastAsia="宋体" w:cs="Times New Roman"/>
          <w:sz w:val="30"/>
        </w:rPr>
        <w:t>考试内容范围[参考书目（作者、出版单位、年份、版次）]：</w:t>
      </w:r>
    </w:p>
    <w:p w14:paraId="6328C66C">
      <w:pPr>
        <w:spacing w:line="480" w:lineRule="auto"/>
        <w:ind w:left="-525" w:leftChars="-250" w:firstLine="450" w:firstLineChars="150"/>
        <w:rPr>
          <w:rFonts w:hint="eastAsia" w:ascii="宋体" w:hAnsi="宋体" w:eastAsia="宋体" w:cs="Times New Roman"/>
          <w:sz w:val="30"/>
        </w:rPr>
      </w:pPr>
      <w:r>
        <w:rPr>
          <w:rFonts w:hint="eastAsia" w:ascii="宋体" w:hAnsi="宋体" w:eastAsia="宋体" w:cs="Times New Roman"/>
          <w:sz w:val="30"/>
        </w:rPr>
        <w:t>《园艺学概论》，程智慧主编，中国农业出版社，2021</w:t>
      </w:r>
      <w:r>
        <w:rPr>
          <w:rFonts w:hint="eastAsia" w:ascii="宋体" w:hAnsi="宋体" w:eastAsia="宋体" w:cs="Times New Roman"/>
          <w:sz w:val="30"/>
          <w:lang w:val="en-US" w:eastAsia="zh-CN"/>
        </w:rPr>
        <w:t>年</w:t>
      </w:r>
      <w:r>
        <w:rPr>
          <w:rFonts w:hint="eastAsia" w:ascii="宋体" w:hAnsi="宋体" w:eastAsia="宋体" w:cs="Times New Roman"/>
          <w:sz w:val="30"/>
        </w:rPr>
        <w:t>，第三版</w:t>
      </w:r>
    </w:p>
    <w:p w14:paraId="62822680">
      <w:pPr>
        <w:widowControl/>
        <w:adjustRightInd w:val="0"/>
        <w:snapToGrid w:val="0"/>
        <w:spacing w:before="156" w:beforeLines="50"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  <w:lang w:val="en-US" w:eastAsia="zh-CN"/>
        </w:rPr>
        <w:t>一</w:t>
      </w:r>
      <w:r>
        <w:rPr>
          <w:b/>
          <w:kern w:val="0"/>
          <w:sz w:val="24"/>
        </w:rPr>
        <w:t>、考试内容</w:t>
      </w:r>
    </w:p>
    <w:p w14:paraId="0ADD82FB">
      <w:pPr>
        <w:widowControl/>
        <w:adjustRightInd w:val="0"/>
        <w:snapToGrid w:val="0"/>
        <w:spacing w:line="360" w:lineRule="auto"/>
        <w:ind w:firstLine="352" w:firstLineChars="147"/>
        <w:rPr>
          <w:b/>
          <w:sz w:val="24"/>
        </w:rPr>
      </w:pPr>
      <w:r>
        <w:rPr>
          <w:b/>
          <w:sz w:val="24"/>
        </w:rPr>
        <w:t>第一章  绪论（略考）</w:t>
      </w:r>
    </w:p>
    <w:p w14:paraId="5F76D796">
      <w:pPr>
        <w:spacing w:line="360" w:lineRule="auto"/>
        <w:ind w:firstLine="352" w:firstLineChars="147"/>
        <w:rPr>
          <w:b/>
          <w:sz w:val="24"/>
        </w:rPr>
      </w:pPr>
      <w:r>
        <w:rPr>
          <w:b/>
          <w:sz w:val="24"/>
        </w:rPr>
        <w:t>第二章  园艺植物的分类</w:t>
      </w:r>
    </w:p>
    <w:p w14:paraId="3702C5DF">
      <w:pPr>
        <w:spacing w:line="360" w:lineRule="auto"/>
        <w:ind w:firstLine="352" w:firstLineChars="147"/>
        <w:rPr>
          <w:sz w:val="24"/>
        </w:rPr>
      </w:pPr>
      <w:r>
        <w:rPr>
          <w:sz w:val="24"/>
        </w:rPr>
        <w:t>（一）目的与要求</w:t>
      </w:r>
    </w:p>
    <w:p w14:paraId="467F438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1.一般掌握园艺植物的植物学分类。</w:t>
      </w:r>
    </w:p>
    <w:p w14:paraId="3F7D5A8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2.掌握果树栽培学分类、蔬菜农业生物学分类和观赏植物的生物学分类。</w:t>
      </w:r>
    </w:p>
    <w:p w14:paraId="54DD112E">
      <w:pPr>
        <w:spacing w:line="360" w:lineRule="auto"/>
        <w:ind w:firstLine="352" w:firstLineChars="147"/>
        <w:rPr>
          <w:b/>
          <w:sz w:val="24"/>
        </w:rPr>
      </w:pPr>
      <w:r>
        <w:rPr>
          <w:b/>
          <w:sz w:val="24"/>
        </w:rPr>
        <w:t>第三章  园艺植物的植物学特征及生长发育规律</w:t>
      </w:r>
    </w:p>
    <w:p w14:paraId="253860C9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1.掌握园艺作物的器官如根、茎、叶、花、果实和种子的形态特点及生长发育知识。</w:t>
      </w:r>
    </w:p>
    <w:p w14:paraId="26C6F2D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2.了解园艺作物的生长发育规律，年周期与生长相关等知识。</w:t>
      </w:r>
    </w:p>
    <w:p w14:paraId="41AA0297">
      <w:pPr>
        <w:spacing w:line="360" w:lineRule="auto"/>
        <w:ind w:firstLine="352" w:firstLineChars="147"/>
        <w:rPr>
          <w:b/>
          <w:sz w:val="24"/>
        </w:rPr>
      </w:pPr>
      <w:r>
        <w:rPr>
          <w:b/>
          <w:sz w:val="24"/>
        </w:rPr>
        <w:t>第四章  园艺植物与环境条件的关系</w:t>
      </w:r>
    </w:p>
    <w:p w14:paraId="2E1C3FC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1.掌握园艺作物生长发育需要的各类环境条件。</w:t>
      </w:r>
    </w:p>
    <w:p w14:paraId="64D82C5F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2.一般掌握环境污染对园艺作物的生长、开花、结果的影响。</w:t>
      </w:r>
    </w:p>
    <w:p w14:paraId="19F74957">
      <w:pPr>
        <w:spacing w:line="360" w:lineRule="auto"/>
        <w:ind w:firstLine="352" w:firstLineChars="147"/>
        <w:rPr>
          <w:b/>
          <w:sz w:val="24"/>
        </w:rPr>
      </w:pPr>
      <w:r>
        <w:rPr>
          <w:b/>
          <w:sz w:val="24"/>
        </w:rPr>
        <w:t>第五章  园艺植物的繁殖</w:t>
      </w:r>
    </w:p>
    <w:p w14:paraId="7C04CBE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1.掌握实生繁殖、嫁接繁殖、扦插繁殖的知识和操作技能</w:t>
      </w:r>
    </w:p>
    <w:p w14:paraId="2149E3F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2.熟悉压条繁殖、分生繁殖的知识和操作技能</w:t>
      </w:r>
    </w:p>
    <w:p w14:paraId="3F46625C">
      <w:pPr>
        <w:spacing w:line="360" w:lineRule="auto"/>
        <w:ind w:firstLine="352" w:firstLineChars="147"/>
        <w:rPr>
          <w:b/>
          <w:sz w:val="24"/>
        </w:rPr>
      </w:pPr>
      <w:r>
        <w:rPr>
          <w:b/>
          <w:sz w:val="24"/>
        </w:rPr>
        <w:t>第六章  生产园地的规划与建立</w:t>
      </w:r>
    </w:p>
    <w:p w14:paraId="2E170A1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1.掌握苗圃规划设计的内容和技术。</w:t>
      </w:r>
    </w:p>
    <w:p w14:paraId="300AF3C7"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2.掌握各种园艺作物的生产园地规划设计的内容和技术</w:t>
      </w:r>
    </w:p>
    <w:p w14:paraId="6096577C">
      <w:pPr>
        <w:spacing w:line="360" w:lineRule="auto"/>
        <w:ind w:firstLine="352" w:firstLineChars="147"/>
        <w:rPr>
          <w:b/>
          <w:sz w:val="24"/>
        </w:rPr>
      </w:pPr>
      <w:r>
        <w:rPr>
          <w:b/>
          <w:sz w:val="24"/>
        </w:rPr>
        <w:t>第七章  土肥水管理</w:t>
      </w:r>
    </w:p>
    <w:p w14:paraId="6F1F5B7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1.掌握种植园土壤改良、土壤消毒和园地土壤耕作作制度； </w:t>
      </w:r>
    </w:p>
    <w:p w14:paraId="18FFD9D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2.掌握园艺植物的营养和需肥特点及施肥技术；</w:t>
      </w:r>
    </w:p>
    <w:p w14:paraId="47F4FE7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3.掌握种植园各种灌溉、排水方法的应用。</w:t>
      </w:r>
    </w:p>
    <w:p w14:paraId="668B5770">
      <w:pPr>
        <w:spacing w:line="360" w:lineRule="auto"/>
        <w:ind w:firstLine="352" w:firstLineChars="147"/>
        <w:rPr>
          <w:b/>
          <w:sz w:val="24"/>
        </w:rPr>
      </w:pPr>
      <w:r>
        <w:rPr>
          <w:b/>
          <w:sz w:val="24"/>
        </w:rPr>
        <w:t>第八章  生长发育调控</w:t>
      </w:r>
    </w:p>
    <w:p w14:paraId="2E7C60E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1.掌握园艺植物整形修剪和植株调整的作用、方法； </w:t>
      </w:r>
    </w:p>
    <w:p w14:paraId="14AE8D7B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2.掌握园艺植物保花保果、疏花疏果及提高果实品质措施。</w:t>
      </w:r>
    </w:p>
    <w:p w14:paraId="0F5F3527">
      <w:pPr>
        <w:spacing w:line="360" w:lineRule="auto"/>
        <w:ind w:firstLine="235" w:firstLineChars="98"/>
        <w:rPr>
          <w:b/>
          <w:sz w:val="24"/>
        </w:rPr>
      </w:pPr>
      <w:r>
        <w:rPr>
          <w:b/>
          <w:sz w:val="24"/>
        </w:rPr>
        <w:t xml:space="preserve">第九章  </w:t>
      </w:r>
      <w:r>
        <w:rPr>
          <w:b/>
          <w:kern w:val="0"/>
          <w:sz w:val="24"/>
        </w:rPr>
        <w:t>园艺产品采后商品处理及贮藏</w:t>
      </w:r>
    </w:p>
    <w:p w14:paraId="4FFCF413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 xml:space="preserve">1.了解园艺产品的采收及采后处理； </w:t>
      </w:r>
    </w:p>
    <w:p w14:paraId="7602B23B">
      <w:pPr>
        <w:adjustRightInd w:val="0"/>
        <w:snapToGrid w:val="0"/>
        <w:spacing w:line="360" w:lineRule="auto"/>
        <w:ind w:firstLine="360" w:firstLineChars="150"/>
        <w:rPr>
          <w:b/>
          <w:kern w:val="0"/>
          <w:sz w:val="24"/>
        </w:rPr>
      </w:pPr>
      <w:r>
        <w:rPr>
          <w:sz w:val="24"/>
        </w:rPr>
        <w:t>2.了解园艺产品的分级、包装和运输的方法。</w:t>
      </w:r>
    </w:p>
    <w:p w14:paraId="33116AA0">
      <w:pPr>
        <w:adjustRightInd w:val="0"/>
        <w:snapToGrid w:val="0"/>
        <w:spacing w:before="156" w:beforeLines="50"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  <w:lang w:val="en-US" w:eastAsia="zh-CN"/>
        </w:rPr>
        <w:t>二</w:t>
      </w:r>
      <w:r>
        <w:rPr>
          <w:b/>
          <w:kern w:val="0"/>
          <w:sz w:val="24"/>
        </w:rPr>
        <w:t>、考试要求</w:t>
      </w:r>
    </w:p>
    <w:p w14:paraId="40124CD1">
      <w:pPr>
        <w:widowControl/>
        <w:adjustRightInd w:val="0"/>
        <w:snapToGrid w:val="0"/>
        <w:spacing w:before="156" w:beforeLines="50"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考生应掌握园艺植物的分类、园艺植物的生长发育、环境条件对园艺植物的影响、园艺植物的繁殖、园地选择与建园、土肥水管理、生长发育的调控等，将所学知识融合贯通。</w:t>
      </w:r>
    </w:p>
    <w:p w14:paraId="37AC0258">
      <w:pPr>
        <w:widowControl/>
        <w:adjustRightInd w:val="0"/>
        <w:snapToGrid w:val="0"/>
        <w:spacing w:before="156" w:beforeLines="50"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  <w:lang w:val="en-US" w:eastAsia="zh-CN"/>
        </w:rPr>
        <w:t>三</w:t>
      </w:r>
      <w:r>
        <w:rPr>
          <w:b/>
          <w:kern w:val="0"/>
          <w:sz w:val="24"/>
        </w:rPr>
        <w:t>、试卷基本结构</w:t>
      </w:r>
    </w:p>
    <w:p w14:paraId="14319130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一、名词解释（10题，每题3分，计30分）</w:t>
      </w:r>
    </w:p>
    <w:p w14:paraId="31050180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二、填空（10题，每</w:t>
      </w:r>
      <w:r>
        <w:rPr>
          <w:rFonts w:hint="eastAsia"/>
          <w:sz w:val="24"/>
        </w:rPr>
        <w:t>空</w:t>
      </w:r>
      <w:r>
        <w:rPr>
          <w:sz w:val="24"/>
        </w:rPr>
        <w:t>1分，计30分）</w:t>
      </w:r>
    </w:p>
    <w:p w14:paraId="5DEAE8C5"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三、简答题</w:t>
      </w:r>
      <w:r>
        <w:rPr>
          <w:rFonts w:hint="eastAsia"/>
          <w:sz w:val="24"/>
        </w:rPr>
        <w:t>（</w:t>
      </w:r>
      <w:r>
        <w:rPr>
          <w:sz w:val="24"/>
        </w:rPr>
        <w:t>5题，每题8分，计40分）</w:t>
      </w:r>
    </w:p>
    <w:p w14:paraId="7B023535">
      <w:pPr>
        <w:spacing w:line="360" w:lineRule="auto"/>
        <w:ind w:firstLine="360" w:firstLineChars="150"/>
        <w:rPr>
          <w:kern w:val="0"/>
          <w:sz w:val="24"/>
        </w:rPr>
      </w:pPr>
      <w:r>
        <w:rPr>
          <w:sz w:val="24"/>
        </w:rPr>
        <w:t>四、问答题（2题，每题25分，计50分）</w:t>
      </w:r>
    </w:p>
    <w:p w14:paraId="5E07952C">
      <w:pPr>
        <w:widowControl/>
        <w:adjustRightInd w:val="0"/>
        <w:snapToGrid w:val="0"/>
        <w:spacing w:before="156" w:beforeLines="50" w:line="360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  <w:lang w:val="en-US" w:eastAsia="zh-CN"/>
        </w:rPr>
        <w:t>四</w:t>
      </w:r>
      <w:r>
        <w:rPr>
          <w:b/>
          <w:kern w:val="0"/>
          <w:sz w:val="24"/>
        </w:rPr>
        <w:t>、考试方式和时间</w:t>
      </w:r>
    </w:p>
    <w:p w14:paraId="23139E94">
      <w:pPr>
        <w:widowControl/>
        <w:adjustRightInd w:val="0"/>
        <w:snapToGrid w:val="0"/>
        <w:spacing w:before="156" w:beforeLines="50"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考试方式为笔试，时间为3小时。</w:t>
      </w:r>
    </w:p>
    <w:p w14:paraId="71DA43F6">
      <w:pPr>
        <w:widowControl/>
        <w:adjustRightInd w:val="0"/>
        <w:snapToGrid w:val="0"/>
        <w:spacing w:before="156" w:beforeLines="50" w:line="360" w:lineRule="auto"/>
        <w:ind w:firstLine="480" w:firstLineChars="200"/>
        <w:rPr>
          <w:kern w:val="0"/>
          <w:sz w:val="24"/>
        </w:rPr>
      </w:pPr>
    </w:p>
    <w:p w14:paraId="09F87EEF">
      <w:pPr>
        <w:widowControl/>
        <w:adjustRightInd w:val="0"/>
        <w:snapToGrid w:val="0"/>
        <w:spacing w:before="156" w:beforeLines="50" w:line="360" w:lineRule="auto"/>
        <w:ind w:firstLine="480" w:firstLineChars="200"/>
        <w:rPr>
          <w:kern w:val="0"/>
          <w:sz w:val="24"/>
        </w:rPr>
      </w:pPr>
    </w:p>
    <w:p w14:paraId="7A90F738">
      <w:pPr>
        <w:widowControl/>
        <w:adjustRightInd w:val="0"/>
        <w:snapToGrid w:val="0"/>
        <w:spacing w:before="156" w:beforeLines="50" w:line="360" w:lineRule="auto"/>
        <w:ind w:firstLine="480" w:firstLineChars="200"/>
        <w:rPr>
          <w:kern w:val="0"/>
          <w:sz w:val="24"/>
        </w:rPr>
      </w:pPr>
    </w:p>
    <w:p w14:paraId="6AD5EC86">
      <w:pPr>
        <w:widowControl/>
        <w:adjustRightInd w:val="0"/>
        <w:snapToGrid w:val="0"/>
        <w:spacing w:before="156" w:beforeLines="50" w:line="360" w:lineRule="auto"/>
        <w:ind w:firstLine="480" w:firstLineChars="200"/>
        <w:rPr>
          <w:kern w:val="0"/>
          <w:sz w:val="24"/>
        </w:rPr>
      </w:pPr>
    </w:p>
    <w:p w14:paraId="2FDA0177">
      <w:pPr>
        <w:spacing w:line="360" w:lineRule="auto"/>
        <w:rPr>
          <w:rFonts w:ascii="宋体" w:hAnsi="宋体"/>
          <w:b/>
          <w:sz w:val="28"/>
          <w:szCs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E81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DgzODJhZmNmZmM1MDFhZjNhZmE3YmY5M2I3NmIifQ=="/>
  </w:docVars>
  <w:rsids>
    <w:rsidRoot w:val="00C1557E"/>
    <w:rsid w:val="0001394B"/>
    <w:rsid w:val="0004144E"/>
    <w:rsid w:val="000D2BEE"/>
    <w:rsid w:val="0016138D"/>
    <w:rsid w:val="00172246"/>
    <w:rsid w:val="002244A0"/>
    <w:rsid w:val="00271DE0"/>
    <w:rsid w:val="00292693"/>
    <w:rsid w:val="00315B42"/>
    <w:rsid w:val="003443DF"/>
    <w:rsid w:val="003E0443"/>
    <w:rsid w:val="00457E5A"/>
    <w:rsid w:val="004D1082"/>
    <w:rsid w:val="004D48B8"/>
    <w:rsid w:val="004F6F07"/>
    <w:rsid w:val="0053104A"/>
    <w:rsid w:val="00534554"/>
    <w:rsid w:val="005A5154"/>
    <w:rsid w:val="00666B96"/>
    <w:rsid w:val="006A1B41"/>
    <w:rsid w:val="006F60E0"/>
    <w:rsid w:val="00704BAB"/>
    <w:rsid w:val="0073295C"/>
    <w:rsid w:val="00770640"/>
    <w:rsid w:val="007B3D2A"/>
    <w:rsid w:val="007C4A8F"/>
    <w:rsid w:val="007D49AC"/>
    <w:rsid w:val="007E0F83"/>
    <w:rsid w:val="008030DF"/>
    <w:rsid w:val="008D0841"/>
    <w:rsid w:val="008D5DF8"/>
    <w:rsid w:val="008E56A8"/>
    <w:rsid w:val="00935CD4"/>
    <w:rsid w:val="00964D54"/>
    <w:rsid w:val="009755A7"/>
    <w:rsid w:val="00A0453C"/>
    <w:rsid w:val="00A25ABE"/>
    <w:rsid w:val="00AA1CE2"/>
    <w:rsid w:val="00AF5721"/>
    <w:rsid w:val="00B44B95"/>
    <w:rsid w:val="00B76372"/>
    <w:rsid w:val="00BC0824"/>
    <w:rsid w:val="00BD0C23"/>
    <w:rsid w:val="00BE4099"/>
    <w:rsid w:val="00C015F4"/>
    <w:rsid w:val="00C1557E"/>
    <w:rsid w:val="00C24630"/>
    <w:rsid w:val="00C83547"/>
    <w:rsid w:val="00CD0BB1"/>
    <w:rsid w:val="00CF1182"/>
    <w:rsid w:val="00D33FEB"/>
    <w:rsid w:val="00D47F93"/>
    <w:rsid w:val="00DF3D47"/>
    <w:rsid w:val="00E2526E"/>
    <w:rsid w:val="00EE4E96"/>
    <w:rsid w:val="00F46776"/>
    <w:rsid w:val="02232D13"/>
    <w:rsid w:val="02247E8B"/>
    <w:rsid w:val="04051D48"/>
    <w:rsid w:val="04C402BA"/>
    <w:rsid w:val="04DD0770"/>
    <w:rsid w:val="06C17621"/>
    <w:rsid w:val="079E0905"/>
    <w:rsid w:val="0B0D3527"/>
    <w:rsid w:val="0B880414"/>
    <w:rsid w:val="0C030578"/>
    <w:rsid w:val="0D1E45A9"/>
    <w:rsid w:val="0D536F6A"/>
    <w:rsid w:val="0E6A2A16"/>
    <w:rsid w:val="0FDA1E55"/>
    <w:rsid w:val="10101D89"/>
    <w:rsid w:val="12BA016E"/>
    <w:rsid w:val="130626E7"/>
    <w:rsid w:val="13376DBA"/>
    <w:rsid w:val="148C212E"/>
    <w:rsid w:val="15644C01"/>
    <w:rsid w:val="16C758E9"/>
    <w:rsid w:val="17AD6EB5"/>
    <w:rsid w:val="18002C4C"/>
    <w:rsid w:val="182A2778"/>
    <w:rsid w:val="183E701C"/>
    <w:rsid w:val="18575348"/>
    <w:rsid w:val="187745B1"/>
    <w:rsid w:val="189176EA"/>
    <w:rsid w:val="189A5212"/>
    <w:rsid w:val="19176D1C"/>
    <w:rsid w:val="19CC6724"/>
    <w:rsid w:val="1A5D714A"/>
    <w:rsid w:val="1BD94BE6"/>
    <w:rsid w:val="1DBF2627"/>
    <w:rsid w:val="1EF5768B"/>
    <w:rsid w:val="1FCF31BB"/>
    <w:rsid w:val="1FDA182A"/>
    <w:rsid w:val="20A25960"/>
    <w:rsid w:val="215231C7"/>
    <w:rsid w:val="230E27D1"/>
    <w:rsid w:val="23AA631B"/>
    <w:rsid w:val="24703DE8"/>
    <w:rsid w:val="247D165C"/>
    <w:rsid w:val="25F732DC"/>
    <w:rsid w:val="267E6E7C"/>
    <w:rsid w:val="26B27449"/>
    <w:rsid w:val="274B1F7D"/>
    <w:rsid w:val="294F3618"/>
    <w:rsid w:val="2A8B31DA"/>
    <w:rsid w:val="2BB95B84"/>
    <w:rsid w:val="2C4751CE"/>
    <w:rsid w:val="2CA65646"/>
    <w:rsid w:val="2D4A065A"/>
    <w:rsid w:val="2E815BF9"/>
    <w:rsid w:val="2FD22789"/>
    <w:rsid w:val="30CF4846"/>
    <w:rsid w:val="31835981"/>
    <w:rsid w:val="31B82FD9"/>
    <w:rsid w:val="323C6530"/>
    <w:rsid w:val="32AA0576"/>
    <w:rsid w:val="346F7483"/>
    <w:rsid w:val="34C47009"/>
    <w:rsid w:val="35751879"/>
    <w:rsid w:val="35B1273E"/>
    <w:rsid w:val="370A2F19"/>
    <w:rsid w:val="390C658D"/>
    <w:rsid w:val="3A3D58AA"/>
    <w:rsid w:val="3DAF67DA"/>
    <w:rsid w:val="3F554BDF"/>
    <w:rsid w:val="3FB651B4"/>
    <w:rsid w:val="434322C3"/>
    <w:rsid w:val="44DB13E7"/>
    <w:rsid w:val="44F00074"/>
    <w:rsid w:val="45420CB7"/>
    <w:rsid w:val="480D482D"/>
    <w:rsid w:val="4A6E2F27"/>
    <w:rsid w:val="4B9944EE"/>
    <w:rsid w:val="4C270FE2"/>
    <w:rsid w:val="4CEA3B05"/>
    <w:rsid w:val="4DC13538"/>
    <w:rsid w:val="532D527B"/>
    <w:rsid w:val="5832336B"/>
    <w:rsid w:val="58E821B5"/>
    <w:rsid w:val="59EA3927"/>
    <w:rsid w:val="5AB20BFF"/>
    <w:rsid w:val="5BAE4EE7"/>
    <w:rsid w:val="5D657EDD"/>
    <w:rsid w:val="5EE70966"/>
    <w:rsid w:val="5FA75C82"/>
    <w:rsid w:val="649F009C"/>
    <w:rsid w:val="68825327"/>
    <w:rsid w:val="69FA5A3B"/>
    <w:rsid w:val="6BCC56CA"/>
    <w:rsid w:val="6EA15F83"/>
    <w:rsid w:val="7368425F"/>
    <w:rsid w:val="73A27705"/>
    <w:rsid w:val="73A46902"/>
    <w:rsid w:val="750643CF"/>
    <w:rsid w:val="75660828"/>
    <w:rsid w:val="76C36CCB"/>
    <w:rsid w:val="79252BCC"/>
    <w:rsid w:val="79921C49"/>
    <w:rsid w:val="79D37BD2"/>
    <w:rsid w:val="7AEE684F"/>
    <w:rsid w:val="7E5A2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2</Pages>
  <Words>192</Words>
  <Characters>1097</Characters>
  <Lines>9</Lines>
  <Paragraphs>2</Paragraphs>
  <TotalTime>0</TotalTime>
  <ScaleCrop>false</ScaleCrop>
  <LinksUpToDate>false</LinksUpToDate>
  <CharactersWithSpaces>1287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2021-06-01T02:16:00Z</dcterms:created>
  <dc:creator>linxh</dc:creator>
  <cp:lastModifiedBy>vertesyuan</cp:lastModifiedBy>
  <cp:lastPrinted>2024-07-10T07:30:27Z</cp:lastPrinted>
  <dcterms:modified xsi:type="dcterms:W3CDTF">2024-09-23T07:30:25Z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6F7AC0172CAE4A4BA0154983E891484D_13</vt:lpwstr>
  </property>
</Properties>
</file>