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603C" w14:textId="49974AC2" w:rsidR="00C55467" w:rsidRDefault="00AE44C6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2024年江苏海洋大学硕士研究生入学考试</w:t>
      </w:r>
    </w:p>
    <w:p w14:paraId="3807BFE1" w14:textId="77777777" w:rsidR="00C55467" w:rsidRDefault="00AE44C6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C55467" w14:paraId="2FB8F177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FA0D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7A00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613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B19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14B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鱼类学</w:t>
            </w:r>
          </w:p>
        </w:tc>
      </w:tr>
      <w:tr w:rsidR="00C55467" w14:paraId="364AFCBF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2630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5F9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系统掌握鱼类学的基本知识、基本概念和基本理论；</w:t>
            </w:r>
          </w:p>
          <w:p w14:paraId="062E38F0" w14:textId="77777777" w:rsidR="00C55467" w:rsidRDefault="00AE44C6"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能够应用鱼类学基础知识、基本理论和基本方法解决生产中的实际问题。</w:t>
            </w:r>
          </w:p>
        </w:tc>
      </w:tr>
      <w:tr w:rsidR="00C55467" w14:paraId="254A590E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FA5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78FE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C55467" w14:paraId="6D25A2FF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B14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7290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名词解释：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，共</w:t>
            </w:r>
            <w:r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>分；</w:t>
            </w:r>
          </w:p>
          <w:p w14:paraId="50D3BF0D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问答题：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小题，</w:t>
            </w:r>
            <w:r>
              <w:rPr>
                <w:rFonts w:hint="eastAsia"/>
                <w:b/>
                <w:sz w:val="24"/>
              </w:rPr>
              <w:t>每题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66552D29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检索表编写：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分，共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分；</w:t>
            </w:r>
          </w:p>
          <w:p w14:paraId="6CB27D1F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论述题：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1676F870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C55467" w14:paraId="78F9328E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0752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CA33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（一）绪论</w:t>
            </w:r>
          </w:p>
          <w:p w14:paraId="774DF891" w14:textId="77777777" w:rsidR="00C55467" w:rsidRDefault="00AE44C6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、鱼类的主要特征及鱼类的定义。</w:t>
            </w:r>
          </w:p>
          <w:p w14:paraId="0545BE34" w14:textId="77777777" w:rsidR="00C55467" w:rsidRDefault="00AE44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、鱼类的演化。</w:t>
            </w:r>
          </w:p>
          <w:p w14:paraId="5F9E772D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（二）</w:t>
            </w:r>
            <w:r>
              <w:rPr>
                <w:rFonts w:hAnsi="宋体" w:hint="eastAsia"/>
                <w:b/>
                <w:szCs w:val="21"/>
              </w:rPr>
              <w:t>鱼体的外部形态</w:t>
            </w:r>
          </w:p>
          <w:p w14:paraId="5D4EF295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、鱼类的外部分区。</w:t>
            </w:r>
          </w:p>
          <w:p w14:paraId="38BD13EC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、鱼类的基本体型和特殊体型。</w:t>
            </w:r>
          </w:p>
          <w:p w14:paraId="48B21DC0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、鱼类的头部器官。</w:t>
            </w:r>
          </w:p>
          <w:p w14:paraId="742C207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、鱼类鳍的种类、结构，鱼类背鳍、臀鳍、尾鳍、胸鳍及腹鳍的形态、功能和适应性，鳍式的含义。</w:t>
            </w:r>
          </w:p>
          <w:p w14:paraId="5BE7887E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（三）</w:t>
            </w:r>
            <w:r>
              <w:rPr>
                <w:rFonts w:hAnsi="宋体" w:hint="eastAsia"/>
                <w:b/>
                <w:szCs w:val="21"/>
              </w:rPr>
              <w:t>皮肤及其衍生物</w:t>
            </w:r>
          </w:p>
          <w:p w14:paraId="5C6C3A64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、鱼类皮肤结构，腺体的种类及构造。</w:t>
            </w:r>
          </w:p>
          <w:p w14:paraId="3F08E864" w14:textId="77777777" w:rsidR="00C55467" w:rsidRDefault="00AE44C6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、鱼类鳞片的种类、基本结构，侧线鳞及鳞式的表示方法。</w:t>
            </w:r>
          </w:p>
          <w:p w14:paraId="53C82AE7" w14:textId="77777777" w:rsidR="00C55467" w:rsidRDefault="00AE44C6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、色素细胞的种类和鱼类的发光器。</w:t>
            </w:r>
          </w:p>
          <w:p w14:paraId="4122D34F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（四）</w:t>
            </w:r>
            <w:r>
              <w:rPr>
                <w:rFonts w:hAnsi="宋体" w:hint="eastAsia"/>
                <w:b/>
                <w:szCs w:val="21"/>
              </w:rPr>
              <w:t>骨骼系统</w:t>
            </w:r>
          </w:p>
          <w:p w14:paraId="70114D0C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、鱼类骨骼的功能，内骨骼的形成，硬骨的类型。</w:t>
            </w:r>
          </w:p>
          <w:p w14:paraId="62C5ACE9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、鱼类头骨的组成，鱼类头骨的演化。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548741AE" w14:textId="77777777" w:rsidR="00C55467" w:rsidRDefault="00AE44C6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、鱼类脊柱的功能，躯椎和尾椎的构造，韦伯氏器的构造和功能。</w:t>
            </w:r>
          </w:p>
          <w:p w14:paraId="63EFA4A6" w14:textId="77777777" w:rsidR="00C55467" w:rsidRDefault="00AE44C6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、附肢骨骼的结构。</w:t>
            </w:r>
          </w:p>
          <w:p w14:paraId="7B8C587B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（五）</w:t>
            </w:r>
            <w:r>
              <w:rPr>
                <w:rFonts w:hAnsi="宋体" w:hint="eastAsia"/>
                <w:b/>
                <w:szCs w:val="21"/>
              </w:rPr>
              <w:t>肌肉系统</w:t>
            </w:r>
          </w:p>
          <w:p w14:paraId="522B6144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、肌肉的类别和结构；骨骼肌的分布与功能。</w:t>
            </w:r>
          </w:p>
          <w:p w14:paraId="653F4DD6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、鱼类发电器官的来源。</w:t>
            </w:r>
          </w:p>
          <w:p w14:paraId="4899E64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、鱼类的运动方式。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532516D3" w14:textId="77777777" w:rsidR="00C55467" w:rsidRDefault="00AE44C6">
            <w:pPr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（六）</w:t>
            </w:r>
            <w:r>
              <w:rPr>
                <w:rFonts w:ascii="黑体" w:eastAsia="黑体"/>
                <w:b/>
                <w:bCs/>
                <w:snapToGrid w:val="0"/>
                <w:szCs w:val="21"/>
              </w:rPr>
              <w:t>消化</w:t>
            </w:r>
            <w:r>
              <w:rPr>
                <w:rFonts w:ascii="黑体" w:eastAsia="黑体" w:hint="eastAsia"/>
                <w:b/>
                <w:bCs/>
                <w:snapToGrid w:val="0"/>
                <w:szCs w:val="21"/>
              </w:rPr>
              <w:t>系统</w:t>
            </w:r>
          </w:p>
          <w:p w14:paraId="50E98A59" w14:textId="77777777" w:rsidR="00C55467" w:rsidRDefault="00AE44C6">
            <w:pPr>
              <w:rPr>
                <w:rFonts w:hAnsi="宋体"/>
                <w:szCs w:val="21"/>
              </w:rPr>
            </w:pPr>
            <w:bookmarkStart w:id="0" w:name="_Hlk77169961"/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、鱼类消化管的构造及作用。</w:t>
            </w:r>
          </w:p>
          <w:p w14:paraId="2A6D4F2D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、鱼类齿的功能、种类及与食性的关系；齿式；鳃耙的构造和功能，鳃耙式；鱼类胃的构造及</w:t>
            </w:r>
            <w:r>
              <w:rPr>
                <w:rFonts w:hAnsi="宋体" w:hint="eastAsia"/>
                <w:szCs w:val="21"/>
              </w:rPr>
              <w:lastRenderedPageBreak/>
              <w:t>硬骨鱼类胃的类型；肠的构造及功能。</w:t>
            </w:r>
          </w:p>
          <w:p w14:paraId="3E8338D4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、鱼类消化腺体的种类及功能。</w:t>
            </w:r>
          </w:p>
          <w:p w14:paraId="4B2801CB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消化系统结构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功能</w:t>
            </w:r>
            <w:r>
              <w:rPr>
                <w:rFonts w:hAnsi="宋体" w:hint="eastAsia"/>
                <w:szCs w:val="21"/>
              </w:rPr>
              <w:t>与</w:t>
            </w:r>
            <w:r>
              <w:rPr>
                <w:rFonts w:hAnsi="宋体"/>
                <w:szCs w:val="21"/>
              </w:rPr>
              <w:t>食物</w:t>
            </w:r>
            <w:r>
              <w:rPr>
                <w:rFonts w:hAnsi="宋体" w:hint="eastAsia"/>
                <w:szCs w:val="21"/>
              </w:rPr>
              <w:t>多样性的关系</w:t>
            </w:r>
          </w:p>
          <w:bookmarkEnd w:id="0"/>
          <w:p w14:paraId="58D9AE59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（七）</w:t>
            </w:r>
            <w:r>
              <w:rPr>
                <w:rFonts w:hAnsi="宋体" w:hint="eastAsia"/>
                <w:b/>
                <w:szCs w:val="21"/>
              </w:rPr>
              <w:t>呼吸系统</w:t>
            </w:r>
          </w:p>
          <w:p w14:paraId="320271DC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、鱼类呼吸器官必须具备的条件，鱼类的呼吸器官种类。</w:t>
            </w:r>
          </w:p>
          <w:p w14:paraId="22D6E37C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、鳃的一般构造，软骨鱼类、硬骨鱼类的鳃，幼鱼呼吸器官。</w:t>
            </w:r>
          </w:p>
          <w:p w14:paraId="28E1C85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、鱼的呼吸运动。</w:t>
            </w:r>
          </w:p>
          <w:p w14:paraId="78D07A17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、辅助呼吸器官的类型及代表鱼类。</w:t>
            </w:r>
          </w:p>
          <w:p w14:paraId="70E8AA2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、鱼鳔的一般构造及机能。</w:t>
            </w:r>
          </w:p>
          <w:p w14:paraId="28D5A138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八</w:t>
            </w:r>
            <w:r>
              <w:rPr>
                <w:rFonts w:hAnsi="宋体"/>
                <w:b/>
                <w:szCs w:val="21"/>
              </w:rPr>
              <w:t>）循环</w:t>
            </w:r>
            <w:r>
              <w:rPr>
                <w:rFonts w:hAnsi="宋体" w:hint="eastAsia"/>
                <w:b/>
                <w:szCs w:val="21"/>
              </w:rPr>
              <w:t>系统</w:t>
            </w:r>
          </w:p>
          <w:p w14:paraId="2696BA96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</w:t>
            </w:r>
            <w:r>
              <w:rPr>
                <w:rFonts w:hAnsi="宋体"/>
                <w:szCs w:val="21"/>
              </w:rPr>
              <w:t>血液的组成和作用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7F80CCC7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</w:t>
            </w:r>
            <w:r>
              <w:rPr>
                <w:rFonts w:hAnsi="宋体"/>
                <w:szCs w:val="21"/>
              </w:rPr>
              <w:t>心脏</w:t>
            </w:r>
            <w:r>
              <w:rPr>
                <w:rFonts w:hAnsi="宋体" w:hint="eastAsia"/>
                <w:szCs w:val="21"/>
              </w:rPr>
              <w:t>的构造及功能，鱼类的血管系统，淋巴系统。</w:t>
            </w:r>
          </w:p>
          <w:p w14:paraId="0B3CE8A8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、鱼类的造血器官。</w:t>
            </w:r>
          </w:p>
          <w:p w14:paraId="3AB619F9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九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尿殖系统</w:t>
            </w:r>
          </w:p>
          <w:p w14:paraId="770F2DFC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、鱼类泌尿器官的基本结构和功能；不同鱼类泌尿器官的特点。</w:t>
            </w:r>
          </w:p>
          <w:p w14:paraId="1C641628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、鱼类肾脏和鳃的泌尿机能；不同鱼类渗透压的调节方式。</w:t>
            </w:r>
          </w:p>
          <w:p w14:paraId="46B2CEE1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、鱼类的生殖器官；雌雄区别、雌雄同体及性逆转；鱼类的生殖方式。</w:t>
            </w:r>
          </w:p>
          <w:p w14:paraId="54B7591D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十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神经系统</w:t>
            </w:r>
          </w:p>
          <w:p w14:paraId="18E2A366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、脑和脊髓的构造与机能，鱼类脑构造的生态适应性。</w:t>
            </w:r>
          </w:p>
          <w:p w14:paraId="49A34F2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、外周神经系统。</w:t>
            </w:r>
          </w:p>
          <w:p w14:paraId="19216A5C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十一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感觉器官</w:t>
            </w:r>
          </w:p>
          <w:p w14:paraId="31FA0C50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ascii="仿宋_GB2312" w:hint="eastAsia"/>
                <w:szCs w:val="20"/>
              </w:rPr>
              <w:t>皮肤感觉器官、听觉、视觉器官的构造和功能；</w:t>
            </w:r>
          </w:p>
          <w:p w14:paraId="60B71813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（十</w:t>
            </w:r>
            <w:r>
              <w:rPr>
                <w:rFonts w:hAnsi="宋体" w:hint="eastAsia"/>
                <w:b/>
                <w:szCs w:val="21"/>
              </w:rPr>
              <w:t>二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内分泌器官</w:t>
            </w:r>
          </w:p>
          <w:p w14:paraId="6B2387E3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、脑垂体构造和功能。</w:t>
            </w:r>
          </w:p>
          <w:p w14:paraId="4D20FA63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、胰岛的构造和功能。</w:t>
            </w:r>
          </w:p>
          <w:p w14:paraId="0532899A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十三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鱼类分类的基本概念</w:t>
            </w:r>
          </w:p>
          <w:p w14:paraId="7ED5800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、鱼类分类的基本单位和分类阶元；种的命名法。</w:t>
            </w:r>
          </w:p>
          <w:p w14:paraId="5F9E923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、鱼类分类的主要性状和术语。</w:t>
            </w:r>
          </w:p>
          <w:p w14:paraId="615D49C9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、鱼类分类鉴定的基本方法；双歧括号检索表（连续检索表）的编制和使用。</w:t>
            </w:r>
          </w:p>
          <w:p w14:paraId="52E4881F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、鱼类的分类系统。</w:t>
            </w:r>
          </w:p>
          <w:p w14:paraId="244700E1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（十</w:t>
            </w:r>
            <w:r>
              <w:rPr>
                <w:rFonts w:hAnsi="宋体" w:hint="eastAsia"/>
                <w:b/>
                <w:szCs w:val="21"/>
              </w:rPr>
              <w:t>四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圆口纲</w:t>
            </w:r>
          </w:p>
          <w:p w14:paraId="52F975A1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、圆口纲的主要特征及分类。</w:t>
            </w:r>
          </w:p>
          <w:p w14:paraId="47227CAD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、盲鳗目、七鳃鳗目的主要特征和代表鱼类。</w:t>
            </w:r>
          </w:p>
          <w:p w14:paraId="1115D4DD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（十五）软骨鱼纲</w:t>
            </w:r>
          </w:p>
          <w:p w14:paraId="0D93D7DD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、软骨鱼纲鱼类的主要特征及亚纲、总目的分类。</w:t>
            </w:r>
          </w:p>
          <w:p w14:paraId="7BCCE7E3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、板鳃亚纲的特征及分类；板鳃亚纲各总目、目、代表种的主要特征与生物学特性。</w:t>
            </w:r>
          </w:p>
          <w:p w14:paraId="7EE8EEEA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（十六）硬骨鱼纲</w:t>
            </w:r>
          </w:p>
          <w:p w14:paraId="49228629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、硬骨鱼纲及各亚纲、总目、目、科、属、代表种的主要特征与生物学特性。</w:t>
            </w:r>
          </w:p>
          <w:p w14:paraId="4C81B62D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、辐鳍亚纲各目的形态特征、鉴别方法；主要经济鱼类的形态特征、生态习性及经济意义，尤其是鲱形目、鳗鲡目、鲤形目、鲻形目、鲇形目、鲈形目、鲉形目、鲽形目等我国主体经济鱼类的相关基础知识。</w:t>
            </w:r>
          </w:p>
          <w:p w14:paraId="2736A9AD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（十七）鱼类的生活与环境</w:t>
            </w:r>
          </w:p>
          <w:p w14:paraId="771816B4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、鱼类与水温、盐度、溶氧、光、声、酸碱度等非生物因子的关系。</w:t>
            </w:r>
          </w:p>
          <w:p w14:paraId="722BF4D1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、鱼类与生物环境的关系：鱼类种内、种间关系；鱼类与其他生物之间的关系。</w:t>
            </w:r>
          </w:p>
          <w:p w14:paraId="1B5BF8D4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（十八）鱼类的年龄与生长</w:t>
            </w:r>
          </w:p>
          <w:p w14:paraId="32659D15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1</w:t>
            </w:r>
            <w:r>
              <w:rPr>
                <w:rFonts w:hAnsi="宋体" w:hint="eastAsia"/>
                <w:szCs w:val="21"/>
              </w:rPr>
              <w:t>、研究鱼类年龄和生长的意义。</w:t>
            </w:r>
          </w:p>
          <w:p w14:paraId="7F47EDB7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、鱼类的年龄鉴定方法。</w:t>
            </w:r>
          </w:p>
          <w:p w14:paraId="05778370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、鱼类的生长特点及影响生长的因素。</w:t>
            </w:r>
          </w:p>
          <w:p w14:paraId="54FA2033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（十九）鱼类的摄食</w:t>
            </w:r>
          </w:p>
          <w:p w14:paraId="1AB22D6E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鱼类</w:t>
            </w:r>
            <w:r>
              <w:rPr>
                <w:rFonts w:hAnsi="宋体" w:hint="eastAsia"/>
                <w:szCs w:val="21"/>
              </w:rPr>
              <w:t>的摄食类型和摄食方式。</w:t>
            </w:r>
          </w:p>
          <w:p w14:paraId="408593D3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、食物的选择性和食性的转换。</w:t>
            </w:r>
          </w:p>
          <w:p w14:paraId="5F84EEB3" w14:textId="77777777" w:rsidR="00C55467" w:rsidRDefault="00AE44C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、鱼类食性的研究</w:t>
            </w:r>
            <w:r>
              <w:rPr>
                <w:rFonts w:hAnsi="宋体"/>
                <w:szCs w:val="21"/>
              </w:rPr>
              <w:t>。</w:t>
            </w:r>
          </w:p>
          <w:p w14:paraId="09C63C32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（二十）鱼类的繁殖</w:t>
            </w:r>
          </w:p>
          <w:p w14:paraId="1500049C" w14:textId="77777777" w:rsidR="00C55467" w:rsidRDefault="00AE44C6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鱼类性成熟及其影响因子；</w:t>
            </w:r>
            <w:r>
              <w:rPr>
                <w:rFonts w:hAnsi="宋体" w:hint="eastAsia"/>
                <w:bCs/>
                <w:szCs w:val="21"/>
              </w:rPr>
              <w:t>性腺发育与性周期；鱼类发育阶段的划分。</w:t>
            </w:r>
          </w:p>
          <w:p w14:paraId="3CBDA239" w14:textId="77777777" w:rsidR="00C55467" w:rsidRDefault="00AE44C6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2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</w:t>
            </w:r>
            <w:r>
              <w:rPr>
                <w:rFonts w:hAnsi="宋体" w:hint="eastAsia"/>
                <w:bCs/>
                <w:szCs w:val="21"/>
              </w:rPr>
              <w:t>的</w:t>
            </w:r>
            <w:r>
              <w:rPr>
                <w:rFonts w:hAnsi="宋体"/>
                <w:bCs/>
                <w:szCs w:val="21"/>
              </w:rPr>
              <w:t>繁殖力</w:t>
            </w:r>
            <w:r>
              <w:rPr>
                <w:rFonts w:hAnsi="宋体" w:hint="eastAsia"/>
                <w:bCs/>
                <w:szCs w:val="21"/>
              </w:rPr>
              <w:t>及影响因素；鱼类的</w:t>
            </w:r>
            <w:r>
              <w:rPr>
                <w:rFonts w:hAnsi="宋体"/>
                <w:bCs/>
                <w:szCs w:val="21"/>
              </w:rPr>
              <w:t>生殖群体</w:t>
            </w:r>
            <w:r>
              <w:rPr>
                <w:rFonts w:hAnsi="宋体" w:hint="eastAsia"/>
                <w:bCs/>
                <w:szCs w:val="21"/>
              </w:rPr>
              <w:t>结构及其类型。</w:t>
            </w:r>
          </w:p>
          <w:p w14:paraId="52053E78" w14:textId="77777777" w:rsidR="00C55467" w:rsidRDefault="00AE44C6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3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鱼类的繁殖习性</w:t>
            </w:r>
            <w:r>
              <w:rPr>
                <w:rFonts w:hAnsi="宋体" w:hint="eastAsia"/>
                <w:bCs/>
                <w:szCs w:val="21"/>
              </w:rPr>
              <w:t>。</w:t>
            </w:r>
          </w:p>
          <w:p w14:paraId="2E3A72A9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（二十一）鱼类的洄游</w:t>
            </w:r>
          </w:p>
          <w:p w14:paraId="134D9AE8" w14:textId="77777777" w:rsidR="00C55467" w:rsidRDefault="00AE44C6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鱼类洄游的类型</w:t>
            </w:r>
            <w:r>
              <w:rPr>
                <w:rFonts w:hAnsi="宋体" w:hint="eastAsia"/>
                <w:bCs/>
                <w:szCs w:val="21"/>
              </w:rPr>
              <w:t>；影响鱼类洄游的因素。</w:t>
            </w:r>
          </w:p>
          <w:p w14:paraId="233C8422" w14:textId="77777777" w:rsidR="00C55467" w:rsidRDefault="00AE44C6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Cs/>
                <w:szCs w:val="21"/>
              </w:rPr>
              <w:t>2</w:t>
            </w:r>
            <w:r>
              <w:rPr>
                <w:rFonts w:hAnsi="宋体" w:hint="eastAsia"/>
                <w:bCs/>
                <w:szCs w:val="21"/>
              </w:rPr>
              <w:t>、鱼类洄游的</w:t>
            </w:r>
            <w:r>
              <w:rPr>
                <w:rFonts w:hAnsi="宋体"/>
                <w:bCs/>
                <w:szCs w:val="21"/>
              </w:rPr>
              <w:t>研究方法。</w:t>
            </w:r>
          </w:p>
          <w:p w14:paraId="63A5DBA0" w14:textId="77777777" w:rsidR="00C55467" w:rsidRDefault="00AE44C6">
            <w:pPr>
              <w:rPr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（二十二）鱼类学</w:t>
            </w:r>
            <w:r>
              <w:rPr>
                <w:rFonts w:ascii="黑体" w:hAnsi="黑体" w:hint="eastAsia"/>
                <w:b/>
                <w:bCs/>
                <w:color w:val="000000"/>
              </w:rPr>
              <w:t>领域当前研究的热点和前沿知识。</w:t>
            </w:r>
          </w:p>
          <w:p w14:paraId="6CE769B5" w14:textId="77777777" w:rsidR="00C55467" w:rsidRDefault="00C5546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  <w:p w14:paraId="04CF23C4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参考教材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0A6C54AD" w14:textId="7B7A9059" w:rsidR="00C55467" w:rsidRDefault="00AE44C6" w:rsidP="00135FDB">
            <w:pPr>
              <w:adjustRightInd w:val="0"/>
              <w:spacing w:line="312" w:lineRule="atLeas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苏锦祥主编，《鱼类学与海水鱼类养殖》（第二版），中国农业出版社，</w:t>
            </w:r>
            <w:r w:rsidR="00135FDB">
              <w:rPr>
                <w:bCs/>
                <w:szCs w:val="21"/>
              </w:rPr>
              <w:t>2010</w:t>
            </w:r>
            <w:bookmarkStart w:id="1" w:name="_GoBack"/>
            <w:bookmarkEnd w:id="1"/>
          </w:p>
        </w:tc>
      </w:tr>
      <w:tr w:rsidR="00C55467" w14:paraId="08983393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7D41" w14:textId="77777777" w:rsidR="00C55467" w:rsidRDefault="00AE44C6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F044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1E784FC0" w14:textId="77777777" w:rsidR="00C55467" w:rsidRDefault="00AE44C6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51FF3211" w14:textId="77777777" w:rsidR="00C55467" w:rsidRDefault="00C55467">
      <w:pPr>
        <w:jc w:val="center"/>
        <w:rPr>
          <w:rFonts w:ascii="仿宋_GB2312" w:eastAsia="仿宋_GB2312" w:hAnsi="宋体"/>
          <w:sz w:val="24"/>
        </w:rPr>
      </w:pPr>
    </w:p>
    <w:p w14:paraId="4630A1B3" w14:textId="77777777" w:rsidR="00C55467" w:rsidRDefault="00C55467"/>
    <w:sectPr w:rsidR="00C55467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DE355" w14:textId="77777777" w:rsidR="00135FDB" w:rsidRDefault="00135FDB" w:rsidP="00135FDB">
      <w:r>
        <w:separator/>
      </w:r>
    </w:p>
  </w:endnote>
  <w:endnote w:type="continuationSeparator" w:id="0">
    <w:p w14:paraId="7A422CCD" w14:textId="77777777" w:rsidR="00135FDB" w:rsidRDefault="00135FDB" w:rsidP="0013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48D7E" w14:textId="77777777" w:rsidR="00135FDB" w:rsidRDefault="00135FDB" w:rsidP="00135FDB">
      <w:r>
        <w:separator/>
      </w:r>
    </w:p>
  </w:footnote>
  <w:footnote w:type="continuationSeparator" w:id="0">
    <w:p w14:paraId="0F3FC8A0" w14:textId="77777777" w:rsidR="00135FDB" w:rsidRDefault="00135FDB" w:rsidP="0013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4"/>
    <w:rsid w:val="00003085"/>
    <w:rsid w:val="00135FDB"/>
    <w:rsid w:val="00153370"/>
    <w:rsid w:val="00155FC2"/>
    <w:rsid w:val="00163EF5"/>
    <w:rsid w:val="001B276F"/>
    <w:rsid w:val="002E25FD"/>
    <w:rsid w:val="00491A94"/>
    <w:rsid w:val="004F5E02"/>
    <w:rsid w:val="005A11C2"/>
    <w:rsid w:val="00640F36"/>
    <w:rsid w:val="0065692F"/>
    <w:rsid w:val="006945D4"/>
    <w:rsid w:val="008443AB"/>
    <w:rsid w:val="00886506"/>
    <w:rsid w:val="008C489A"/>
    <w:rsid w:val="00A65752"/>
    <w:rsid w:val="00AE44C6"/>
    <w:rsid w:val="00B41304"/>
    <w:rsid w:val="00C55467"/>
    <w:rsid w:val="00DC1751"/>
    <w:rsid w:val="00E850AF"/>
    <w:rsid w:val="00FE3BD7"/>
    <w:rsid w:val="41F5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E3235"/>
  <w15:docId w15:val="{023DFDF4-7101-4E35-B9F1-E7A8FF6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284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高振玉</cp:lastModifiedBy>
  <cp:revision>4</cp:revision>
  <dcterms:created xsi:type="dcterms:W3CDTF">2022-08-03T01:54:00Z</dcterms:created>
  <dcterms:modified xsi:type="dcterms:W3CDTF">2023-09-25T03:05:00Z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