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ED0B5"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资源与环境学院农业知识综合一考试大纲</w:t>
      </w:r>
    </w:p>
    <w:p w14:paraId="1A079735">
      <w:pPr>
        <w:rPr>
          <w:rFonts w:hint="eastAsia"/>
          <w:sz w:val="24"/>
        </w:rPr>
      </w:pPr>
      <w:r>
        <w:rPr>
          <w:rFonts w:hint="eastAsia"/>
          <w:sz w:val="24"/>
        </w:rPr>
        <w:t>农业硕士资源利用</w:t>
      </w:r>
      <w:r>
        <w:rPr>
          <w:rFonts w:hint="eastAsia"/>
          <w:sz w:val="24"/>
          <w:lang w:eastAsia="zh-CN"/>
        </w:rPr>
        <w:t>与环境保护</w:t>
      </w:r>
      <w:r>
        <w:rPr>
          <w:rFonts w:hint="eastAsia"/>
          <w:sz w:val="24"/>
        </w:rPr>
        <w:t>领域专业学位</w:t>
      </w:r>
    </w:p>
    <w:p w14:paraId="3255C775"/>
    <w:p w14:paraId="1E024113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《农业知识综合一》参考书目及考试大纲</w:t>
      </w:r>
    </w:p>
    <w:p w14:paraId="3DE5D78A"/>
    <w:p w14:paraId="0F2A3653">
      <w:pPr>
        <w:ind w:firstLine="435"/>
        <w:rPr>
          <w:rFonts w:hint="eastAsia"/>
        </w:rPr>
      </w:pPr>
      <w:r>
        <w:rPr>
          <w:rFonts w:hint="eastAsia"/>
        </w:rPr>
        <w:t xml:space="preserve">资源利用领域考查内容包括土壤学、肥料学、现代施肥技术三方面，共150分。   </w:t>
      </w:r>
    </w:p>
    <w:p w14:paraId="05D4E9AE">
      <w:pPr>
        <w:ind w:firstLine="435"/>
        <w:rPr>
          <w:rFonts w:hint="eastAsia"/>
        </w:rPr>
      </w:pPr>
    </w:p>
    <w:p w14:paraId="071EF8AA">
      <w:pPr>
        <w:rPr>
          <w:rFonts w:hint="eastAsia"/>
        </w:rPr>
      </w:pPr>
      <w:r>
        <w:rPr>
          <w:rFonts w:hint="eastAsia"/>
        </w:rPr>
        <w:t>第一部分：参考书目</w:t>
      </w:r>
    </w:p>
    <w:p w14:paraId="7B33F5CB">
      <w:r>
        <w:rPr>
          <w:rFonts w:hint="eastAsia"/>
        </w:rPr>
        <w:t>《土壤肥料学》-第二版，吴礼树主编；北京：中国农业出版社，20</w:t>
      </w:r>
      <w:r>
        <w:t>11年</w:t>
      </w:r>
      <w:r>
        <w:rPr>
          <w:rFonts w:hint="eastAsia"/>
        </w:rPr>
        <w:t>。</w:t>
      </w:r>
    </w:p>
    <w:p w14:paraId="77065F75">
      <w:r>
        <w:rPr>
          <w:rFonts w:hint="eastAsia"/>
        </w:rPr>
        <w:t>《作物施肥原理与技术》-第二版，谭金芳主编；北京：中国农业大学出版社，20</w:t>
      </w:r>
      <w:r>
        <w:t>11</w:t>
      </w:r>
      <w:r>
        <w:rPr>
          <w:rFonts w:hint="eastAsia"/>
        </w:rPr>
        <w:t>年。</w:t>
      </w:r>
    </w:p>
    <w:p w14:paraId="37718B52">
      <w:pPr>
        <w:rPr>
          <w:rFonts w:hint="eastAsia"/>
        </w:rPr>
      </w:pPr>
    </w:p>
    <w:p w14:paraId="4FBD43A8">
      <w:pPr>
        <w:rPr>
          <w:rFonts w:hint="eastAsia"/>
        </w:rPr>
      </w:pPr>
      <w:r>
        <w:rPr>
          <w:rFonts w:hint="eastAsia"/>
        </w:rPr>
        <w:t>第二部分：主要内容</w:t>
      </w:r>
    </w:p>
    <w:p w14:paraId="7D1827F2">
      <w:pPr>
        <w:rPr>
          <w:rFonts w:hint="eastAsia"/>
        </w:rPr>
      </w:pPr>
      <w:r>
        <w:rPr>
          <w:rFonts w:hint="eastAsia"/>
        </w:rPr>
        <w:t>见参考书目录。</w:t>
      </w:r>
    </w:p>
    <w:p w14:paraId="746A0AA1"/>
    <w:p w14:paraId="18D357C6">
      <w:pPr>
        <w:rPr>
          <w:rFonts w:hint="eastAsia"/>
        </w:rPr>
      </w:pPr>
      <w:r>
        <w:rPr>
          <w:rFonts w:hint="eastAsia"/>
        </w:rPr>
        <w:t>第三部分：基本题型</w:t>
      </w:r>
    </w:p>
    <w:p w14:paraId="66B0D137">
      <w:pPr>
        <w:rPr>
          <w:rFonts w:hint="eastAsia"/>
        </w:rPr>
      </w:pPr>
      <w:r>
        <w:rPr>
          <w:rFonts w:hint="eastAsia"/>
        </w:rPr>
        <w:t>1、名词解释；2、简答题；3、计算题；4、分析题；5论述题</w:t>
      </w:r>
    </w:p>
    <w:p w14:paraId="5259EB28"/>
    <w:p w14:paraId="05670DD9"/>
    <w:p w14:paraId="5EBCD795"/>
    <w:sectPr>
      <w:pgSz w:w="11906" w:h="16838"/>
      <w:pgMar w:top="1440" w:right="1701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28"/>
    <w:rsid w:val="00070ECD"/>
    <w:rsid w:val="004A36DE"/>
    <w:rsid w:val="00663425"/>
    <w:rsid w:val="008C10A1"/>
    <w:rsid w:val="00C03436"/>
    <w:rsid w:val="00CA39DC"/>
    <w:rsid w:val="00E22928"/>
    <w:rsid w:val="00E77264"/>
    <w:rsid w:val="00ED74CD"/>
    <w:rsid w:val="07AB7A9C"/>
    <w:rsid w:val="13146335"/>
    <w:rsid w:val="27D8416B"/>
    <w:rsid w:val="70017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2011-09-08T01:28:00Z</dcterms:created>
  <dc:creator>微软用户</dc:creator>
  <cp:lastModifiedBy>vertesyuan</cp:lastModifiedBy>
  <dcterms:modified xsi:type="dcterms:W3CDTF">2024-09-23T14:47:59Z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76286338D2DE47579792022EB105EA1E_13</vt:lpwstr>
  </property>
</Properties>
</file>