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02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2024</w:t>
      </w:r>
      <w:r>
        <w:rPr>
          <w:rFonts w:ascii="SimHei" w:hAnsi="SimHei" w:eastAsia="SimHei" w:cs="SimHei"/>
          <w:sz w:val="36"/>
          <w:szCs w:val="36"/>
          <w:spacing w:val="-61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年全国硕士研究生入学考试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1247"/>
        <w:spacing w:before="91" w:line="219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（科目名称：中外音乐史      科目代码:923）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101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一、考查目标</w:t>
      </w:r>
    </w:p>
    <w:p>
      <w:pPr>
        <w:pStyle w:val="BodyText"/>
        <w:ind w:left="23" w:firstLine="480"/>
        <w:spacing w:before="289" w:line="453" w:lineRule="auto"/>
        <w:jc w:val="both"/>
        <w:rPr/>
      </w:pPr>
      <w:r>
        <w:rPr>
          <w:spacing w:val="-3"/>
        </w:rPr>
        <w:t>《中外音乐史》科目考试要求考生熟悉中外音乐历史发展</w:t>
      </w:r>
      <w:r>
        <w:rPr>
          <w:spacing w:val="-4"/>
        </w:rPr>
        <w:t>的基本线索，能通</w:t>
      </w:r>
      <w:r>
        <w:rPr/>
        <w:t xml:space="preserve"> </w:t>
      </w:r>
      <w:r>
        <w:rPr>
          <w:spacing w:val="-3"/>
        </w:rPr>
        <w:t>过音乐史的学习，站在历史的高度解释不同时期的音乐艺术现象，运用史学</w:t>
      </w:r>
      <w:r>
        <w:rPr>
          <w:spacing w:val="-4"/>
        </w:rPr>
        <w:t>理论</w:t>
      </w:r>
      <w:r>
        <w:rPr/>
        <w:t xml:space="preserve"> </w:t>
      </w:r>
      <w:r>
        <w:rPr>
          <w:spacing w:val="-3"/>
        </w:rPr>
        <w:t>去分析问题，提出解决问题的思路；能综合国内外发展成就，掌握以马克思主义</w:t>
      </w:r>
      <w:r>
        <w:rPr>
          <w:spacing w:val="1"/>
        </w:rPr>
        <w:t xml:space="preserve"> </w:t>
      </w:r>
      <w:r>
        <w:rPr>
          <w:spacing w:val="-3"/>
        </w:rPr>
        <w:t>思想为指导的中外音乐史基础知识。本科目的考试注重从史学和文化学的角度来</w:t>
      </w:r>
      <w:r>
        <w:rPr>
          <w:spacing w:val="1"/>
        </w:rPr>
        <w:t xml:space="preserve"> </w:t>
      </w:r>
      <w:r>
        <w:rPr>
          <w:spacing w:val="-1"/>
        </w:rPr>
        <w:t>研究音乐历史，不仅仅局限于阐明各项史实，能全面客</w:t>
      </w:r>
      <w:r>
        <w:rPr>
          <w:spacing w:val="-2"/>
        </w:rPr>
        <w:t>观的评价中外音乐作品、</w:t>
      </w:r>
      <w:r>
        <w:rPr/>
        <w:t xml:space="preserve"> </w:t>
      </w:r>
      <w:r>
        <w:rPr>
          <w:spacing w:val="-2"/>
        </w:rPr>
        <w:t>历史人物及事件，还能以史学高度阐明观点。</w:t>
      </w:r>
    </w:p>
    <w:p>
      <w:pPr>
        <w:pStyle w:val="BodyText"/>
        <w:ind w:left="32"/>
        <w:spacing w:before="2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二、考试形式与试卷结构</w:t>
      </w:r>
    </w:p>
    <w:p>
      <w:pPr>
        <w:pStyle w:val="BodyText"/>
        <w:ind w:left="594"/>
        <w:spacing w:before="25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302" w:line="219" w:lineRule="auto"/>
        <w:rPr/>
      </w:pPr>
      <w:r>
        <w:rPr>
          <w:spacing w:val="-6"/>
        </w:rPr>
        <w:t>本试卷满分为</w:t>
      </w:r>
      <w:r>
        <w:rPr>
          <w:spacing w:val="-16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94"/>
        <w:spacing w:before="28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300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94"/>
        <w:spacing w:before="27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（三）试卷题型结构</w:t>
      </w:r>
    </w:p>
    <w:p>
      <w:pPr>
        <w:pStyle w:val="BodyText"/>
        <w:ind w:left="508"/>
        <w:spacing w:before="300" w:line="219" w:lineRule="auto"/>
        <w:rPr/>
      </w:pPr>
      <w:r>
        <w:rPr>
          <w:spacing w:val="-6"/>
        </w:rPr>
        <w:t>简答题：5</w:t>
      </w:r>
      <w:r>
        <w:rPr>
          <w:spacing w:val="-41"/>
        </w:rPr>
        <w:t xml:space="preserve"> </w:t>
      </w:r>
      <w:r>
        <w:rPr>
          <w:spacing w:val="-6"/>
        </w:rPr>
        <w:t>小题，每小题</w:t>
      </w:r>
      <w:r>
        <w:rPr>
          <w:spacing w:val="-32"/>
        </w:rPr>
        <w:t xml:space="preserve"> </w:t>
      </w:r>
      <w:r>
        <w:rPr>
          <w:spacing w:val="-6"/>
        </w:rPr>
        <w:t>12</w:t>
      </w:r>
      <w:r>
        <w:rPr>
          <w:spacing w:val="-48"/>
        </w:rPr>
        <w:t xml:space="preserve"> </w:t>
      </w:r>
      <w:r>
        <w:rPr>
          <w:spacing w:val="-6"/>
        </w:rPr>
        <w:t>分，共</w:t>
      </w:r>
      <w:r>
        <w:rPr>
          <w:spacing w:val="-48"/>
        </w:rPr>
        <w:t xml:space="preserve"> </w:t>
      </w:r>
      <w:r>
        <w:rPr>
          <w:spacing w:val="-6"/>
        </w:rPr>
        <w:t>60</w:t>
      </w:r>
      <w:r>
        <w:rPr>
          <w:spacing w:val="-48"/>
        </w:rPr>
        <w:t xml:space="preserve"> </w:t>
      </w:r>
      <w:r>
        <w:rPr>
          <w:spacing w:val="-6"/>
        </w:rPr>
        <w:t>分；</w:t>
      </w:r>
    </w:p>
    <w:p>
      <w:pPr>
        <w:pStyle w:val="BodyText"/>
        <w:ind w:left="505"/>
        <w:spacing w:before="315" w:line="220" w:lineRule="auto"/>
        <w:rPr/>
      </w:pPr>
      <w:r>
        <w:rPr>
          <w:spacing w:val="-5"/>
        </w:rPr>
        <w:t>论述题：3</w:t>
      </w:r>
      <w:r>
        <w:rPr>
          <w:spacing w:val="-33"/>
        </w:rPr>
        <w:t xml:space="preserve"> </w:t>
      </w:r>
      <w:r>
        <w:rPr>
          <w:spacing w:val="-5"/>
        </w:rPr>
        <w:t>小题，每小题</w:t>
      </w:r>
      <w:r>
        <w:rPr>
          <w:spacing w:val="-45"/>
        </w:rPr>
        <w:t xml:space="preserve"> </w:t>
      </w:r>
      <w:r>
        <w:rPr>
          <w:spacing w:val="-5"/>
        </w:rPr>
        <w:t>30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50"/>
        </w:rPr>
        <w:t xml:space="preserve"> </w:t>
      </w:r>
      <w:r>
        <w:rPr>
          <w:spacing w:val="-5"/>
        </w:rPr>
        <w:t>90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94"/>
        <w:spacing w:before="28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9"/>
        </w:rPr>
        <w:t>（四）主要参考书目</w:t>
      </w:r>
    </w:p>
    <w:p>
      <w:pPr>
        <w:pStyle w:val="BodyText"/>
        <w:ind w:left="41" w:right="57" w:firstLine="463"/>
        <w:spacing w:before="303" w:line="448" w:lineRule="auto"/>
        <w:rPr/>
      </w:pPr>
      <w:r>
        <w:rPr>
          <w:spacing w:val="1"/>
        </w:rPr>
        <w:t>《中国音乐史》（马工程教材</w:t>
      </w:r>
      <w:r>
        <w:rPr>
          <w:spacing w:val="-2"/>
        </w:rPr>
        <w:t>），</w:t>
      </w:r>
      <w:r>
        <w:rPr>
          <w:spacing w:val="1"/>
        </w:rPr>
        <w:t>戴嘉枋主编，</w:t>
      </w:r>
      <w:r>
        <w:rPr/>
        <w:t>高等教育出版社，2022 年</w:t>
      </w:r>
      <w:r>
        <w:rPr>
          <w:spacing w:val="1"/>
        </w:rPr>
        <w:t xml:space="preserve"> </w:t>
      </w:r>
      <w:r>
        <w:rPr>
          <w:spacing w:val="3"/>
        </w:rPr>
        <w:t>10</w:t>
      </w:r>
      <w:r>
        <w:rPr>
          <w:spacing w:val="-45"/>
        </w:rPr>
        <w:t xml:space="preserve"> </w:t>
      </w:r>
      <w:r>
        <w:rPr>
          <w:spacing w:val="3"/>
        </w:rPr>
        <w:t>月第1版；</w:t>
      </w:r>
    </w:p>
    <w:p>
      <w:pPr>
        <w:pStyle w:val="BodyText"/>
        <w:ind w:left="504"/>
        <w:spacing w:before="34" w:line="220" w:lineRule="auto"/>
        <w:rPr/>
      </w:pPr>
      <w:r>
        <w:rPr>
          <w:spacing w:val="-2"/>
        </w:rPr>
        <w:t>《西方音乐史》，于润洋主编，上海音乐出版社，2016</w:t>
      </w:r>
      <w:r>
        <w:rPr>
          <w:spacing w:val="-35"/>
        </w:rPr>
        <w:t xml:space="preserve"> </w:t>
      </w:r>
      <w:r>
        <w:rPr>
          <w:spacing w:val="-2"/>
        </w:rPr>
        <w:t>修订版。</w:t>
      </w:r>
    </w:p>
    <w:p>
      <w:pPr>
        <w:spacing w:line="220" w:lineRule="auto"/>
        <w:sectPr>
          <w:pgSz w:w="11907" w:h="16839"/>
          <w:pgMar w:top="1431" w:right="1740" w:bottom="0" w:left="1785" w:header="0" w:footer="0" w:gutter="0"/>
        </w:sectPr>
        <w:rPr/>
      </w:pPr>
    </w:p>
    <w:p>
      <w:pPr>
        <w:pStyle w:val="BodyText"/>
        <w:ind w:left="26"/>
        <w:spacing w:before="214" w:line="225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三、考查范围</w:t>
      </w:r>
    </w:p>
    <w:p>
      <w:pPr>
        <w:pStyle w:val="BodyText"/>
        <w:ind w:left="506" w:right="6640" w:firstLine="19"/>
        <w:spacing w:before="289" w:line="449" w:lineRule="auto"/>
        <w:rPr/>
      </w:pPr>
      <w:r>
        <w:rPr>
          <w:spacing w:val="-7"/>
        </w:rPr>
        <w:t>中国音乐史</w:t>
      </w:r>
      <w:r>
        <w:rPr>
          <w:spacing w:val="2"/>
        </w:rPr>
        <w:t xml:space="preserve"> </w:t>
      </w:r>
      <w:r>
        <w:rPr>
          <w:spacing w:val="-4"/>
        </w:rPr>
        <w:t>绪论</w:t>
      </w:r>
    </w:p>
    <w:p>
      <w:pPr>
        <w:pStyle w:val="BodyText"/>
        <w:ind w:left="503"/>
        <w:spacing w:before="33" w:line="219" w:lineRule="auto"/>
        <w:rPr/>
      </w:pPr>
      <w:r>
        <w:rPr>
          <w:spacing w:val="-1"/>
        </w:rPr>
        <w:t>第一章  远古及夏商音乐</w:t>
      </w:r>
    </w:p>
    <w:p>
      <w:pPr>
        <w:pStyle w:val="BodyText"/>
        <w:ind w:left="503" w:right="4840"/>
        <w:spacing w:before="315" w:line="448" w:lineRule="auto"/>
        <w:rPr/>
      </w:pPr>
      <w:r>
        <w:rPr>
          <w:spacing w:val="-1"/>
        </w:rPr>
        <w:t>第二章 西周及春秋战国音乐</w:t>
      </w:r>
      <w:r>
        <w:rPr>
          <w:spacing w:val="2"/>
        </w:rPr>
        <w:t xml:space="preserve"> </w:t>
      </w:r>
      <w:r>
        <w:rPr>
          <w:spacing w:val="-1"/>
        </w:rPr>
        <w:t>第三章 秦汉音乐</w:t>
      </w:r>
    </w:p>
    <w:p>
      <w:pPr>
        <w:pStyle w:val="BodyText"/>
        <w:ind w:left="503" w:right="5320"/>
        <w:spacing w:before="36" w:line="448" w:lineRule="auto"/>
        <w:rPr/>
      </w:pPr>
      <w:r>
        <w:rPr>
          <w:spacing w:val="-1"/>
        </w:rPr>
        <w:t>第四章 魏晋南北朝音乐</w:t>
      </w:r>
      <w:r>
        <w:rPr/>
        <w:t xml:space="preserve"> </w:t>
      </w:r>
      <w:r>
        <w:rPr>
          <w:spacing w:val="-4"/>
        </w:rPr>
        <w:t>第五章</w:t>
      </w:r>
      <w:r>
        <w:rPr>
          <w:spacing w:val="29"/>
        </w:rPr>
        <w:t xml:space="preserve"> </w:t>
      </w:r>
      <w:r>
        <w:rPr>
          <w:spacing w:val="-4"/>
        </w:rPr>
        <w:t>隋唐五代音乐</w:t>
      </w:r>
    </w:p>
    <w:p>
      <w:pPr>
        <w:pStyle w:val="BodyText"/>
        <w:ind w:left="503" w:right="4120"/>
        <w:spacing w:before="34" w:line="448" w:lineRule="auto"/>
        <w:rPr/>
      </w:pPr>
      <w:r>
        <w:rPr>
          <w:spacing w:val="-1"/>
        </w:rPr>
        <w:t>第六章 辽、宋、西夏、金、元音乐</w:t>
      </w:r>
      <w:r>
        <w:rPr>
          <w:spacing w:val="5"/>
        </w:rPr>
        <w:t xml:space="preserve"> </w:t>
      </w:r>
      <w:r>
        <w:rPr>
          <w:spacing w:val="-5"/>
        </w:rPr>
        <w:t>第七章</w:t>
      </w:r>
      <w:r>
        <w:rPr>
          <w:spacing w:val="32"/>
        </w:rPr>
        <w:t xml:space="preserve"> </w:t>
      </w:r>
      <w:r>
        <w:rPr>
          <w:spacing w:val="-5"/>
        </w:rPr>
        <w:t>明清音乐</w:t>
      </w:r>
    </w:p>
    <w:p>
      <w:pPr>
        <w:pStyle w:val="BodyText"/>
        <w:ind w:left="503"/>
        <w:spacing w:before="36" w:line="219" w:lineRule="auto"/>
        <w:rPr/>
      </w:pPr>
      <w:r>
        <w:rPr>
          <w:spacing w:val="-1"/>
        </w:rPr>
        <w:t>第十一章 革命根据地和解放区音乐</w:t>
      </w:r>
    </w:p>
    <w:p>
      <w:pPr>
        <w:pStyle w:val="BodyText"/>
        <w:ind w:left="508" w:right="2200" w:hanging="5"/>
        <w:spacing w:before="314" w:line="449" w:lineRule="auto"/>
        <w:rPr/>
      </w:pPr>
      <w:r>
        <w:rPr>
          <w:spacing w:val="-2"/>
        </w:rPr>
        <w:t>第十二章</w:t>
      </w:r>
      <w:r>
        <w:rPr>
          <w:spacing w:val="35"/>
        </w:rPr>
        <w:t xml:space="preserve"> </w:t>
      </w:r>
      <w:r>
        <w:rPr>
          <w:spacing w:val="-2"/>
        </w:rPr>
        <w:t>中华人民共和国成立后至改革开放前的音乐</w:t>
      </w:r>
      <w:r>
        <w:rPr/>
        <w:t xml:space="preserve"> </w:t>
      </w:r>
      <w:r>
        <w:rPr>
          <w:spacing w:val="-3"/>
        </w:rPr>
        <w:t>西方音乐通史</w:t>
      </w:r>
    </w:p>
    <w:p>
      <w:pPr>
        <w:pStyle w:val="BodyText"/>
        <w:ind w:left="525" w:right="5680" w:hanging="22"/>
        <w:spacing w:before="34" w:line="448" w:lineRule="auto"/>
        <w:rPr/>
      </w:pPr>
      <w:r>
        <w:rPr>
          <w:spacing w:val="-6"/>
        </w:rPr>
        <w:t>第二编</w:t>
      </w:r>
      <w:r>
        <w:rPr>
          <w:spacing w:val="37"/>
        </w:rPr>
        <w:t xml:space="preserve"> </w:t>
      </w:r>
      <w:r>
        <w:rPr>
          <w:spacing w:val="-6"/>
        </w:rPr>
        <w:t>中世纪音乐</w:t>
      </w:r>
      <w:r>
        <w:rPr/>
        <w:t xml:space="preserve">  </w:t>
      </w:r>
      <w:r>
        <w:rPr>
          <w:spacing w:val="-4"/>
        </w:rPr>
        <w:t>中世纪教会礼拜音乐</w:t>
      </w:r>
    </w:p>
    <w:p>
      <w:pPr>
        <w:pStyle w:val="BodyText"/>
        <w:ind w:left="515"/>
        <w:spacing w:before="35" w:line="220" w:lineRule="auto"/>
        <w:rPr/>
      </w:pPr>
      <w:r>
        <w:rPr>
          <w:spacing w:val="-2"/>
        </w:rPr>
        <w:t>多声部复调音乐的兴起</w:t>
      </w:r>
    </w:p>
    <w:p>
      <w:pPr>
        <w:pStyle w:val="BodyText"/>
        <w:ind w:left="520" w:right="5080" w:hanging="17"/>
        <w:spacing w:before="315" w:line="448" w:lineRule="auto"/>
        <w:rPr/>
      </w:pPr>
      <w:r>
        <w:rPr>
          <w:spacing w:val="-1"/>
        </w:rPr>
        <w:t>第三编 文艺复兴时期音乐</w:t>
      </w:r>
      <w:r>
        <w:rPr>
          <w:spacing w:val="1"/>
        </w:rPr>
        <w:t xml:space="preserve"> </w:t>
      </w:r>
      <w:r>
        <w:rPr>
          <w:spacing w:val="-5"/>
        </w:rPr>
        <w:t>16</w:t>
      </w:r>
      <w:r>
        <w:rPr>
          <w:spacing w:val="-51"/>
        </w:rPr>
        <w:t xml:space="preserve"> </w:t>
      </w:r>
      <w:r>
        <w:rPr>
          <w:spacing w:val="-5"/>
        </w:rPr>
        <w:t>世纪新趋势</w:t>
      </w:r>
    </w:p>
    <w:p>
      <w:pPr>
        <w:pStyle w:val="BodyText"/>
        <w:ind w:left="521"/>
        <w:spacing w:before="34" w:line="220" w:lineRule="auto"/>
        <w:rPr/>
      </w:pPr>
      <w:r>
        <w:rPr>
          <w:spacing w:val="-2"/>
        </w:rPr>
        <w:t>16</w:t>
      </w:r>
      <w:r>
        <w:rPr>
          <w:spacing w:val="-51"/>
        </w:rPr>
        <w:t xml:space="preserve"> </w:t>
      </w:r>
      <w:r>
        <w:rPr>
          <w:spacing w:val="-2"/>
        </w:rPr>
        <w:t>世纪的宗教改革与反宗教改革的音乐</w:t>
      </w:r>
    </w:p>
    <w:p>
      <w:pPr>
        <w:pStyle w:val="BodyText"/>
        <w:ind w:left="528" w:right="5320" w:hanging="25"/>
        <w:spacing w:before="316" w:line="448" w:lineRule="auto"/>
        <w:rPr/>
      </w:pPr>
      <w:r>
        <w:rPr>
          <w:spacing w:val="-5"/>
        </w:rPr>
        <w:t>第四编</w:t>
      </w:r>
      <w:r>
        <w:rPr>
          <w:spacing w:val="39"/>
        </w:rPr>
        <w:t xml:space="preserve"> </w:t>
      </w:r>
      <w:r>
        <w:rPr>
          <w:spacing w:val="-5"/>
        </w:rPr>
        <w:t>巴罗克时期音乐</w:t>
      </w:r>
      <w:r>
        <w:rPr/>
        <w:t xml:space="preserve"> </w:t>
      </w:r>
      <w:r>
        <w:rPr>
          <w:spacing w:val="-4"/>
        </w:rPr>
        <w:t>巴罗克音乐的主要特点</w:t>
      </w:r>
    </w:p>
    <w:p>
      <w:pPr>
        <w:pStyle w:val="BodyText"/>
        <w:ind w:left="504" w:right="5200"/>
        <w:spacing w:before="33" w:line="449" w:lineRule="auto"/>
        <w:rPr/>
      </w:pPr>
      <w:r>
        <w:rPr>
          <w:spacing w:val="-1"/>
        </w:rPr>
        <w:t>歌剧的诞生及其早期发展</w:t>
      </w:r>
      <w:r>
        <w:rPr/>
        <w:t xml:space="preserve"> </w:t>
      </w:r>
      <w:r>
        <w:rPr>
          <w:spacing w:val="-2"/>
        </w:rPr>
        <w:t>其他大型声乐体裁</w:t>
      </w:r>
    </w:p>
    <w:p>
      <w:pPr>
        <w:spacing w:line="44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29"/>
        <w:spacing w:before="282" w:line="219" w:lineRule="auto"/>
        <w:rPr/>
      </w:pPr>
      <w:r>
        <w:rPr>
          <w:spacing w:val="-4"/>
        </w:rPr>
        <w:t>巴罗克晚期的几位大师</w:t>
      </w:r>
    </w:p>
    <w:p>
      <w:pPr>
        <w:pStyle w:val="BodyText"/>
        <w:ind w:left="503"/>
        <w:spacing w:before="314" w:line="220" w:lineRule="auto"/>
        <w:rPr/>
      </w:pPr>
      <w:r>
        <w:rPr>
          <w:spacing w:val="-1"/>
        </w:rPr>
        <w:t>第五编 古典主义时期音乐</w:t>
      </w:r>
    </w:p>
    <w:p>
      <w:pPr>
        <w:pStyle w:val="BodyText"/>
        <w:ind w:left="502" w:right="3280" w:firstLine="7"/>
        <w:spacing w:before="315" w:line="448" w:lineRule="auto"/>
        <w:rPr/>
      </w:pPr>
      <w:r>
        <w:rPr>
          <w:spacing w:val="-1"/>
        </w:rPr>
        <w:t>意大利正歌剧的改革和喜歌剧的兴起与繁荣</w:t>
      </w:r>
      <w:r>
        <w:rPr>
          <w:spacing w:val="2"/>
        </w:rPr>
        <w:t xml:space="preserve"> </w:t>
      </w:r>
      <w:r>
        <w:rPr>
          <w:spacing w:val="-2"/>
        </w:rPr>
        <w:t>海顿与莫扎特</w:t>
      </w:r>
    </w:p>
    <w:p>
      <w:pPr>
        <w:pStyle w:val="BodyText"/>
        <w:ind w:left="520"/>
        <w:spacing w:before="34" w:line="220" w:lineRule="auto"/>
        <w:rPr/>
      </w:pPr>
      <w:r>
        <w:rPr>
          <w:spacing w:val="-9"/>
        </w:rPr>
        <w:t>贝多芬</w:t>
      </w:r>
    </w:p>
    <w:p>
      <w:pPr>
        <w:pStyle w:val="BodyText"/>
        <w:ind w:left="506" w:right="5080" w:hanging="3"/>
        <w:spacing w:before="315" w:line="448" w:lineRule="auto"/>
        <w:rPr/>
      </w:pPr>
      <w:r>
        <w:rPr>
          <w:spacing w:val="-1"/>
        </w:rPr>
        <w:t>第六编 浪漫主义时期音乐</w:t>
      </w:r>
      <w:r>
        <w:rPr>
          <w:spacing w:val="1"/>
        </w:rPr>
        <w:t xml:space="preserve"> </w:t>
      </w:r>
      <w:r>
        <w:rPr>
          <w:spacing w:val="-2"/>
        </w:rPr>
        <w:t>浪漫主义音乐的繁荣</w:t>
      </w:r>
    </w:p>
    <w:p>
      <w:pPr>
        <w:pStyle w:val="BodyText"/>
        <w:ind w:left="506"/>
        <w:spacing w:before="35" w:line="220" w:lineRule="auto"/>
        <w:rPr/>
      </w:pPr>
      <w:r>
        <w:rPr>
          <w:spacing w:val="-2"/>
        </w:rPr>
        <w:t>从标题交响音乐到交响诗</w:t>
      </w:r>
    </w:p>
    <w:p>
      <w:pPr>
        <w:pStyle w:val="BodyText"/>
        <w:ind w:left="521"/>
        <w:spacing w:before="314" w:line="219" w:lineRule="auto"/>
        <w:rPr/>
      </w:pPr>
      <w:r>
        <w:rPr>
          <w:spacing w:val="-3"/>
        </w:rPr>
        <w:t>19</w:t>
      </w:r>
      <w:r>
        <w:rPr>
          <w:spacing w:val="-51"/>
        </w:rPr>
        <w:t xml:space="preserve"> </w:t>
      </w:r>
      <w:r>
        <w:rPr>
          <w:spacing w:val="-3"/>
        </w:rPr>
        <w:t>世纪中下叶的法意歌剧</w:t>
      </w:r>
    </w:p>
    <w:p>
      <w:pPr>
        <w:pStyle w:val="BodyText"/>
        <w:ind w:left="521"/>
        <w:spacing w:before="314" w:line="220" w:lineRule="auto"/>
        <w:rPr/>
      </w:pPr>
      <w:r>
        <w:rPr>
          <w:spacing w:val="-3"/>
        </w:rPr>
        <w:t>19</w:t>
      </w:r>
      <w:r>
        <w:rPr>
          <w:spacing w:val="-43"/>
        </w:rPr>
        <w:t xml:space="preserve"> </w:t>
      </w:r>
      <w:r>
        <w:rPr>
          <w:spacing w:val="-3"/>
        </w:rPr>
        <w:t>世纪民族主义音乐与有关风格</w:t>
      </w:r>
    </w:p>
    <w:p>
      <w:pPr>
        <w:pStyle w:val="BodyText"/>
        <w:ind w:left="521"/>
        <w:spacing w:before="315" w:line="220" w:lineRule="auto"/>
        <w:rPr/>
      </w:pPr>
      <w:r>
        <w:rPr>
          <w:spacing w:val="-5"/>
        </w:rPr>
        <w:t>19</w:t>
      </w:r>
      <w:r>
        <w:rPr>
          <w:spacing w:val="-39"/>
        </w:rPr>
        <w:t xml:space="preserve"> </w:t>
      </w:r>
      <w:r>
        <w:rPr>
          <w:spacing w:val="-5"/>
        </w:rPr>
        <w:t>世纪与</w:t>
      </w:r>
      <w:r>
        <w:rPr>
          <w:spacing w:val="-48"/>
        </w:rPr>
        <w:t xml:space="preserve"> </w:t>
      </w:r>
      <w:r>
        <w:rPr>
          <w:spacing w:val="-5"/>
        </w:rPr>
        <w:t>20</w:t>
      </w:r>
      <w:r>
        <w:rPr>
          <w:spacing w:val="-50"/>
        </w:rPr>
        <w:t xml:space="preserve"> </w:t>
      </w:r>
      <w:r>
        <w:rPr>
          <w:spacing w:val="-5"/>
        </w:rPr>
        <w:t>世纪之交的音乐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椒盐老喵</dc:creator>
  <dcterms:created xsi:type="dcterms:W3CDTF">2024-06-11T09:04:44Z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2024-09-23T17:18:37</vt:filetime>
  </property>
</Properties>
</file>