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B9E45">
      <w:pPr>
        <w:rPr>
          <w:rFonts w:ascii="仿宋" w:hAnsi="仿宋" w:eastAsia="仿宋"/>
          <w:b/>
          <w:sz w:val="36"/>
          <w:szCs w:val="36"/>
        </w:rPr>
      </w:pPr>
      <w:bookmarkStart w:id="0" w:name="_GoBack"/>
      <w:bookmarkEnd w:id="0"/>
      <w:r>
        <w:rPr>
          <w:rFonts w:hint="eastAsia" w:ascii="仿宋" w:hAnsi="仿宋" w:eastAsia="仿宋"/>
          <w:b/>
          <w:sz w:val="36"/>
          <w:szCs w:val="36"/>
        </w:rPr>
        <w:t xml:space="preserve">      </w:t>
      </w:r>
      <w:r>
        <w:rPr>
          <w:rFonts w:ascii="仿宋" w:hAnsi="仿宋" w:eastAsia="仿宋"/>
          <w:b/>
          <w:sz w:val="36"/>
          <w:szCs w:val="36"/>
        </w:rPr>
        <w:t>885</w:t>
      </w:r>
      <w:r>
        <w:rPr>
          <w:rFonts w:hint="eastAsia" w:ascii="仿宋" w:hAnsi="仿宋" w:eastAsia="仿宋"/>
          <w:b/>
          <w:sz w:val="36"/>
          <w:szCs w:val="36"/>
        </w:rPr>
        <w:t>-《尼泊尔语语言文学综合考试》考试大纲</w:t>
      </w:r>
    </w:p>
    <w:p w14:paraId="5C4F6FEF">
      <w:pPr>
        <w:pStyle w:val="23"/>
        <w:spacing w:line="360" w:lineRule="exact"/>
        <w:ind w:firstLine="0" w:firstLineChars="0"/>
        <w:jc w:val="center"/>
        <w:rPr>
          <w:rFonts w:hint="eastAsia" w:ascii="仿宋" w:hAnsi="仿宋" w:eastAsia="仿宋"/>
          <w:kern w:val="0"/>
          <w:sz w:val="28"/>
          <w:szCs w:val="28"/>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708421CB">
      <w:pPr>
        <w:pStyle w:val="23"/>
        <w:spacing w:after="240" w:line="360" w:lineRule="auto"/>
        <w:ind w:firstLine="0" w:firstLineChars="0"/>
        <w:rPr>
          <w:rFonts w:hint="eastAsia" w:ascii="仿宋" w:hAnsi="仿宋" w:eastAsia="仿宋" w:cs="宋体"/>
          <w:b/>
          <w:bCs/>
          <w:kern w:val="0"/>
          <w:sz w:val="28"/>
          <w:szCs w:val="28"/>
        </w:rPr>
      </w:pPr>
      <w:r>
        <w:rPr>
          <w:rFonts w:hint="eastAsia" w:ascii="仿宋" w:hAnsi="仿宋" w:eastAsia="仿宋" w:cs="宋体"/>
          <w:b/>
          <w:bCs/>
          <w:kern w:val="0"/>
          <w:sz w:val="28"/>
          <w:szCs w:val="28"/>
        </w:rPr>
        <w:t>一、考查目标</w:t>
      </w:r>
    </w:p>
    <w:p w14:paraId="57C3E173">
      <w:pPr>
        <w:snapToGrid w:val="0"/>
        <w:spacing w:line="360" w:lineRule="auto"/>
        <w:ind w:firstLine="420"/>
        <w:rPr>
          <w:rFonts w:hint="eastAsia" w:ascii="仿宋" w:hAnsi="仿宋" w:eastAsia="仿宋" w:cs="宋体"/>
          <w:kern w:val="0"/>
          <w:sz w:val="28"/>
          <w:szCs w:val="28"/>
        </w:rPr>
      </w:pPr>
      <w:r>
        <w:rPr>
          <w:rFonts w:hint="eastAsia" w:ascii="仿宋" w:hAnsi="仿宋" w:eastAsia="仿宋" w:cs="宋体"/>
          <w:kern w:val="0"/>
          <w:sz w:val="28"/>
          <w:szCs w:val="28"/>
        </w:rPr>
        <w:t>《尼泊尔语语言文学综合考试》是尼泊尔语专业学术型硕士研究生入学统一考试的科目之一。考试内容包括尼泊尔国情文化和尼泊尔语言与文学，要求考生系统掌握尼泊尔语本科阶段需要掌握的尼泊尔国情文化和尼泊尔文学的基础知识。</w:t>
      </w:r>
    </w:p>
    <w:p w14:paraId="0E8AED0B">
      <w:pPr>
        <w:pStyle w:val="23"/>
        <w:spacing w:after="240" w:line="360" w:lineRule="auto"/>
        <w:ind w:firstLine="0" w:firstLineChars="0"/>
        <w:rPr>
          <w:rFonts w:hint="eastAsia" w:ascii="仿宋" w:hAnsi="仿宋" w:eastAsia="仿宋" w:cs="宋体"/>
          <w:b/>
          <w:bCs/>
          <w:sz w:val="28"/>
          <w:szCs w:val="28"/>
        </w:rPr>
      </w:pPr>
      <w:r>
        <w:rPr>
          <w:rFonts w:hint="eastAsia" w:ascii="仿宋" w:hAnsi="仿宋" w:eastAsia="仿宋" w:cs="宋体"/>
          <w:b/>
          <w:bCs/>
          <w:sz w:val="28"/>
          <w:szCs w:val="28"/>
        </w:rPr>
        <w:t>二、考试</w:t>
      </w:r>
      <w:r>
        <w:rPr>
          <w:rFonts w:hint="eastAsia" w:ascii="仿宋" w:hAnsi="仿宋" w:eastAsia="仿宋" w:cs="宋体"/>
          <w:b/>
          <w:bCs/>
          <w:kern w:val="0"/>
          <w:sz w:val="28"/>
          <w:szCs w:val="28"/>
        </w:rPr>
        <w:t>形式</w:t>
      </w:r>
      <w:r>
        <w:rPr>
          <w:rFonts w:hint="eastAsia" w:ascii="仿宋" w:hAnsi="仿宋" w:eastAsia="仿宋" w:cs="宋体"/>
          <w:b/>
          <w:bCs/>
          <w:sz w:val="28"/>
          <w:szCs w:val="28"/>
        </w:rPr>
        <w:t>与试卷结构</w:t>
      </w:r>
    </w:p>
    <w:p w14:paraId="68566FF8">
      <w:pPr>
        <w:pStyle w:val="23"/>
        <w:spacing w:line="360" w:lineRule="auto"/>
        <w:ind w:firstLine="0" w:firstLineChars="0"/>
        <w:rPr>
          <w:rFonts w:hint="eastAsia" w:ascii="仿宋" w:hAnsi="仿宋" w:eastAsia="仿宋" w:cs="宋体"/>
          <w:b/>
          <w:bCs/>
          <w:kern w:val="0"/>
          <w:sz w:val="28"/>
          <w:szCs w:val="28"/>
        </w:rPr>
      </w:pPr>
      <w:r>
        <w:rPr>
          <w:rFonts w:hint="eastAsia" w:ascii="仿宋" w:hAnsi="仿宋" w:eastAsia="仿宋" w:cs="宋体"/>
          <w:b/>
          <w:bCs/>
          <w:kern w:val="0"/>
          <w:sz w:val="28"/>
          <w:szCs w:val="28"/>
        </w:rPr>
        <w:t>（一）试卷成绩及考试时间</w:t>
      </w:r>
    </w:p>
    <w:p w14:paraId="5E994F1C">
      <w:pPr>
        <w:pStyle w:val="23"/>
        <w:spacing w:line="360" w:lineRule="auto"/>
        <w:ind w:firstLine="0" w:firstLineChars="0"/>
        <w:rPr>
          <w:rFonts w:hint="eastAsia" w:ascii="仿宋" w:hAnsi="仿宋" w:eastAsia="仿宋" w:cs="宋体"/>
          <w:sz w:val="28"/>
          <w:szCs w:val="28"/>
        </w:rPr>
      </w:pPr>
      <w:r>
        <w:rPr>
          <w:rFonts w:hint="eastAsia" w:ascii="仿宋" w:hAnsi="仿宋" w:eastAsia="仿宋" w:cs="宋体"/>
          <w:sz w:val="28"/>
          <w:szCs w:val="28"/>
        </w:rPr>
        <w:t xml:space="preserve">     本试卷满分为150分，考试时间为180分钟。</w:t>
      </w:r>
    </w:p>
    <w:p w14:paraId="280E8965">
      <w:pPr>
        <w:pStyle w:val="23"/>
        <w:spacing w:line="360" w:lineRule="auto"/>
        <w:ind w:firstLine="0" w:firstLineChars="0"/>
        <w:rPr>
          <w:rFonts w:hint="eastAsia" w:ascii="仿宋" w:hAnsi="仿宋" w:eastAsia="仿宋" w:cs="宋体"/>
          <w:b/>
          <w:bCs/>
          <w:kern w:val="0"/>
          <w:sz w:val="28"/>
          <w:szCs w:val="28"/>
        </w:rPr>
      </w:pPr>
      <w:r>
        <w:rPr>
          <w:rFonts w:hint="eastAsia" w:ascii="仿宋" w:hAnsi="仿宋" w:eastAsia="仿宋" w:cs="宋体"/>
          <w:b/>
          <w:bCs/>
          <w:kern w:val="0"/>
          <w:sz w:val="28"/>
          <w:szCs w:val="28"/>
        </w:rPr>
        <w:t>（二）答题方式</w:t>
      </w:r>
    </w:p>
    <w:p w14:paraId="0C5FB19D">
      <w:pPr>
        <w:pStyle w:val="23"/>
        <w:spacing w:line="360" w:lineRule="auto"/>
        <w:ind w:firstLine="0" w:firstLineChars="0"/>
        <w:rPr>
          <w:rFonts w:hint="eastAsia" w:ascii="仿宋" w:hAnsi="仿宋" w:eastAsia="仿宋" w:cs="宋体"/>
          <w:sz w:val="28"/>
          <w:szCs w:val="28"/>
        </w:rPr>
      </w:pPr>
      <w:r>
        <w:rPr>
          <w:rFonts w:hint="eastAsia" w:ascii="仿宋" w:hAnsi="仿宋" w:eastAsia="仿宋" w:cs="宋体"/>
          <w:sz w:val="28"/>
          <w:szCs w:val="28"/>
        </w:rPr>
        <w:t xml:space="preserve">     答题方式为闭卷、笔试。</w:t>
      </w:r>
    </w:p>
    <w:p w14:paraId="7AAB83CD">
      <w:pPr>
        <w:pStyle w:val="23"/>
        <w:spacing w:line="360" w:lineRule="auto"/>
        <w:ind w:firstLine="0" w:firstLineChars="0"/>
        <w:rPr>
          <w:rFonts w:hint="eastAsia" w:ascii="仿宋" w:hAnsi="仿宋" w:eastAsia="仿宋" w:cs="宋体"/>
          <w:b/>
          <w:bCs/>
          <w:kern w:val="0"/>
          <w:sz w:val="28"/>
          <w:szCs w:val="28"/>
        </w:rPr>
      </w:pPr>
      <w:r>
        <w:rPr>
          <w:rFonts w:hint="eastAsia" w:ascii="仿宋" w:hAnsi="仿宋" w:eastAsia="仿宋" w:cs="宋体"/>
          <w:b/>
          <w:bCs/>
          <w:kern w:val="0"/>
          <w:sz w:val="28"/>
          <w:szCs w:val="28"/>
        </w:rPr>
        <w:t>（三）试卷结构</w:t>
      </w:r>
    </w:p>
    <w:p w14:paraId="0C84DD45">
      <w:pPr>
        <w:pStyle w:val="23"/>
        <w:spacing w:line="360" w:lineRule="auto"/>
        <w:ind w:firstLine="0" w:firstLineChars="0"/>
        <w:rPr>
          <w:rFonts w:hint="eastAsia" w:ascii="仿宋" w:hAnsi="仿宋" w:eastAsia="仿宋" w:cs="宋体"/>
          <w:kern w:val="0"/>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主要采取</w:t>
      </w:r>
      <w:r>
        <w:rPr>
          <w:rFonts w:hint="eastAsia" w:ascii="仿宋" w:hAnsi="仿宋" w:eastAsia="仿宋" w:cs="宋体"/>
          <w:kern w:val="0"/>
          <w:sz w:val="28"/>
          <w:szCs w:val="28"/>
          <w:lang w:val="fr-FR"/>
        </w:rPr>
        <w:t>选择</w:t>
      </w:r>
      <w:r>
        <w:rPr>
          <w:rFonts w:hint="eastAsia" w:ascii="仿宋" w:hAnsi="仿宋" w:eastAsia="仿宋" w:cs="宋体"/>
          <w:kern w:val="0"/>
          <w:sz w:val="28"/>
          <w:szCs w:val="28"/>
          <w:lang w:val="en-US" w:eastAsia="zh-CN"/>
        </w:rPr>
        <w:t>题、</w:t>
      </w:r>
      <w:r>
        <w:rPr>
          <w:rFonts w:hint="eastAsia" w:ascii="仿宋" w:hAnsi="仿宋" w:eastAsia="仿宋" w:cs="宋体"/>
          <w:kern w:val="0"/>
          <w:sz w:val="28"/>
          <w:szCs w:val="28"/>
          <w:lang w:val="fr-FR"/>
        </w:rPr>
        <w:t>正误判断</w:t>
      </w:r>
      <w:r>
        <w:rPr>
          <w:rFonts w:hint="eastAsia" w:ascii="仿宋" w:hAnsi="仿宋" w:eastAsia="仿宋" w:cs="宋体"/>
          <w:kern w:val="0"/>
          <w:sz w:val="28"/>
          <w:szCs w:val="28"/>
          <w:lang w:val="en-US" w:eastAsia="zh-CN"/>
        </w:rPr>
        <w:t>题、</w:t>
      </w:r>
      <w:r>
        <w:rPr>
          <w:rFonts w:hint="eastAsia" w:ascii="仿宋" w:hAnsi="仿宋" w:eastAsia="仿宋" w:cs="宋体"/>
          <w:kern w:val="0"/>
          <w:sz w:val="28"/>
          <w:szCs w:val="28"/>
          <w:lang w:val="fr-FR"/>
        </w:rPr>
        <w:t>填空</w:t>
      </w:r>
      <w:r>
        <w:rPr>
          <w:rFonts w:hint="eastAsia" w:ascii="仿宋" w:hAnsi="仿宋" w:eastAsia="仿宋" w:cs="宋体"/>
          <w:kern w:val="0"/>
          <w:sz w:val="28"/>
          <w:szCs w:val="28"/>
          <w:lang w:val="en-US" w:eastAsia="zh-CN"/>
        </w:rPr>
        <w:t>题、名词解释题、简答</w:t>
      </w:r>
      <w:r>
        <w:rPr>
          <w:rFonts w:hint="eastAsia" w:ascii="仿宋" w:hAnsi="仿宋" w:eastAsia="仿宋" w:cs="宋体"/>
          <w:kern w:val="0"/>
          <w:sz w:val="28"/>
          <w:szCs w:val="28"/>
        </w:rPr>
        <w:t>题</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论述题</w:t>
      </w:r>
      <w:r>
        <w:rPr>
          <w:rFonts w:hint="eastAsia" w:ascii="仿宋" w:hAnsi="仿宋" w:eastAsia="仿宋" w:cs="宋体"/>
          <w:kern w:val="0"/>
          <w:sz w:val="28"/>
          <w:szCs w:val="28"/>
          <w:lang w:val="en-US" w:eastAsia="zh-CN"/>
        </w:rPr>
        <w:t>等题型，每次考试视具体情况采取哪些题型。</w:t>
      </w:r>
      <w:r>
        <w:rPr>
          <w:rFonts w:hint="eastAsia" w:ascii="仿宋" w:hAnsi="仿宋" w:eastAsia="仿宋" w:cs="宋体"/>
          <w:kern w:val="0"/>
          <w:sz w:val="28"/>
          <w:szCs w:val="28"/>
        </w:rPr>
        <w:t xml:space="preserve"> </w:t>
      </w:r>
    </w:p>
    <w:p w14:paraId="656057B1">
      <w:pPr>
        <w:pStyle w:val="23"/>
        <w:spacing w:before="240" w:after="240" w:line="360" w:lineRule="auto"/>
        <w:ind w:firstLine="0" w:firstLineChars="0"/>
        <w:rPr>
          <w:rFonts w:hint="eastAsia" w:ascii="仿宋" w:hAnsi="仿宋" w:eastAsia="仿宋" w:cs="宋体"/>
          <w:b/>
          <w:bCs/>
          <w:sz w:val="28"/>
          <w:szCs w:val="28"/>
        </w:rPr>
      </w:pPr>
      <w:r>
        <w:rPr>
          <w:rFonts w:hint="eastAsia" w:ascii="仿宋" w:hAnsi="仿宋" w:eastAsia="仿宋" w:cs="宋体"/>
          <w:b/>
          <w:bCs/>
          <w:sz w:val="28"/>
          <w:szCs w:val="28"/>
        </w:rPr>
        <w:t>三、考查范围</w:t>
      </w:r>
    </w:p>
    <w:p w14:paraId="331CBEEA">
      <w:pPr>
        <w:pStyle w:val="26"/>
        <w:spacing w:before="240" w:after="240" w:line="360" w:lineRule="exact"/>
        <w:ind w:firstLine="0" w:firstLineChars="0"/>
        <w:jc w:val="center"/>
        <w:rPr>
          <w:rFonts w:ascii="仿宋" w:hAnsi="仿宋" w:eastAsia="仿宋"/>
          <w:b/>
          <w:sz w:val="28"/>
          <w:szCs w:val="28"/>
        </w:rPr>
      </w:pPr>
      <w:r>
        <w:rPr>
          <w:rFonts w:hint="eastAsia" w:ascii="仿宋" w:hAnsi="仿宋" w:eastAsia="仿宋"/>
          <w:b/>
          <w:sz w:val="28"/>
          <w:szCs w:val="28"/>
        </w:rPr>
        <w:t>尼泊尔</w:t>
      </w:r>
      <w:r>
        <w:rPr>
          <w:rFonts w:ascii="仿宋" w:hAnsi="仿宋" w:eastAsia="仿宋"/>
          <w:b/>
          <w:sz w:val="28"/>
          <w:szCs w:val="28"/>
        </w:rPr>
        <w:t>历史、国情</w:t>
      </w:r>
      <w:r>
        <w:rPr>
          <w:rFonts w:hint="eastAsia" w:ascii="仿宋" w:hAnsi="仿宋" w:eastAsia="仿宋"/>
          <w:b/>
          <w:sz w:val="28"/>
          <w:szCs w:val="28"/>
        </w:rPr>
        <w:t>与文化</w:t>
      </w:r>
    </w:p>
    <w:p w14:paraId="15748EDC">
      <w:pPr>
        <w:pStyle w:val="26"/>
        <w:spacing w:line="360" w:lineRule="exact"/>
        <w:ind w:firstLine="0"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考查</w:t>
      </w:r>
      <w:r>
        <w:rPr>
          <w:rFonts w:ascii="仿宋" w:hAnsi="仿宋" w:eastAsia="仿宋"/>
          <w:sz w:val="28"/>
          <w:szCs w:val="28"/>
        </w:rPr>
        <w:t>目标</w:t>
      </w:r>
    </w:p>
    <w:p w14:paraId="33E6DA27">
      <w:pPr>
        <w:pStyle w:val="26"/>
        <w:spacing w:line="360" w:lineRule="exact"/>
        <w:ind w:firstLine="560" w:firstLineChars="0"/>
        <w:rPr>
          <w:rFonts w:ascii="仿宋" w:hAnsi="仿宋" w:eastAsia="仿宋"/>
          <w:sz w:val="28"/>
          <w:szCs w:val="28"/>
        </w:rPr>
      </w:pPr>
      <w:r>
        <w:rPr>
          <w:rFonts w:ascii="仿宋" w:hAnsi="仿宋" w:eastAsia="仿宋"/>
          <w:sz w:val="28"/>
          <w:szCs w:val="28"/>
        </w:rPr>
        <w:t>考查考生对</w:t>
      </w:r>
      <w:r>
        <w:rPr>
          <w:rFonts w:hint="eastAsia" w:ascii="仿宋" w:hAnsi="仿宋" w:eastAsia="仿宋"/>
          <w:sz w:val="28"/>
          <w:szCs w:val="28"/>
        </w:rPr>
        <w:t>尼泊尔地理</w:t>
      </w:r>
      <w:r>
        <w:rPr>
          <w:rFonts w:ascii="仿宋" w:hAnsi="仿宋" w:eastAsia="仿宋"/>
          <w:sz w:val="28"/>
          <w:szCs w:val="28"/>
        </w:rPr>
        <w:t>、历史、</w:t>
      </w:r>
      <w:r>
        <w:rPr>
          <w:rFonts w:hint="eastAsia" w:ascii="仿宋" w:hAnsi="仿宋" w:eastAsia="仿宋"/>
          <w:sz w:val="28"/>
          <w:szCs w:val="28"/>
        </w:rPr>
        <w:t>政治</w:t>
      </w:r>
      <w:r>
        <w:rPr>
          <w:rFonts w:ascii="仿宋" w:hAnsi="仿宋" w:eastAsia="仿宋"/>
          <w:sz w:val="28"/>
          <w:szCs w:val="28"/>
        </w:rPr>
        <w:t>、</w:t>
      </w:r>
      <w:r>
        <w:rPr>
          <w:rFonts w:hint="eastAsia" w:ascii="仿宋" w:hAnsi="仿宋" w:eastAsia="仿宋"/>
          <w:sz w:val="28"/>
          <w:szCs w:val="28"/>
        </w:rPr>
        <w:t>文化</w:t>
      </w:r>
      <w:r>
        <w:rPr>
          <w:rFonts w:ascii="仿宋" w:hAnsi="仿宋" w:eastAsia="仿宋"/>
          <w:sz w:val="28"/>
          <w:szCs w:val="28"/>
        </w:rPr>
        <w:t>、</w:t>
      </w:r>
      <w:r>
        <w:rPr>
          <w:rFonts w:hint="eastAsia" w:ascii="仿宋" w:hAnsi="仿宋" w:eastAsia="仿宋"/>
          <w:sz w:val="28"/>
          <w:szCs w:val="28"/>
        </w:rPr>
        <w:t>教育</w:t>
      </w:r>
      <w:r>
        <w:rPr>
          <w:rFonts w:ascii="仿宋" w:hAnsi="仿宋" w:eastAsia="仿宋"/>
          <w:sz w:val="28"/>
          <w:szCs w:val="28"/>
        </w:rPr>
        <w:t>等方面的了解情况。</w:t>
      </w:r>
      <w:r>
        <w:rPr>
          <w:rFonts w:hint="eastAsia" w:ascii="仿宋" w:hAnsi="仿宋" w:eastAsia="仿宋"/>
          <w:sz w:val="28"/>
          <w:szCs w:val="28"/>
        </w:rPr>
        <w:t>要求</w:t>
      </w:r>
      <w:r>
        <w:rPr>
          <w:rFonts w:ascii="仿宋" w:hAnsi="仿宋" w:eastAsia="仿宋"/>
          <w:sz w:val="28"/>
          <w:szCs w:val="28"/>
        </w:rPr>
        <w:t>考生掌握</w:t>
      </w:r>
      <w:r>
        <w:rPr>
          <w:rFonts w:hint="eastAsia" w:ascii="仿宋" w:hAnsi="仿宋" w:eastAsia="仿宋"/>
          <w:sz w:val="28"/>
          <w:szCs w:val="28"/>
        </w:rPr>
        <w:t>尼泊尔的</w:t>
      </w:r>
      <w:r>
        <w:rPr>
          <w:rFonts w:ascii="仿宋" w:hAnsi="仿宋" w:eastAsia="仿宋"/>
          <w:sz w:val="28"/>
          <w:szCs w:val="28"/>
        </w:rPr>
        <w:t>地理</w:t>
      </w:r>
      <w:r>
        <w:rPr>
          <w:rFonts w:hint="eastAsia" w:ascii="仿宋" w:hAnsi="仿宋" w:eastAsia="仿宋"/>
          <w:sz w:val="28"/>
          <w:szCs w:val="28"/>
        </w:rPr>
        <w:t>基础</w:t>
      </w:r>
      <w:r>
        <w:rPr>
          <w:rFonts w:ascii="仿宋" w:hAnsi="仿宋" w:eastAsia="仿宋"/>
          <w:sz w:val="28"/>
          <w:szCs w:val="28"/>
        </w:rPr>
        <w:t>知识、</w:t>
      </w:r>
      <w:r>
        <w:rPr>
          <w:rFonts w:hint="eastAsia" w:ascii="仿宋" w:hAnsi="仿宋" w:eastAsia="仿宋"/>
          <w:sz w:val="28"/>
          <w:szCs w:val="28"/>
        </w:rPr>
        <w:t>社会</w:t>
      </w:r>
      <w:r>
        <w:rPr>
          <w:rFonts w:ascii="仿宋" w:hAnsi="仿宋" w:eastAsia="仿宋"/>
          <w:sz w:val="28"/>
          <w:szCs w:val="28"/>
        </w:rPr>
        <w:t>文化</w:t>
      </w:r>
      <w:r>
        <w:rPr>
          <w:rFonts w:hint="eastAsia" w:ascii="仿宋" w:hAnsi="仿宋" w:eastAsia="仿宋"/>
          <w:sz w:val="28"/>
          <w:szCs w:val="28"/>
        </w:rPr>
        <w:t>的</w:t>
      </w:r>
      <w:r>
        <w:rPr>
          <w:rFonts w:ascii="仿宋" w:hAnsi="仿宋" w:eastAsia="仿宋"/>
          <w:sz w:val="28"/>
          <w:szCs w:val="28"/>
        </w:rPr>
        <w:t>背景、</w:t>
      </w:r>
      <w:r>
        <w:rPr>
          <w:rFonts w:hint="eastAsia" w:ascii="仿宋" w:hAnsi="仿宋" w:eastAsia="仿宋"/>
          <w:sz w:val="28"/>
          <w:szCs w:val="28"/>
        </w:rPr>
        <w:t>宗教</w:t>
      </w:r>
      <w:r>
        <w:rPr>
          <w:rFonts w:ascii="仿宋" w:hAnsi="仿宋" w:eastAsia="仿宋"/>
          <w:sz w:val="28"/>
          <w:szCs w:val="28"/>
        </w:rPr>
        <w:t>信仰、政治制度、</w:t>
      </w:r>
      <w:r>
        <w:rPr>
          <w:rFonts w:hint="eastAsia" w:ascii="仿宋" w:hAnsi="仿宋" w:eastAsia="仿宋"/>
          <w:sz w:val="28"/>
          <w:szCs w:val="28"/>
        </w:rPr>
        <w:t>对外</w:t>
      </w:r>
      <w:r>
        <w:rPr>
          <w:rFonts w:ascii="仿宋" w:hAnsi="仿宋" w:eastAsia="仿宋"/>
          <w:sz w:val="28"/>
          <w:szCs w:val="28"/>
        </w:rPr>
        <w:t>关系</w:t>
      </w:r>
      <w:r>
        <w:rPr>
          <w:rFonts w:hint="eastAsia" w:ascii="仿宋" w:hAnsi="仿宋" w:eastAsia="仿宋"/>
          <w:sz w:val="28"/>
          <w:szCs w:val="28"/>
        </w:rPr>
        <w:t>等</w:t>
      </w:r>
      <w:r>
        <w:rPr>
          <w:rFonts w:ascii="仿宋" w:hAnsi="仿宋" w:eastAsia="仿宋"/>
          <w:sz w:val="28"/>
          <w:szCs w:val="28"/>
        </w:rPr>
        <w:t>方面的基本</w:t>
      </w:r>
      <w:r>
        <w:rPr>
          <w:rFonts w:hint="eastAsia" w:ascii="仿宋" w:hAnsi="仿宋" w:eastAsia="仿宋"/>
          <w:sz w:val="28"/>
          <w:szCs w:val="28"/>
        </w:rPr>
        <w:t>知识</w:t>
      </w:r>
      <w:r>
        <w:rPr>
          <w:rFonts w:ascii="仿宋" w:hAnsi="仿宋" w:eastAsia="仿宋"/>
          <w:sz w:val="28"/>
          <w:szCs w:val="28"/>
        </w:rPr>
        <w:t>。</w:t>
      </w:r>
    </w:p>
    <w:p w14:paraId="7D68DA76">
      <w:pPr>
        <w:pStyle w:val="26"/>
        <w:spacing w:line="360" w:lineRule="exact"/>
        <w:ind w:firstLine="0"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考查</w:t>
      </w:r>
      <w:r>
        <w:rPr>
          <w:rFonts w:ascii="仿宋" w:hAnsi="仿宋" w:eastAsia="仿宋"/>
          <w:sz w:val="28"/>
          <w:szCs w:val="28"/>
        </w:rPr>
        <w:t>范围</w:t>
      </w:r>
    </w:p>
    <w:p w14:paraId="2468E9EA">
      <w:pPr>
        <w:pStyle w:val="26"/>
        <w:spacing w:line="360" w:lineRule="exact"/>
        <w:ind w:firstLine="0" w:firstLineChars="0"/>
        <w:rPr>
          <w:rFonts w:hint="default" w:ascii="仿宋" w:hAnsi="仿宋" w:eastAsia="仿宋"/>
          <w:sz w:val="28"/>
          <w:szCs w:val="28"/>
          <w:lang w:val="en-US" w:eastAsia="zh-CN"/>
        </w:rPr>
      </w:pPr>
      <w:r>
        <w:rPr>
          <w:rFonts w:ascii="仿宋" w:hAnsi="仿宋" w:eastAsia="仿宋"/>
          <w:sz w:val="28"/>
          <w:szCs w:val="28"/>
        </w:rPr>
        <w:t xml:space="preserve">    1.尼泊尔地理概貌</w:t>
      </w:r>
      <w:r>
        <w:rPr>
          <w:rFonts w:hint="eastAsia" w:ascii="仿宋" w:hAnsi="仿宋" w:eastAsia="仿宋"/>
          <w:sz w:val="28"/>
          <w:szCs w:val="28"/>
          <w:lang w:eastAsia="zh-CN"/>
        </w:rPr>
        <w:t>、</w:t>
      </w:r>
      <w:r>
        <w:rPr>
          <w:rFonts w:hint="eastAsia" w:ascii="仿宋" w:hAnsi="仿宋" w:eastAsia="仿宋"/>
          <w:sz w:val="28"/>
          <w:szCs w:val="28"/>
          <w:lang w:val="en-US" w:eastAsia="zh-CN"/>
        </w:rPr>
        <w:t>气候特征</w:t>
      </w:r>
    </w:p>
    <w:p w14:paraId="0BCA129F">
      <w:pPr>
        <w:pStyle w:val="26"/>
        <w:spacing w:line="360" w:lineRule="exact"/>
        <w:ind w:firstLine="560" w:firstLineChars="0"/>
        <w:rPr>
          <w:rFonts w:hint="eastAsia" w:ascii="仿宋" w:hAnsi="仿宋" w:eastAsia="仿宋"/>
          <w:sz w:val="28"/>
          <w:szCs w:val="28"/>
          <w:lang w:val="en-US" w:eastAsia="zh-CN"/>
        </w:rPr>
      </w:pPr>
      <w:r>
        <w:rPr>
          <w:rFonts w:ascii="仿宋" w:hAnsi="仿宋" w:eastAsia="仿宋"/>
          <w:sz w:val="28"/>
          <w:szCs w:val="28"/>
        </w:rPr>
        <w:t>2.</w:t>
      </w:r>
      <w:r>
        <w:rPr>
          <w:rFonts w:hint="eastAsia" w:ascii="仿宋" w:hAnsi="仿宋" w:eastAsia="仿宋"/>
          <w:sz w:val="28"/>
          <w:szCs w:val="28"/>
        </w:rPr>
        <w:t>重要历史阶段</w:t>
      </w:r>
      <w:r>
        <w:rPr>
          <w:rFonts w:hint="eastAsia" w:ascii="仿宋" w:hAnsi="仿宋" w:eastAsia="仿宋"/>
          <w:sz w:val="28"/>
          <w:szCs w:val="28"/>
          <w:lang w:eastAsia="zh-CN"/>
        </w:rPr>
        <w:t>、</w:t>
      </w:r>
      <w:r>
        <w:rPr>
          <w:rFonts w:hint="eastAsia" w:ascii="仿宋" w:hAnsi="仿宋" w:eastAsia="仿宋"/>
          <w:sz w:val="28"/>
          <w:szCs w:val="28"/>
        </w:rPr>
        <w:t>重要或标志性历史事件或现象</w:t>
      </w:r>
      <w:r>
        <w:rPr>
          <w:rFonts w:hint="eastAsia" w:ascii="仿宋" w:hAnsi="仿宋" w:eastAsia="仿宋"/>
          <w:sz w:val="28"/>
          <w:szCs w:val="28"/>
          <w:lang w:eastAsia="zh-CN"/>
        </w:rPr>
        <w:t>、</w:t>
      </w:r>
      <w:r>
        <w:rPr>
          <w:rFonts w:hint="eastAsia" w:ascii="仿宋" w:hAnsi="仿宋" w:eastAsia="仿宋"/>
          <w:sz w:val="28"/>
          <w:szCs w:val="28"/>
        </w:rPr>
        <w:t>重要历史人物</w:t>
      </w:r>
    </w:p>
    <w:p w14:paraId="0F58D6A7">
      <w:pPr>
        <w:pStyle w:val="26"/>
        <w:spacing w:line="360" w:lineRule="exact"/>
        <w:ind w:firstLine="560" w:firstLineChars="0"/>
        <w:rPr>
          <w:rFonts w:ascii="仿宋" w:hAnsi="仿宋" w:eastAsia="仿宋"/>
          <w:sz w:val="28"/>
          <w:szCs w:val="28"/>
        </w:rPr>
      </w:pPr>
      <w:r>
        <w:rPr>
          <w:rFonts w:ascii="仿宋" w:hAnsi="仿宋" w:eastAsia="仿宋"/>
          <w:sz w:val="28"/>
          <w:szCs w:val="28"/>
        </w:rPr>
        <w:t>3.尼泊尔社会文化的形成、</w:t>
      </w:r>
      <w:r>
        <w:rPr>
          <w:rFonts w:hint="eastAsia" w:ascii="仿宋" w:hAnsi="仿宋" w:eastAsia="仿宋"/>
          <w:sz w:val="28"/>
          <w:szCs w:val="28"/>
        </w:rPr>
        <w:t>发展</w:t>
      </w:r>
      <w:r>
        <w:rPr>
          <w:rFonts w:ascii="仿宋" w:hAnsi="仿宋" w:eastAsia="仿宋"/>
          <w:sz w:val="28"/>
          <w:szCs w:val="28"/>
        </w:rPr>
        <w:t>及特点</w:t>
      </w:r>
    </w:p>
    <w:p w14:paraId="1543F449">
      <w:pPr>
        <w:pStyle w:val="26"/>
        <w:spacing w:line="360" w:lineRule="exact"/>
        <w:ind w:firstLine="560" w:firstLineChars="0"/>
        <w:rPr>
          <w:rFonts w:hint="default" w:ascii="仿宋" w:hAnsi="仿宋" w:eastAsia="仿宋"/>
          <w:sz w:val="28"/>
          <w:szCs w:val="28"/>
          <w:lang w:val="en-US" w:eastAsia="zh-CN"/>
        </w:rPr>
      </w:pPr>
      <w:r>
        <w:rPr>
          <w:rFonts w:hint="eastAsia" w:ascii="仿宋" w:hAnsi="仿宋" w:eastAsia="仿宋"/>
          <w:sz w:val="28"/>
          <w:szCs w:val="28"/>
        </w:rPr>
        <w:t>4.</w:t>
      </w:r>
      <w:r>
        <w:rPr>
          <w:rFonts w:ascii="仿宋" w:hAnsi="仿宋" w:eastAsia="仿宋"/>
          <w:sz w:val="28"/>
          <w:szCs w:val="28"/>
        </w:rPr>
        <w:t>尼泊尔政治制度</w:t>
      </w:r>
      <w:r>
        <w:rPr>
          <w:rFonts w:hint="eastAsia" w:ascii="仿宋" w:hAnsi="仿宋" w:eastAsia="仿宋"/>
          <w:sz w:val="28"/>
          <w:szCs w:val="28"/>
          <w:lang w:eastAsia="zh-CN"/>
        </w:rPr>
        <w:t>、</w:t>
      </w:r>
      <w:r>
        <w:rPr>
          <w:rFonts w:hint="eastAsia" w:ascii="仿宋" w:hAnsi="仿宋" w:eastAsia="仿宋"/>
          <w:sz w:val="28"/>
          <w:szCs w:val="28"/>
          <w:lang w:val="en-US" w:eastAsia="zh-CN"/>
        </w:rPr>
        <w:t>行政区划、政党政治</w:t>
      </w:r>
    </w:p>
    <w:p w14:paraId="6775576E">
      <w:pPr>
        <w:pStyle w:val="26"/>
        <w:spacing w:line="360" w:lineRule="exact"/>
        <w:ind w:firstLine="560" w:firstLineChars="0"/>
        <w:rPr>
          <w:rFonts w:hint="eastAsia" w:ascii="仿宋" w:hAnsi="仿宋" w:eastAsia="仿宋"/>
          <w:sz w:val="28"/>
          <w:szCs w:val="28"/>
          <w:lang w:val="en-US" w:eastAsia="zh-CN"/>
        </w:rPr>
      </w:pPr>
      <w:r>
        <w:rPr>
          <w:rFonts w:hint="eastAsia" w:ascii="仿宋" w:hAnsi="仿宋" w:eastAsia="仿宋"/>
          <w:sz w:val="28"/>
          <w:szCs w:val="28"/>
        </w:rPr>
        <w:t>5.</w:t>
      </w:r>
      <w:r>
        <w:rPr>
          <w:rFonts w:hint="eastAsia" w:ascii="仿宋" w:hAnsi="仿宋" w:eastAsia="仿宋"/>
          <w:sz w:val="28"/>
          <w:szCs w:val="28"/>
          <w:lang w:val="en-US" w:eastAsia="zh-CN"/>
        </w:rPr>
        <w:t>尼泊尔外交政策及</w:t>
      </w:r>
      <w:r>
        <w:rPr>
          <w:rFonts w:ascii="仿宋" w:hAnsi="仿宋" w:eastAsia="仿宋"/>
          <w:sz w:val="28"/>
          <w:szCs w:val="28"/>
        </w:rPr>
        <w:t>中</w:t>
      </w:r>
      <w:r>
        <w:rPr>
          <w:rFonts w:hint="eastAsia" w:ascii="仿宋" w:hAnsi="仿宋" w:eastAsia="仿宋"/>
          <w:sz w:val="28"/>
          <w:szCs w:val="28"/>
        </w:rPr>
        <w:t>尼</w:t>
      </w:r>
      <w:r>
        <w:rPr>
          <w:rFonts w:ascii="仿宋" w:hAnsi="仿宋" w:eastAsia="仿宋"/>
          <w:sz w:val="28"/>
          <w:szCs w:val="28"/>
        </w:rPr>
        <w:t>关系</w:t>
      </w:r>
      <w:r>
        <w:rPr>
          <w:rFonts w:hint="eastAsia" w:ascii="仿宋" w:hAnsi="仿宋" w:eastAsia="仿宋"/>
          <w:sz w:val="28"/>
          <w:szCs w:val="28"/>
        </w:rPr>
        <w:t>、尼印关系</w:t>
      </w:r>
      <w:r>
        <w:rPr>
          <w:rFonts w:hint="eastAsia" w:ascii="仿宋" w:hAnsi="仿宋" w:eastAsia="仿宋"/>
          <w:sz w:val="28"/>
          <w:szCs w:val="28"/>
          <w:lang w:val="en-US" w:eastAsia="zh-CN"/>
        </w:rPr>
        <w:t>等</w:t>
      </w:r>
    </w:p>
    <w:p w14:paraId="6DAA1480">
      <w:pPr>
        <w:pStyle w:val="26"/>
        <w:spacing w:before="240" w:after="240" w:line="360" w:lineRule="exact"/>
        <w:ind w:firstLine="0" w:firstLineChars="0"/>
        <w:jc w:val="center"/>
        <w:rPr>
          <w:rFonts w:ascii="仿宋" w:hAnsi="仿宋" w:eastAsia="仿宋"/>
          <w:b/>
          <w:sz w:val="28"/>
          <w:szCs w:val="28"/>
        </w:rPr>
      </w:pPr>
      <w:r>
        <w:rPr>
          <w:rFonts w:ascii="仿宋" w:hAnsi="仿宋" w:eastAsia="仿宋"/>
          <w:b/>
          <w:sz w:val="28"/>
          <w:szCs w:val="28"/>
        </w:rPr>
        <w:t>尼泊尔</w:t>
      </w:r>
      <w:r>
        <w:rPr>
          <w:rFonts w:hint="eastAsia" w:ascii="仿宋" w:hAnsi="仿宋" w:eastAsia="仿宋"/>
          <w:b/>
          <w:sz w:val="28"/>
          <w:szCs w:val="28"/>
        </w:rPr>
        <w:t>文学</w:t>
      </w:r>
    </w:p>
    <w:p w14:paraId="207C19A2">
      <w:pPr>
        <w:pStyle w:val="26"/>
        <w:numPr>
          <w:ilvl w:val="0"/>
          <w:numId w:val="1"/>
        </w:numPr>
        <w:spacing w:line="360" w:lineRule="exact"/>
        <w:ind w:left="851" w:hanging="851" w:firstLineChars="0"/>
        <w:jc w:val="left"/>
        <w:rPr>
          <w:rFonts w:ascii="仿宋" w:hAnsi="仿宋" w:eastAsia="仿宋"/>
          <w:sz w:val="28"/>
          <w:szCs w:val="28"/>
        </w:rPr>
      </w:pPr>
      <w:r>
        <w:rPr>
          <w:rFonts w:ascii="仿宋" w:hAnsi="仿宋" w:eastAsia="仿宋"/>
          <w:sz w:val="28"/>
          <w:szCs w:val="28"/>
        </w:rPr>
        <w:t>考查</w:t>
      </w:r>
      <w:r>
        <w:rPr>
          <w:rFonts w:hint="eastAsia" w:ascii="仿宋" w:hAnsi="仿宋" w:eastAsia="仿宋"/>
          <w:sz w:val="28"/>
          <w:szCs w:val="28"/>
        </w:rPr>
        <w:t>目标</w:t>
      </w:r>
    </w:p>
    <w:p w14:paraId="12B2676F">
      <w:pPr>
        <w:pStyle w:val="26"/>
        <w:spacing w:line="360" w:lineRule="exact"/>
        <w:ind w:firstLine="719" w:firstLineChars="257"/>
        <w:jc w:val="left"/>
        <w:rPr>
          <w:rFonts w:ascii="仿宋" w:hAnsi="仿宋" w:eastAsia="仿宋"/>
          <w:sz w:val="28"/>
          <w:szCs w:val="28"/>
        </w:rPr>
      </w:pPr>
      <w:r>
        <w:rPr>
          <w:rFonts w:hint="eastAsia" w:ascii="仿宋" w:hAnsi="仿宋" w:eastAsia="仿宋"/>
          <w:sz w:val="28"/>
          <w:szCs w:val="28"/>
        </w:rPr>
        <w:t>考查</w:t>
      </w:r>
      <w:r>
        <w:rPr>
          <w:rFonts w:ascii="仿宋" w:hAnsi="仿宋" w:eastAsia="仿宋"/>
          <w:sz w:val="28"/>
          <w:szCs w:val="28"/>
        </w:rPr>
        <w:t>考生</w:t>
      </w:r>
      <w:r>
        <w:rPr>
          <w:rFonts w:hint="eastAsia" w:ascii="仿宋" w:hAnsi="仿宋" w:eastAsia="仿宋"/>
          <w:sz w:val="28"/>
          <w:szCs w:val="28"/>
        </w:rPr>
        <w:t>对尼泊尔</w:t>
      </w:r>
      <w:r>
        <w:rPr>
          <w:rFonts w:ascii="仿宋" w:hAnsi="仿宋" w:eastAsia="仿宋"/>
          <w:sz w:val="28"/>
          <w:szCs w:val="28"/>
        </w:rPr>
        <w:t>文学的发展演变</w:t>
      </w:r>
      <w:r>
        <w:rPr>
          <w:rFonts w:hint="eastAsia" w:ascii="仿宋" w:hAnsi="仿宋" w:eastAsia="仿宋"/>
          <w:sz w:val="28"/>
          <w:szCs w:val="28"/>
        </w:rPr>
        <w:t>特点</w:t>
      </w:r>
      <w:r>
        <w:rPr>
          <w:rFonts w:ascii="仿宋" w:hAnsi="仿宋" w:eastAsia="仿宋"/>
          <w:sz w:val="28"/>
          <w:szCs w:val="28"/>
        </w:rPr>
        <w:t>，掌握</w:t>
      </w:r>
      <w:r>
        <w:rPr>
          <w:rFonts w:hint="eastAsia" w:ascii="仿宋" w:hAnsi="仿宋" w:eastAsia="仿宋"/>
          <w:sz w:val="28"/>
          <w:szCs w:val="28"/>
        </w:rPr>
        <w:t>古代</w:t>
      </w:r>
      <w:r>
        <w:rPr>
          <w:rFonts w:ascii="仿宋" w:hAnsi="仿宋" w:eastAsia="仿宋"/>
          <w:sz w:val="28"/>
          <w:szCs w:val="28"/>
        </w:rPr>
        <w:t>、</w:t>
      </w:r>
      <w:r>
        <w:rPr>
          <w:rFonts w:hint="eastAsia" w:ascii="仿宋" w:hAnsi="仿宋" w:eastAsia="仿宋"/>
          <w:sz w:val="28"/>
          <w:szCs w:val="28"/>
        </w:rPr>
        <w:t>近代</w:t>
      </w:r>
      <w:r>
        <w:rPr>
          <w:rFonts w:ascii="仿宋" w:hAnsi="仿宋" w:eastAsia="仿宋"/>
          <w:sz w:val="28"/>
          <w:szCs w:val="28"/>
        </w:rPr>
        <w:t>和现当代等各个阶段尼泊尔文学</w:t>
      </w:r>
      <w:r>
        <w:rPr>
          <w:rFonts w:hint="eastAsia" w:ascii="仿宋" w:hAnsi="仿宋" w:eastAsia="仿宋"/>
          <w:sz w:val="28"/>
          <w:szCs w:val="28"/>
        </w:rPr>
        <w:t>的</w:t>
      </w:r>
      <w:r>
        <w:rPr>
          <w:rFonts w:ascii="仿宋" w:hAnsi="仿宋" w:eastAsia="仿宋"/>
          <w:sz w:val="28"/>
          <w:szCs w:val="28"/>
        </w:rPr>
        <w:t>本土特点</w:t>
      </w:r>
      <w:r>
        <w:rPr>
          <w:rFonts w:hint="eastAsia" w:ascii="仿宋" w:hAnsi="仿宋" w:eastAsia="仿宋"/>
          <w:sz w:val="28"/>
          <w:szCs w:val="28"/>
        </w:rPr>
        <w:t>及其</w:t>
      </w:r>
      <w:r>
        <w:rPr>
          <w:rFonts w:ascii="仿宋" w:hAnsi="仿宋" w:eastAsia="仿宋"/>
          <w:sz w:val="28"/>
          <w:szCs w:val="28"/>
        </w:rPr>
        <w:t>与外来</w:t>
      </w:r>
      <w:r>
        <w:rPr>
          <w:rFonts w:hint="eastAsia" w:ascii="仿宋" w:hAnsi="仿宋" w:eastAsia="仿宋"/>
          <w:sz w:val="28"/>
          <w:szCs w:val="28"/>
        </w:rPr>
        <w:t>文学</w:t>
      </w:r>
      <w:r>
        <w:rPr>
          <w:rFonts w:ascii="仿宋" w:hAnsi="仿宋" w:eastAsia="仿宋"/>
          <w:sz w:val="28"/>
          <w:szCs w:val="28"/>
        </w:rPr>
        <w:t>、</w:t>
      </w:r>
      <w:r>
        <w:rPr>
          <w:rFonts w:hint="eastAsia" w:ascii="仿宋" w:hAnsi="仿宋" w:eastAsia="仿宋"/>
          <w:sz w:val="28"/>
          <w:szCs w:val="28"/>
        </w:rPr>
        <w:t>文化</w:t>
      </w:r>
      <w:r>
        <w:rPr>
          <w:rFonts w:ascii="仿宋" w:hAnsi="仿宋" w:eastAsia="仿宋"/>
          <w:sz w:val="28"/>
          <w:szCs w:val="28"/>
        </w:rPr>
        <w:t>的关系，以及各个阶段的代表性作家和作品。</w:t>
      </w:r>
    </w:p>
    <w:p w14:paraId="116C009A">
      <w:pPr>
        <w:pStyle w:val="26"/>
        <w:numPr>
          <w:ilvl w:val="0"/>
          <w:numId w:val="1"/>
        </w:numPr>
        <w:spacing w:line="360" w:lineRule="exact"/>
        <w:ind w:left="851" w:hanging="851" w:firstLineChars="0"/>
        <w:jc w:val="left"/>
        <w:rPr>
          <w:rFonts w:ascii="仿宋" w:hAnsi="仿宋" w:eastAsia="仿宋"/>
          <w:sz w:val="28"/>
          <w:szCs w:val="28"/>
        </w:rPr>
      </w:pPr>
      <w:r>
        <w:rPr>
          <w:rFonts w:hint="eastAsia" w:ascii="仿宋" w:hAnsi="仿宋" w:eastAsia="仿宋"/>
          <w:sz w:val="28"/>
          <w:szCs w:val="28"/>
        </w:rPr>
        <w:t>考查</w:t>
      </w:r>
      <w:r>
        <w:rPr>
          <w:rFonts w:ascii="仿宋" w:hAnsi="仿宋" w:eastAsia="仿宋"/>
          <w:sz w:val="28"/>
          <w:szCs w:val="28"/>
        </w:rPr>
        <w:t>范围</w:t>
      </w:r>
    </w:p>
    <w:p w14:paraId="5FE0D6A9">
      <w:pPr>
        <w:pStyle w:val="26"/>
        <w:numPr>
          <w:ilvl w:val="0"/>
          <w:numId w:val="2"/>
        </w:numPr>
        <w:spacing w:line="360" w:lineRule="exact"/>
        <w:ind w:firstLineChars="0"/>
        <w:jc w:val="left"/>
        <w:rPr>
          <w:rFonts w:ascii="仿宋" w:hAnsi="仿宋" w:eastAsia="仿宋"/>
          <w:sz w:val="28"/>
          <w:szCs w:val="28"/>
        </w:rPr>
      </w:pPr>
      <w:r>
        <w:rPr>
          <w:rFonts w:ascii="仿宋" w:hAnsi="仿宋" w:eastAsia="仿宋"/>
          <w:sz w:val="28"/>
          <w:szCs w:val="28"/>
        </w:rPr>
        <w:t>尼泊尔古代</w:t>
      </w:r>
      <w:r>
        <w:rPr>
          <w:rFonts w:hint="eastAsia" w:ascii="仿宋" w:hAnsi="仿宋" w:eastAsia="仿宋"/>
          <w:sz w:val="28"/>
          <w:szCs w:val="28"/>
        </w:rPr>
        <w:t>文学</w:t>
      </w:r>
    </w:p>
    <w:p w14:paraId="423225CB">
      <w:pPr>
        <w:pStyle w:val="26"/>
        <w:numPr>
          <w:ilvl w:val="0"/>
          <w:numId w:val="2"/>
        </w:numPr>
        <w:spacing w:line="360" w:lineRule="exact"/>
        <w:ind w:firstLineChars="0"/>
        <w:jc w:val="left"/>
        <w:rPr>
          <w:rFonts w:hint="eastAsia" w:ascii="仿宋" w:hAnsi="仿宋" w:eastAsia="仿宋"/>
          <w:sz w:val="28"/>
          <w:szCs w:val="28"/>
        </w:rPr>
      </w:pPr>
      <w:r>
        <w:rPr>
          <w:rFonts w:ascii="仿宋" w:hAnsi="仿宋" w:eastAsia="仿宋"/>
          <w:sz w:val="28"/>
          <w:szCs w:val="28"/>
        </w:rPr>
        <w:t>尼泊尔近现代</w:t>
      </w:r>
      <w:r>
        <w:rPr>
          <w:rFonts w:hint="eastAsia" w:ascii="仿宋" w:hAnsi="仿宋" w:eastAsia="仿宋"/>
          <w:sz w:val="28"/>
          <w:szCs w:val="28"/>
        </w:rPr>
        <w:t>文学</w:t>
      </w:r>
    </w:p>
    <w:p w14:paraId="1F10D7F9">
      <w:pPr>
        <w:pStyle w:val="26"/>
        <w:spacing w:line="360" w:lineRule="exact"/>
        <w:ind w:firstLine="417" w:firstLineChars="149"/>
        <w:jc w:val="left"/>
        <w:rPr>
          <w:rFonts w:hint="default" w:ascii="仿宋" w:hAnsi="仿宋" w:eastAsia="仿宋"/>
          <w:color w:val="FF0000"/>
          <w:sz w:val="24"/>
          <w:lang w:val="en-US" w:eastAsia="zh-CN"/>
        </w:rPr>
      </w:pPr>
      <w:r>
        <w:rPr>
          <w:rFonts w:ascii="仿宋" w:hAnsi="仿宋" w:eastAsia="仿宋"/>
          <w:sz w:val="28"/>
          <w:szCs w:val="28"/>
        </w:rPr>
        <w:t xml:space="preserve"> 3</w:t>
      </w:r>
      <w:r>
        <w:rPr>
          <w:rFonts w:hint="eastAsia" w:ascii="仿宋" w:hAnsi="仿宋" w:eastAsia="仿宋"/>
          <w:sz w:val="28"/>
          <w:szCs w:val="28"/>
        </w:rPr>
        <w:t>．</w:t>
      </w:r>
      <w:r>
        <w:rPr>
          <w:rFonts w:ascii="仿宋" w:hAnsi="仿宋" w:eastAsia="仿宋"/>
          <w:sz w:val="28"/>
          <w:szCs w:val="28"/>
        </w:rPr>
        <w:t>尼泊尔</w:t>
      </w:r>
      <w:r>
        <w:rPr>
          <w:rFonts w:hint="eastAsia" w:ascii="仿宋" w:hAnsi="仿宋" w:eastAsia="仿宋"/>
          <w:sz w:val="28"/>
          <w:szCs w:val="28"/>
        </w:rPr>
        <w:t>文学</w:t>
      </w:r>
      <w:r>
        <w:rPr>
          <w:rFonts w:ascii="仿宋" w:hAnsi="仿宋" w:eastAsia="仿宋"/>
          <w:sz w:val="28"/>
          <w:szCs w:val="28"/>
        </w:rPr>
        <w:t>与</w:t>
      </w:r>
      <w:r>
        <w:rPr>
          <w:rFonts w:hint="eastAsia" w:ascii="仿宋" w:hAnsi="仿宋" w:eastAsia="仿宋"/>
          <w:sz w:val="28"/>
          <w:szCs w:val="28"/>
        </w:rPr>
        <w:t>外来</w:t>
      </w:r>
      <w:r>
        <w:rPr>
          <w:rFonts w:ascii="仿宋" w:hAnsi="仿宋" w:eastAsia="仿宋"/>
          <w:sz w:val="28"/>
          <w:szCs w:val="28"/>
        </w:rPr>
        <w:t>文学、</w:t>
      </w:r>
      <w:r>
        <w:rPr>
          <w:rFonts w:hint="eastAsia" w:ascii="仿宋" w:hAnsi="仿宋" w:eastAsia="仿宋"/>
          <w:sz w:val="28"/>
          <w:szCs w:val="28"/>
        </w:rPr>
        <w:t>文化</w:t>
      </w:r>
      <w:r>
        <w:rPr>
          <w:rFonts w:hint="eastAsia" w:ascii="仿宋" w:hAnsi="仿宋" w:eastAsia="仿宋"/>
          <w:sz w:val="28"/>
          <w:szCs w:val="28"/>
          <w:lang w:eastAsia="zh-CN"/>
        </w:rPr>
        <w:t>（</w:t>
      </w:r>
      <w:r>
        <w:rPr>
          <w:rFonts w:hint="eastAsia" w:ascii="仿宋" w:hAnsi="仿宋" w:eastAsia="仿宋"/>
          <w:sz w:val="28"/>
          <w:szCs w:val="28"/>
          <w:lang w:val="en-US" w:eastAsia="zh-CN"/>
        </w:rPr>
        <w:t>主要是印度文学、文化）</w:t>
      </w:r>
    </w:p>
    <w:sectPr>
      <w:headerReference r:id="rId3" w:type="default"/>
      <w:footerReference r:id="rId4" w:type="default"/>
      <w:footerReference r:id="rId5" w:type="even"/>
      <w:footnotePr>
        <w:numFmt w:val="decimalEnclosedCircleChinese"/>
        <w:numRestart w:val="eachPage"/>
      </w:footnotePr>
      <w:pgSz w:w="11906" w:h="16838"/>
      <w:pgMar w:top="2211" w:right="1418" w:bottom="1247" w:left="1871" w:header="851" w:footer="992" w:gutter="0"/>
      <w:cols w:space="720" w:num="1"/>
      <w:docGrid w:type="lines" w:linePitch="3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288">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lang/>
      </w:rPr>
      <w:t>1</w:t>
    </w:r>
    <w:r>
      <w:fldChar w:fldCharType="end"/>
    </w:r>
  </w:p>
  <w:p w14:paraId="3E2C259A">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5DD0">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566EF48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93B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E4067"/>
    <w:multiLevelType w:val="multilevel"/>
    <w:tmpl w:val="370E4067"/>
    <w:lvl w:ilvl="0" w:tentative="0">
      <w:start w:val="1"/>
      <w:numFmt w:val="japaneseCounting"/>
      <w:lvlText w:val="（%1）"/>
      <w:lvlJc w:val="left"/>
      <w:pPr>
        <w:ind w:left="840" w:hanging="84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7EB2353F"/>
    <w:multiLevelType w:val="multilevel"/>
    <w:tmpl w:val="7EB2353F"/>
    <w:lvl w:ilvl="0" w:tentative="0">
      <w:start w:val="1"/>
      <w:numFmt w:val="decimal"/>
      <w:lvlText w:val="%1."/>
      <w:lvlJc w:val="left"/>
      <w:pPr>
        <w:ind w:left="980" w:hanging="420"/>
      </w:pPr>
      <w:rPr>
        <w:rFonts w:hint="default"/>
      </w:rPr>
    </w:lvl>
    <w:lvl w:ilvl="1" w:tentative="0">
      <w:start w:val="1"/>
      <w:numFmt w:val="lowerLetter"/>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lowerLetter"/>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lowerLetter"/>
      <w:lvlText w:val="%8)"/>
      <w:lvlJc w:val="left"/>
      <w:pPr>
        <w:ind w:left="4400" w:hanging="480"/>
      </w:pPr>
    </w:lvl>
    <w:lvl w:ilvl="8" w:tentative="0">
      <w:start w:val="1"/>
      <w:numFmt w:val="lowerRoman"/>
      <w:lvlText w:val="%9."/>
      <w:lvlJc w:val="right"/>
      <w:pPr>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NTUwZDU5OTUyNTJlMDU1ZWJjN2YxNDJlZDY4NzMifQ=="/>
  </w:docVars>
  <w:rsids>
    <w:rsidRoot w:val="00172A27"/>
    <w:rsid w:val="000238CE"/>
    <w:rsid w:val="00090323"/>
    <w:rsid w:val="000D4B97"/>
    <w:rsid w:val="000D5DBE"/>
    <w:rsid w:val="000F59CC"/>
    <w:rsid w:val="001A578E"/>
    <w:rsid w:val="001B43EB"/>
    <w:rsid w:val="002E1F87"/>
    <w:rsid w:val="002F4BEE"/>
    <w:rsid w:val="0036683D"/>
    <w:rsid w:val="003E5EC2"/>
    <w:rsid w:val="00415B97"/>
    <w:rsid w:val="00434EA5"/>
    <w:rsid w:val="00435490"/>
    <w:rsid w:val="00465434"/>
    <w:rsid w:val="004844F3"/>
    <w:rsid w:val="004900E8"/>
    <w:rsid w:val="004D3E07"/>
    <w:rsid w:val="004D7FFD"/>
    <w:rsid w:val="004E784D"/>
    <w:rsid w:val="00505DF5"/>
    <w:rsid w:val="005B6FB3"/>
    <w:rsid w:val="005E08B3"/>
    <w:rsid w:val="005E0E51"/>
    <w:rsid w:val="005F1C15"/>
    <w:rsid w:val="006125DF"/>
    <w:rsid w:val="00645215"/>
    <w:rsid w:val="006A471C"/>
    <w:rsid w:val="006B0D9A"/>
    <w:rsid w:val="006B507F"/>
    <w:rsid w:val="007425CD"/>
    <w:rsid w:val="00793508"/>
    <w:rsid w:val="007A3A25"/>
    <w:rsid w:val="007B7B88"/>
    <w:rsid w:val="00805677"/>
    <w:rsid w:val="008435B9"/>
    <w:rsid w:val="00885F23"/>
    <w:rsid w:val="00894637"/>
    <w:rsid w:val="008E3C34"/>
    <w:rsid w:val="009150FD"/>
    <w:rsid w:val="009E54A1"/>
    <w:rsid w:val="00A30A67"/>
    <w:rsid w:val="00AA03FD"/>
    <w:rsid w:val="00B0282B"/>
    <w:rsid w:val="00B2133B"/>
    <w:rsid w:val="00B74413"/>
    <w:rsid w:val="00B95F11"/>
    <w:rsid w:val="00BA56F1"/>
    <w:rsid w:val="00C13352"/>
    <w:rsid w:val="00C83897"/>
    <w:rsid w:val="00CC052A"/>
    <w:rsid w:val="00D63067"/>
    <w:rsid w:val="00DC6EB9"/>
    <w:rsid w:val="00DF1387"/>
    <w:rsid w:val="00E8201E"/>
    <w:rsid w:val="00E87B35"/>
    <w:rsid w:val="00F116D8"/>
    <w:rsid w:val="00F162A9"/>
    <w:rsid w:val="00F747AB"/>
    <w:rsid w:val="00FD7B71"/>
    <w:rsid w:val="02CC7F34"/>
    <w:rsid w:val="226449B4"/>
    <w:rsid w:val="263B0485"/>
    <w:rsid w:val="2B710DDE"/>
    <w:rsid w:val="381549E9"/>
    <w:rsid w:val="51125C6C"/>
    <w:rsid w:val="603E2C7E"/>
    <w:rsid w:val="6CFA2FA8"/>
    <w:rsid w:val="73A9448C"/>
    <w:rsid w:val="7B5E62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4">
    <w:name w:val="Body Text"/>
    <w:basedOn w:val="1"/>
    <w:uiPriority w:val="0"/>
    <w:rPr>
      <w:rFonts w:ascii="宋体"/>
      <w:sz w:val="24"/>
      <w:szCs w:val="22"/>
    </w:rPr>
  </w:style>
  <w:style w:type="paragraph" w:styleId="5">
    <w:name w:val="Body Text Indent"/>
    <w:basedOn w:val="1"/>
    <w:uiPriority w:val="0"/>
    <w:pPr>
      <w:ind w:firstLine="420" w:firstLineChars="200"/>
    </w:pPr>
  </w:style>
  <w:style w:type="paragraph" w:styleId="6">
    <w:name w:val="Block Text"/>
    <w:basedOn w:val="1"/>
    <w:uiPriority w:val="0"/>
    <w:pPr>
      <w:spacing w:line="380" w:lineRule="exact"/>
      <w:ind w:left="420" w:leftChars="200" w:right="420" w:rightChars="200" w:firstLine="482"/>
    </w:pPr>
    <w:rPr>
      <w:rFonts w:ascii="楷体_GB2312" w:hAnsi="华文楷体" w:eastAsia="楷体_GB2312"/>
      <w:sz w:val="18"/>
      <w:szCs w:val="18"/>
    </w:rPr>
  </w:style>
  <w:style w:type="paragraph" w:styleId="7">
    <w:name w:val="Plain Text"/>
    <w:basedOn w:val="1"/>
    <w:uiPriority w:val="0"/>
    <w:rPr>
      <w:rFonts w:ascii="宋体" w:hAnsi="Courier New" w:cs="Courier New"/>
      <w:szCs w:val="21"/>
    </w:rPr>
  </w:style>
  <w:style w:type="paragraph" w:styleId="8">
    <w:name w:val="Body Text Indent 2"/>
    <w:basedOn w:val="1"/>
    <w:uiPriority w:val="0"/>
    <w:pPr>
      <w:ind w:firstLine="435"/>
    </w:pPr>
    <w:rPr>
      <w:sz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380" w:lineRule="exact"/>
      <w:ind w:right="-21" w:rightChars="-10" w:firstLine="360" w:firstLineChars="200"/>
    </w:pPr>
    <w:rPr>
      <w:rFonts w:ascii="楷体_GB2312" w:hAnsi="华文楷体" w:eastAsia="楷体_GB2312"/>
      <w:sz w:val="18"/>
      <w:szCs w:val="18"/>
    </w:rPr>
  </w:style>
  <w:style w:type="paragraph" w:styleId="12">
    <w:name w:val="Body Text 2"/>
    <w:basedOn w:val="1"/>
    <w:uiPriority w:val="0"/>
    <w:pPr>
      <w:spacing w:line="380" w:lineRule="exact"/>
      <w:ind w:right="-21" w:rightChars="-10"/>
    </w:pPr>
    <w:rPr>
      <w:rFonts w:ascii="楷体_GB2312" w:hAnsi="华文楷体" w:eastAsia="楷体_GB2312"/>
      <w:sz w:val="18"/>
      <w:szCs w:val="18"/>
    </w:rPr>
  </w:style>
  <w:style w:type="paragraph" w:styleId="13">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6">
    <w:name w:val="Strong"/>
    <w:qFormat/>
    <w:uiPriority w:val="0"/>
    <w:rPr>
      <w:b/>
      <w:bCs/>
    </w:rPr>
  </w:style>
  <w:style w:type="character" w:styleId="17">
    <w:name w:val="page number"/>
    <w:basedOn w:val="15"/>
    <w:uiPriority w:val="0"/>
  </w:style>
  <w:style w:type="character" w:styleId="18">
    <w:name w:val="Hyperlink"/>
    <w:uiPriority w:val="0"/>
    <w:rPr>
      <w:color w:val="0000FF"/>
      <w:u w:val="single"/>
    </w:rPr>
  </w:style>
  <w:style w:type="character" w:customStyle="1" w:styleId="19">
    <w:name w:val="页眉 Char"/>
    <w:link w:val="10"/>
    <w:uiPriority w:val="0"/>
    <w:rPr>
      <w:rFonts w:eastAsia="宋体"/>
      <w:kern w:val="2"/>
      <w:sz w:val="18"/>
      <w:szCs w:val="18"/>
      <w:lang w:val="en-US" w:eastAsia="zh-CN" w:bidi="ar-SA"/>
    </w:rPr>
  </w:style>
  <w:style w:type="character" w:customStyle="1" w:styleId="20">
    <w:name w:val="content1"/>
    <w:basedOn w:val="15"/>
    <w:uiPriority w:val="0"/>
  </w:style>
  <w:style w:type="character" w:customStyle="1" w:styleId="21">
    <w:name w:val="ll1"/>
    <w:basedOn w:val="15"/>
    <w:uiPriority w:val="0"/>
  </w:style>
  <w:style w:type="character" w:customStyle="1" w:styleId="22">
    <w:name w:val="oblog_text"/>
    <w:basedOn w:val="15"/>
    <w:uiPriority w:val="0"/>
  </w:style>
  <w:style w:type="paragraph" w:styleId="23">
    <w:name w:val="List Paragraph"/>
    <w:basedOn w:val="1"/>
    <w:qFormat/>
    <w:uiPriority w:val="0"/>
    <w:pPr>
      <w:ind w:firstLine="420" w:firstLineChars="200"/>
    </w:pPr>
  </w:style>
  <w:style w:type="paragraph" w:customStyle="1" w:styleId="24">
    <w:name w:val="普通 (Web)"/>
    <w:basedOn w:val="1"/>
    <w:uiPriority w:val="0"/>
    <w:pPr>
      <w:widowControl/>
      <w:spacing w:before="102" w:beforeLines="0" w:after="102" w:afterLines="0" w:line="351" w:lineRule="atLeast"/>
      <w:ind w:firstLine="419"/>
      <w:jc w:val="left"/>
      <w:textAlignment w:val="baseline"/>
    </w:pPr>
    <w:rPr>
      <w:rFonts w:ascii="宋体"/>
      <w:color w:val="000000"/>
      <w:kern w:val="0"/>
      <w:sz w:val="24"/>
      <w:szCs w:val="20"/>
      <w:u w:val="none" w:color="000000"/>
    </w:rPr>
  </w:style>
  <w:style w:type="paragraph" w:customStyle="1" w:styleId="25">
    <w:name w:val="样式5"/>
    <w:basedOn w:val="1"/>
    <w:uiPriority w:val="0"/>
    <w:pPr>
      <w:spacing w:line="360" w:lineRule="auto"/>
      <w:ind w:firstLine="482"/>
    </w:pPr>
    <w:rPr>
      <w:rFonts w:ascii="Arial" w:hAnsi="Arial" w:eastAsia="楷体_GB2312"/>
      <w:sz w:val="24"/>
    </w:rPr>
  </w:style>
  <w:style w:type="paragraph" w:customStyle="1"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764</Words>
  <Characters>776</Characters>
  <Lines>6</Lines>
  <Paragraphs>1</Paragraphs>
  <TotalTime>1</TotalTime>
  <ScaleCrop>false</ScaleCrop>
  <LinksUpToDate>false</LinksUpToDate>
  <CharactersWithSpaces>806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2020-08-20T09:45:00Z</dcterms:created>
  <dc:creator>dell</dc:creator>
  <cp:lastModifiedBy>vertesyuan</cp:lastModifiedBy>
  <dcterms:modified xsi:type="dcterms:W3CDTF">2024-09-23T03:58:47Z</dcterms:modified>
  <dc:title>基础法语考试大纲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B9069E70C8484B7E87CF2E35C58A5F4C_13</vt:lpwstr>
  </property>
</Properties>
</file>