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6"/>
        <w:gridCol w:w="3635"/>
        <w:gridCol w:w="1573"/>
        <w:gridCol w:w="2021"/>
      </w:tblGrid>
      <w:tr>
        <w:trPr>
          <w:trHeight w:val="576" w:hRule="atLeast"/>
        </w:trPr>
        <w:tc>
          <w:tcPr>
            <w:tcW w:w="1846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70"/>
              <w:spacing w:before="145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635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846"/>
              <w:spacing w:before="14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语言与文学理论</w:t>
            </w:r>
          </w:p>
        </w:tc>
        <w:tc>
          <w:tcPr>
            <w:tcW w:w="157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44"/>
              <w:spacing w:before="14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2021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807"/>
              <w:spacing w:before="19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818</w:t>
            </w:r>
          </w:p>
        </w:tc>
      </w:tr>
      <w:tr>
        <w:trPr>
          <w:trHeight w:val="571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4"/>
              <w:spacing w:before="14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一、考察性质</w:t>
            </w:r>
          </w:p>
        </w:tc>
      </w:tr>
      <w:tr>
        <w:trPr>
          <w:trHeight w:val="1140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7" w:right="102" w:firstLine="479"/>
              <w:spacing w:before="217" w:line="345" w:lineRule="auto"/>
              <w:rPr/>
            </w:pPr>
            <w:r>
              <w:rPr>
                <w:spacing w:val="-1"/>
              </w:rPr>
              <w:t>《语言与文学理论》是我校人文学院中国语言文学类硕士研究生入</w:t>
            </w:r>
            <w:r>
              <w:rPr>
                <w:spacing w:val="-2"/>
              </w:rPr>
              <w:t>学必考的专业</w:t>
            </w:r>
            <w:r>
              <w:rPr/>
              <w:t xml:space="preserve"> </w:t>
            </w:r>
            <w:r>
              <w:rPr>
                <w:spacing w:val="-3"/>
              </w:rPr>
              <w:t>基础课之一。</w:t>
            </w:r>
          </w:p>
        </w:tc>
      </w:tr>
      <w:tr>
        <w:trPr>
          <w:trHeight w:val="571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9"/>
              <w:spacing w:before="177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2954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2" w:firstLine="480"/>
              <w:spacing w:before="78" w:line="354" w:lineRule="auto"/>
              <w:jc w:val="both"/>
              <w:rPr/>
            </w:pPr>
            <w:r>
              <w:rPr>
                <w:spacing w:val="-1"/>
              </w:rPr>
              <w:t>考察目标是测试考生对语言学理论和文学理论基础知识的掌握程</w:t>
            </w:r>
            <w:r>
              <w:rPr>
                <w:spacing w:val="-2"/>
              </w:rPr>
              <w:t>度、应用相关知</w:t>
            </w:r>
            <w:r>
              <w:rPr/>
              <w:t xml:space="preserve"> </w:t>
            </w:r>
            <w:r>
              <w:rPr>
                <w:spacing w:val="-1"/>
              </w:rPr>
              <w:t>识解决问题的能力和熟练程度。要求考生理解语言学理论、文学理论的基本</w:t>
            </w:r>
            <w:r>
              <w:rPr>
                <w:spacing w:val="-2"/>
              </w:rPr>
              <w:t>概念和基</w:t>
            </w:r>
            <w:r>
              <w:rPr/>
              <w:t xml:space="preserve"> </w:t>
            </w:r>
            <w:r>
              <w:rPr>
                <w:spacing w:val="-1"/>
              </w:rPr>
              <w:t>本理论，掌握好语言学理论、文学理论的基本思想和方法，具备一定的综合</w:t>
            </w:r>
            <w:r>
              <w:rPr>
                <w:spacing w:val="-2"/>
              </w:rPr>
              <w:t>运用所学</w:t>
            </w:r>
            <w:r>
              <w:rPr/>
              <w:t xml:space="preserve"> </w:t>
            </w:r>
            <w:r>
              <w:rPr>
                <w:spacing w:val="-1"/>
              </w:rPr>
              <w:t>知识分析语言现象和文学现象的能力。合格考生应当达到全国普通高等院校</w:t>
            </w:r>
            <w:r>
              <w:rPr>
                <w:spacing w:val="-2"/>
              </w:rPr>
              <w:t>中文专业</w:t>
            </w:r>
            <w:r>
              <w:rPr/>
              <w:t xml:space="preserve"> </w:t>
            </w:r>
            <w:r>
              <w:rPr>
                <w:spacing w:val="-2"/>
              </w:rPr>
              <w:t>的相关知识水平。</w:t>
            </w:r>
          </w:p>
        </w:tc>
      </w:tr>
      <w:tr>
        <w:trPr>
          <w:trHeight w:val="571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48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三、考试形式和试卷结构</w:t>
            </w:r>
          </w:p>
        </w:tc>
      </w:tr>
      <w:tr>
        <w:trPr>
          <w:trHeight w:val="6564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  </w:t>
            </w:r>
            <w:r>
              <w:rPr>
                <w:spacing w:val="-4"/>
              </w:rPr>
              <w:t>考试时间：考试时间为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小时。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  </w:t>
            </w:r>
            <w:r>
              <w:rPr>
                <w:spacing w:val="-3"/>
              </w:rPr>
              <w:t>试卷满分：本试卷满分为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1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  </w:t>
            </w:r>
            <w:r>
              <w:rPr>
                <w:spacing w:val="-1"/>
              </w:rPr>
              <w:t>考试形式：闭卷、笔试。</w:t>
            </w:r>
          </w:p>
          <w:p>
            <w:pPr>
              <w:pStyle w:val="TableText"/>
              <w:ind w:left="585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  </w:t>
            </w:r>
            <w:r>
              <w:rPr>
                <w:spacing w:val="-1"/>
              </w:rPr>
              <w:t>试卷题型结构：</w:t>
            </w:r>
          </w:p>
          <w:p>
            <w:pPr>
              <w:pStyle w:val="TableText"/>
              <w:ind w:left="839"/>
              <w:spacing w:before="178" w:line="222" w:lineRule="auto"/>
              <w:rPr/>
            </w:pPr>
            <w:r>
              <w:rPr>
                <w:spacing w:val="-3"/>
              </w:rPr>
              <w:t>填空题</w:t>
            </w:r>
            <w:r>
              <w:rPr>
                <w:spacing w:val="-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分（共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3"/>
              </w:rPr>
              <w:t>空，每</w:t>
            </w:r>
            <w:r>
              <w:rPr>
                <w:spacing w:val="-4"/>
              </w:rPr>
              <w:t>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分，所有考生必答）</w:t>
            </w:r>
          </w:p>
          <w:p>
            <w:pPr>
              <w:pStyle w:val="TableText"/>
              <w:ind w:left="838"/>
              <w:spacing w:before="180" w:line="220" w:lineRule="auto"/>
              <w:rPr/>
            </w:pPr>
            <w:r>
              <w:rPr>
                <w:spacing w:val="-3"/>
              </w:rPr>
              <w:t>名词解释</w:t>
            </w:r>
            <w:r>
              <w:rPr>
                <w:spacing w:val="-3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分（共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小题</w:t>
            </w:r>
            <w:r>
              <w:rPr>
                <w:spacing w:val="-4"/>
              </w:rPr>
              <w:t>，每题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分，出题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题，分方向选作）</w:t>
            </w:r>
          </w:p>
          <w:p>
            <w:pPr>
              <w:pStyle w:val="TableText"/>
              <w:ind w:left="840"/>
              <w:spacing w:before="182" w:line="220" w:lineRule="auto"/>
              <w:rPr/>
            </w:pPr>
            <w:r>
              <w:rPr>
                <w:spacing w:val="-3"/>
              </w:rPr>
              <w:t>分析题</w:t>
            </w:r>
            <w:r>
              <w:rPr>
                <w:spacing w:val="-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分（共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分，出题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题，分方</w:t>
            </w:r>
            <w:r>
              <w:rPr>
                <w:spacing w:val="-4"/>
              </w:rPr>
              <w:t>向选作）</w:t>
            </w:r>
          </w:p>
          <w:p>
            <w:pPr>
              <w:pStyle w:val="TableText"/>
              <w:ind w:right="18"/>
              <w:spacing w:before="182" w:line="220" w:lineRule="auto"/>
              <w:jc w:val="right"/>
              <w:rPr/>
            </w:pPr>
            <w:r>
              <w:rPr>
                <w:spacing w:val="-4"/>
              </w:rPr>
              <w:t>简答题</w:t>
            </w:r>
            <w:r>
              <w:rPr>
                <w:spacing w:val="-4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分，出题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题，分方向选作）</w:t>
            </w:r>
          </w:p>
          <w:p>
            <w:pPr>
              <w:pStyle w:val="TableText"/>
              <w:ind w:left="585" w:right="159" w:firstLine="252"/>
              <w:spacing w:before="182" w:line="345" w:lineRule="auto"/>
              <w:rPr/>
            </w:pPr>
            <w:r>
              <w:rPr>
                <w:spacing w:val="-4"/>
              </w:rPr>
              <w:t>论述（或评论）题</w:t>
            </w:r>
            <w:r>
              <w:rPr>
                <w:spacing w:val="-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小题，每题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分，出题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题，分方向</w:t>
            </w:r>
            <w:r>
              <w:rPr>
                <w:spacing w:val="-5"/>
              </w:rPr>
              <w:t>选作）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．试卷内容结构</w:t>
            </w:r>
          </w:p>
          <w:p>
            <w:pPr>
              <w:pStyle w:val="TableText"/>
              <w:ind w:left="837"/>
              <w:spacing w:before="38" w:line="22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基础知识</w:t>
            </w:r>
            <w:r>
              <w:rPr>
                <w:spacing w:val="4"/>
              </w:rPr>
              <w:t xml:space="preserve">     </w:t>
            </w:r>
            <w:r>
              <w:rPr>
                <w:spacing w:val="-6"/>
              </w:rPr>
              <w:t>约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30%</w:t>
            </w:r>
          </w:p>
          <w:p>
            <w:pPr>
              <w:pStyle w:val="TableText"/>
              <w:ind w:left="837"/>
              <w:spacing w:before="178" w:line="22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基本理论</w:t>
            </w:r>
            <w:r>
              <w:rPr>
                <w:spacing w:val="3"/>
              </w:rPr>
              <w:t xml:space="preserve">     </w:t>
            </w:r>
            <w:r>
              <w:rPr>
                <w:spacing w:val="-6"/>
              </w:rPr>
              <w:t>约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50%</w:t>
            </w:r>
          </w:p>
          <w:p>
            <w:pPr>
              <w:pStyle w:val="TableText"/>
              <w:ind w:left="840"/>
              <w:spacing w:before="178" w:line="22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综合运用</w:t>
            </w:r>
            <w:r>
              <w:rPr>
                <w:spacing w:val="4"/>
              </w:rPr>
              <w:t xml:space="preserve">     </w:t>
            </w:r>
            <w:r>
              <w:rPr>
                <w:spacing w:val="-6"/>
              </w:rPr>
              <w:t>约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00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633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714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3443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2"/>
              <w:spacing w:before="132" w:line="222" w:lineRule="auto"/>
              <w:rPr/>
            </w:pPr>
            <w:r>
              <w:rPr>
                <w:spacing w:val="-3"/>
              </w:rPr>
              <w:t>（一）语言学理论</w:t>
            </w:r>
          </w:p>
          <w:p>
            <w:pPr>
              <w:pStyle w:val="TableText"/>
              <w:ind w:left="609"/>
              <w:spacing w:before="131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．语言学的对象和学科性质</w:t>
            </w:r>
          </w:p>
          <w:p>
            <w:pPr>
              <w:pStyle w:val="TableText"/>
              <w:ind w:left="586"/>
              <w:spacing w:before="134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．语言学在科学体系中的地位</w:t>
            </w:r>
          </w:p>
          <w:p>
            <w:pPr>
              <w:pStyle w:val="TableText"/>
              <w:ind w:left="591"/>
              <w:spacing w:before="13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5"/>
              </w:rPr>
              <w:t>．语言学的应用价值</w:t>
            </w:r>
          </w:p>
          <w:p>
            <w:pPr>
              <w:pStyle w:val="TableText"/>
              <w:ind w:left="585"/>
              <w:spacing w:before="13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．语言的社会功能</w:t>
            </w:r>
          </w:p>
          <w:p>
            <w:pPr>
              <w:pStyle w:val="TableText"/>
              <w:ind w:left="593"/>
              <w:spacing w:before="13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6"/>
              </w:rPr>
              <w:t>．语言的思维功能</w:t>
            </w:r>
          </w:p>
          <w:p>
            <w:pPr>
              <w:pStyle w:val="TableText"/>
              <w:ind w:left="591"/>
              <w:spacing w:before="13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．语言符号的性质和特点</w:t>
            </w:r>
          </w:p>
          <w:p>
            <w:pPr>
              <w:pStyle w:val="TableText"/>
              <w:ind w:left="590"/>
              <w:spacing w:before="134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．语言符号的系统性</w:t>
            </w:r>
          </w:p>
          <w:p>
            <w:pPr>
              <w:pStyle w:val="TableText"/>
              <w:ind w:left="596"/>
              <w:spacing w:before="133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．语音和音系的区别和联系</w:t>
            </w:r>
          </w:p>
          <w:p>
            <w:pPr>
              <w:pStyle w:val="TableText"/>
              <w:ind w:left="591"/>
              <w:spacing w:before="131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．语音的物理、生理属性</w:t>
            </w:r>
          </w:p>
          <w:p>
            <w:pPr>
              <w:pStyle w:val="TableText"/>
              <w:ind w:left="609"/>
              <w:spacing w:before="13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．音位的确立标准和分类</w:t>
            </w:r>
          </w:p>
          <w:p>
            <w:pPr>
              <w:pStyle w:val="TableText"/>
              <w:ind w:left="609"/>
              <w:spacing w:before="13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7"/>
              </w:rPr>
              <w:t>．音位的组合和聚合</w:t>
            </w:r>
          </w:p>
          <w:p>
            <w:pPr>
              <w:pStyle w:val="TableText"/>
              <w:ind w:left="609"/>
              <w:spacing w:before="132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7"/>
              </w:rPr>
              <w:t>．语法和语法单位</w:t>
            </w:r>
          </w:p>
          <w:p>
            <w:pPr>
              <w:pStyle w:val="TableText"/>
              <w:ind w:left="609"/>
              <w:spacing w:before="13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6"/>
              </w:rPr>
              <w:t>．组合规则和聚合规则</w:t>
            </w:r>
          </w:p>
          <w:p>
            <w:pPr>
              <w:pStyle w:val="TableText"/>
              <w:ind w:left="609"/>
              <w:spacing w:before="13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．变换分析</w:t>
            </w:r>
          </w:p>
          <w:p>
            <w:pPr>
              <w:pStyle w:val="TableText"/>
              <w:ind w:left="609"/>
              <w:spacing w:before="132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5"/>
              </w:rPr>
              <w:t>．语音的结构类型和普遍特征</w:t>
            </w:r>
          </w:p>
          <w:p>
            <w:pPr>
              <w:pStyle w:val="TableText"/>
              <w:ind w:left="609"/>
              <w:spacing w:before="130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8"/>
              </w:rPr>
              <w:t>．词汇和词义</w:t>
            </w:r>
          </w:p>
          <w:p>
            <w:pPr>
              <w:pStyle w:val="TableText"/>
              <w:ind w:left="609"/>
              <w:spacing w:before="13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7"/>
              </w:rPr>
              <w:t>．词义的各种关系</w:t>
            </w:r>
          </w:p>
          <w:p>
            <w:pPr>
              <w:pStyle w:val="TableText"/>
              <w:ind w:left="609"/>
              <w:spacing w:before="13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3"/>
              </w:rPr>
              <w:t>．句义</w:t>
            </w:r>
          </w:p>
          <w:p>
            <w:pPr>
              <w:pStyle w:val="TableText"/>
              <w:ind w:left="609"/>
              <w:spacing w:before="131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3"/>
              </w:rPr>
              <w:t>．语用</w:t>
            </w:r>
          </w:p>
          <w:p>
            <w:pPr>
              <w:pStyle w:val="TableText"/>
              <w:ind w:left="586"/>
              <w:spacing w:before="129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．文字的产生、性质和类型</w:t>
            </w:r>
          </w:p>
          <w:p>
            <w:pPr>
              <w:pStyle w:val="TableText"/>
              <w:ind w:left="586"/>
              <w:spacing w:before="134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5"/>
              </w:rPr>
              <w:t>．书面语和口语</w:t>
            </w:r>
          </w:p>
          <w:p>
            <w:pPr>
              <w:pStyle w:val="TableText"/>
              <w:ind w:left="586"/>
              <w:spacing w:before="13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3"/>
              </w:rPr>
              <w:t>．语言演变的原因和特点</w:t>
            </w:r>
          </w:p>
          <w:p>
            <w:pPr>
              <w:pStyle w:val="TableText"/>
              <w:ind w:left="586"/>
              <w:spacing w:before="13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5"/>
              </w:rPr>
              <w:t>．语言的分化</w:t>
            </w:r>
          </w:p>
          <w:p>
            <w:pPr>
              <w:pStyle w:val="TableText"/>
              <w:ind w:left="586"/>
              <w:spacing w:before="13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3"/>
              </w:rPr>
              <w:t>．语言的接触形式和类型</w:t>
            </w:r>
          </w:p>
          <w:p>
            <w:pPr>
              <w:pStyle w:val="TableText"/>
              <w:ind w:left="586"/>
              <w:spacing w:before="13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4"/>
              </w:rPr>
              <w:t>．语言系统的演变</w:t>
            </w:r>
          </w:p>
          <w:p>
            <w:pPr>
              <w:pStyle w:val="TableText"/>
              <w:ind w:left="602"/>
              <w:spacing w:before="131" w:line="223" w:lineRule="auto"/>
              <w:rPr/>
            </w:pPr>
            <w:r>
              <w:rPr>
                <w:spacing w:val="-3"/>
              </w:rPr>
              <w:t>（二）文学理论</w:t>
            </w:r>
          </w:p>
          <w:p>
            <w:pPr>
              <w:pStyle w:val="TableText"/>
              <w:ind w:left="607"/>
              <w:spacing w:before="130" w:line="222" w:lineRule="auto"/>
              <w:rPr/>
            </w:pPr>
            <w:r>
              <w:rPr>
                <w:spacing w:val="-6"/>
              </w:rPr>
              <w:t>第一部分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文学理论</w:t>
            </w:r>
          </w:p>
          <w:p>
            <w:pPr>
              <w:pStyle w:val="TableText"/>
              <w:ind w:left="609"/>
              <w:spacing w:before="13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6"/>
              </w:rPr>
              <w:t>．绪论</w:t>
            </w:r>
          </w:p>
          <w:p>
            <w:pPr>
              <w:pStyle w:val="TableText"/>
              <w:ind w:left="602"/>
              <w:spacing w:before="132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）文学理论的研究对象、性质和特征</w:t>
            </w:r>
          </w:p>
          <w:p>
            <w:pPr>
              <w:pStyle w:val="TableText"/>
              <w:ind w:left="602"/>
              <w:spacing w:before="134" w:line="223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）文学理论的指导思想和思想资源</w:t>
            </w:r>
          </w:p>
          <w:p>
            <w:pPr>
              <w:pStyle w:val="TableText"/>
              <w:ind w:left="586"/>
              <w:spacing w:before="130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．文学的性质及其价值与功能</w:t>
            </w:r>
          </w:p>
        </w:tc>
      </w:tr>
    </w:tbl>
    <w:p>
      <w:pPr>
        <w:spacing w:line="143" w:lineRule="exact"/>
        <w:rPr>
          <w:rFonts w:ascii="Arial"/>
          <w:sz w:val="12"/>
        </w:rPr>
      </w:pPr>
      <w:r/>
    </w:p>
    <w:p>
      <w:pPr>
        <w:spacing w:line="143" w:lineRule="exact"/>
        <w:sectPr>
          <w:footerReference w:type="default" r:id="rId2"/>
          <w:pgSz w:w="11906" w:h="16839"/>
          <w:pgMar w:top="1416" w:right="1408" w:bottom="1156" w:left="1407" w:header="0" w:footer="994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8390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602"/>
              <w:spacing w:before="127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）文学的性质</w:t>
            </w:r>
          </w:p>
          <w:p>
            <w:pPr>
              <w:pStyle w:val="TableText"/>
              <w:ind w:left="602"/>
              <w:spacing w:before="133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）文学的价值与功能</w:t>
            </w:r>
          </w:p>
          <w:p>
            <w:pPr>
              <w:pStyle w:val="TableText"/>
              <w:ind w:left="591"/>
              <w:spacing w:before="131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．文学活动的构成</w:t>
            </w:r>
          </w:p>
          <w:p>
            <w:pPr>
              <w:pStyle w:val="TableText"/>
              <w:ind w:left="602"/>
              <w:spacing w:before="130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）文学创作</w:t>
            </w:r>
          </w:p>
          <w:p>
            <w:pPr>
              <w:pStyle w:val="TableText"/>
              <w:ind w:left="602"/>
              <w:spacing w:before="134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）文学作品</w:t>
            </w:r>
          </w:p>
          <w:p>
            <w:pPr>
              <w:pStyle w:val="TableText"/>
              <w:ind w:left="602"/>
              <w:spacing w:before="133" w:line="223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）文学接受</w:t>
            </w:r>
          </w:p>
          <w:p>
            <w:pPr>
              <w:pStyle w:val="TableText"/>
              <w:ind w:left="602"/>
              <w:spacing w:before="130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）文学批评</w:t>
            </w:r>
          </w:p>
          <w:p>
            <w:pPr>
              <w:pStyle w:val="TableText"/>
              <w:ind w:left="601" w:right="5718" w:hanging="16"/>
              <w:spacing w:before="131" w:line="309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．文学活动的发生与发展</w:t>
            </w:r>
            <w:r>
              <w:rPr/>
              <w:t xml:space="preserve">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）文学的历史演变</w:t>
            </w:r>
          </w:p>
          <w:p>
            <w:pPr>
              <w:pStyle w:val="TableText"/>
              <w:ind w:left="607" w:right="5718" w:hanging="5"/>
              <w:spacing w:before="38" w:line="30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）文学活动的当代发展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第二部分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文学批评</w:t>
            </w:r>
          </w:p>
          <w:p>
            <w:pPr>
              <w:pStyle w:val="TableText"/>
              <w:ind w:left="602"/>
              <w:spacing w:before="38" w:line="220" w:lineRule="auto"/>
              <w:rPr/>
            </w:pPr>
            <w:r>
              <w:rPr>
                <w:spacing w:val="-2"/>
              </w:rPr>
              <w:t>绪论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文学批评的性质</w:t>
            </w:r>
          </w:p>
          <w:p>
            <w:pPr>
              <w:pStyle w:val="TableText"/>
              <w:ind w:left="609"/>
              <w:spacing w:before="13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6"/>
              </w:rPr>
              <w:t>．文学批评的历史和功能</w:t>
            </w:r>
          </w:p>
          <w:p>
            <w:pPr>
              <w:pStyle w:val="TableText"/>
              <w:ind w:left="602"/>
              <w:spacing w:before="132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）文学批评的历史</w:t>
            </w:r>
          </w:p>
          <w:p>
            <w:pPr>
              <w:pStyle w:val="TableText"/>
              <w:ind w:left="602"/>
              <w:spacing w:before="130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）文学批评的功能</w:t>
            </w:r>
          </w:p>
          <w:p>
            <w:pPr>
              <w:pStyle w:val="TableText"/>
              <w:ind w:left="586"/>
              <w:spacing w:before="13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5"/>
              </w:rPr>
              <w:t>．文学批评方法论</w:t>
            </w:r>
          </w:p>
          <w:p>
            <w:pPr>
              <w:pStyle w:val="TableText"/>
              <w:ind w:left="602"/>
              <w:spacing w:before="131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）社会历史批评</w:t>
            </w:r>
          </w:p>
          <w:p>
            <w:pPr>
              <w:pStyle w:val="TableText"/>
              <w:ind w:left="602"/>
              <w:spacing w:before="132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）心理批评</w:t>
            </w:r>
          </w:p>
          <w:p>
            <w:pPr>
              <w:pStyle w:val="TableText"/>
              <w:ind w:left="602"/>
              <w:spacing w:before="131" w:line="22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）文本批评</w:t>
            </w:r>
          </w:p>
          <w:p>
            <w:pPr>
              <w:pStyle w:val="TableText"/>
              <w:ind w:left="591"/>
              <w:spacing w:before="131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．文学批评的写作</w:t>
            </w:r>
          </w:p>
        </w:tc>
      </w:tr>
      <w:tr>
        <w:trPr>
          <w:trHeight w:val="657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94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810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3" w:right="105" w:firstLine="486"/>
              <w:spacing w:before="125" w:line="29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/>
              <w:t>．《语言学纲要》（修订版</w:t>
            </w:r>
            <w:r>
              <w:rPr>
                <w:spacing w:val="18"/>
              </w:rPr>
              <w:t>），</w:t>
            </w:r>
            <w:r>
              <w:rPr/>
              <w:t>叶蜚声、徐通锵主编，王</w:t>
            </w:r>
            <w:r>
              <w:rPr>
                <w:spacing w:val="-1"/>
              </w:rPr>
              <w:t>洪君、李娟修订，北</w:t>
            </w:r>
            <w:r>
              <w:rPr/>
              <w:t xml:space="preserve"> </w:t>
            </w:r>
            <w:r>
              <w:rPr>
                <w:spacing w:val="-4"/>
              </w:rPr>
              <w:t>京大学出版社，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4"/>
              </w:rPr>
              <w:t>年版。</w:t>
            </w:r>
          </w:p>
          <w:p>
            <w:pPr>
              <w:pStyle w:val="TableText"/>
              <w:ind w:left="119" w:right="105" w:firstLine="467"/>
              <w:spacing w:before="179" w:line="291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"/>
              </w:rPr>
              <w:t>．《文学理论》（第二版</w:t>
            </w:r>
            <w:r>
              <w:rPr>
                <w:spacing w:val="14"/>
              </w:rPr>
              <w:t>），</w:t>
            </w:r>
            <w:r>
              <w:rPr>
                <w:spacing w:val="1"/>
              </w:rPr>
              <w:t>马克思主义理论研究和建</w:t>
            </w:r>
            <w:r>
              <w:rPr/>
              <w:t>设工程重点教材《文学</w:t>
            </w:r>
            <w:r>
              <w:rPr/>
              <w:t xml:space="preserve"> </w:t>
            </w:r>
            <w:r>
              <w:rPr>
                <w:spacing w:val="-3"/>
              </w:rPr>
              <w:t>理论》编写组，高等教育出版社，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月第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 </w:t>
            </w:r>
            <w:r>
              <w:rPr>
                <w:spacing w:val="-3"/>
              </w:rPr>
              <w:t>版。</w:t>
            </w:r>
          </w:p>
          <w:p>
            <w:pPr>
              <w:pStyle w:val="TableText"/>
              <w:ind w:left="110" w:right="138" w:firstLine="480"/>
              <w:spacing w:before="179" w:line="29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"/>
              </w:rPr>
              <w:t>．《文学批评导引》（第二版</w:t>
            </w:r>
            <w:r>
              <w:rPr>
                <w:spacing w:val="9"/>
              </w:rPr>
              <w:t>），</w:t>
            </w:r>
            <w:r>
              <w:rPr>
                <w:spacing w:val="-2"/>
              </w:rPr>
              <w:t>王先霈、胡亚</w:t>
            </w:r>
            <w:r>
              <w:rPr>
                <w:spacing w:val="-3"/>
              </w:rPr>
              <w:t>敏，高等教育出版社，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2014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9"/>
              </w:rPr>
              <w:t>月第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9"/>
              </w:rPr>
              <w:t>版。</w:t>
            </w:r>
          </w:p>
        </w:tc>
      </w:tr>
      <w:tr>
        <w:trPr>
          <w:trHeight w:val="951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" w:right="102" w:firstLine="25"/>
              <w:spacing w:before="189" w:line="231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b/>
                <w:bCs/>
                <w:color w:val="252525"/>
                <w:spacing w:val="-1"/>
              </w:rPr>
              <w:t>“无</w:t>
            </w:r>
            <w:r>
              <w:rPr>
                <w:color w:val="252525"/>
                <w:spacing w:val="-86"/>
              </w:rPr>
              <w:t xml:space="preserve"> </w:t>
            </w:r>
            <w:r>
              <w:rPr>
                <w:b/>
                <w:bCs/>
                <w:color w:val="252525"/>
                <w:spacing w:val="-1"/>
              </w:rPr>
              <w:t>”</w:t>
            </w:r>
            <w:r>
              <w:rPr>
                <w:b/>
                <w:bCs/>
                <w:spacing w:val="-1"/>
              </w:rPr>
              <w:t>）</w:t>
            </w:r>
          </w:p>
        </w:tc>
      </w:tr>
      <w:tr>
        <w:trPr>
          <w:trHeight w:val="747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0"/>
              <w:spacing w:before="259" w:line="225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9"/>
      <w:pgMar w:top="1416" w:right="1408" w:bottom="1156" w:left="1407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2024-07-07T21:36:57Z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2024-09-24T10:58:24</vt:filetime>
  </property>
</Properties>
</file>